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5C5" w:rsidRDefault="008C15C5" w:rsidP="00D51961">
      <w:pPr>
        <w:suppressAutoHyphens/>
        <w:spacing w:after="0" w:line="240" w:lineRule="auto"/>
        <w:jc w:val="center"/>
        <w:rPr>
          <w:rFonts w:ascii="Times New Roman" w:hAnsi="Times New Roman" w:cs="Times New Roman"/>
          <w:b/>
          <w:sz w:val="32"/>
          <w:szCs w:val="32"/>
          <w:lang w:eastAsia="zh-CN"/>
        </w:rPr>
      </w:pPr>
      <w:r w:rsidRPr="00FD10F8">
        <w:rPr>
          <w:rFonts w:ascii="Times New Roman" w:hAnsi="Times New Roman" w:cs="Times New Roman"/>
          <w:b/>
          <w:sz w:val="32"/>
          <w:szCs w:val="32"/>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7" o:title=""/>
          </v:shape>
        </w:pict>
      </w:r>
    </w:p>
    <w:p w:rsidR="008C15C5" w:rsidRDefault="008C15C5" w:rsidP="00D51961">
      <w:pPr>
        <w:suppressAutoHyphens/>
        <w:spacing w:after="0" w:line="240" w:lineRule="auto"/>
        <w:jc w:val="center"/>
        <w:rPr>
          <w:rFonts w:ascii="Times New Roman" w:hAnsi="Times New Roman" w:cs="Times New Roman"/>
          <w:b/>
          <w:sz w:val="32"/>
          <w:szCs w:val="32"/>
          <w:lang w:eastAsia="zh-CN"/>
        </w:rPr>
      </w:pPr>
    </w:p>
    <w:p w:rsidR="008C15C5" w:rsidRPr="00D51961" w:rsidRDefault="008C15C5" w:rsidP="00D51961">
      <w:pPr>
        <w:suppressAutoHyphens/>
        <w:spacing w:after="0" w:line="240" w:lineRule="auto"/>
        <w:jc w:val="center"/>
        <w:rPr>
          <w:rFonts w:ascii="Times New Roman" w:hAnsi="Times New Roman" w:cs="Times New Roman"/>
          <w:sz w:val="28"/>
          <w:szCs w:val="20"/>
          <w:lang w:eastAsia="zh-CN"/>
        </w:rPr>
      </w:pPr>
      <w:r w:rsidRPr="00D51961">
        <w:rPr>
          <w:rFonts w:ascii="Times New Roman" w:hAnsi="Times New Roman" w:cs="Times New Roman"/>
          <w:b/>
          <w:sz w:val="32"/>
          <w:szCs w:val="32"/>
          <w:lang w:eastAsia="zh-CN"/>
        </w:rPr>
        <w:t>Администрация города Кирсанова</w:t>
      </w:r>
    </w:p>
    <w:p w:rsidR="008C15C5" w:rsidRPr="00D51961" w:rsidRDefault="008C15C5" w:rsidP="00D51961">
      <w:pPr>
        <w:keepNext/>
        <w:tabs>
          <w:tab w:val="left" w:pos="0"/>
        </w:tabs>
        <w:suppressAutoHyphens/>
        <w:spacing w:after="0" w:line="240" w:lineRule="auto"/>
        <w:jc w:val="center"/>
        <w:outlineLvl w:val="0"/>
        <w:rPr>
          <w:rFonts w:ascii="Times New Roman" w:hAnsi="Times New Roman" w:cs="Times New Roman"/>
          <w:b/>
          <w:sz w:val="32"/>
          <w:szCs w:val="20"/>
          <w:lang w:eastAsia="zh-CN"/>
        </w:rPr>
      </w:pPr>
      <w:r w:rsidRPr="00D51961">
        <w:rPr>
          <w:rFonts w:ascii="Times New Roman" w:hAnsi="Times New Roman" w:cs="Times New Roman"/>
          <w:b/>
          <w:sz w:val="32"/>
          <w:szCs w:val="32"/>
          <w:lang w:eastAsia="zh-CN"/>
        </w:rPr>
        <w:t>Тамбовской области</w:t>
      </w:r>
    </w:p>
    <w:p w:rsidR="008C15C5" w:rsidRPr="00D51961" w:rsidRDefault="008C15C5" w:rsidP="00D51961">
      <w:pPr>
        <w:suppressAutoHyphens/>
        <w:spacing w:after="0" w:line="240" w:lineRule="auto"/>
        <w:jc w:val="center"/>
        <w:rPr>
          <w:rFonts w:ascii="Times New Roman" w:hAnsi="Times New Roman" w:cs="Times New Roman"/>
          <w:b/>
          <w:sz w:val="32"/>
          <w:szCs w:val="32"/>
          <w:lang w:eastAsia="zh-CN"/>
        </w:rPr>
      </w:pPr>
    </w:p>
    <w:p w:rsidR="008C15C5" w:rsidRPr="00D51961" w:rsidRDefault="008C15C5" w:rsidP="00D51961">
      <w:pPr>
        <w:keepNext/>
        <w:tabs>
          <w:tab w:val="left" w:pos="0"/>
        </w:tabs>
        <w:suppressAutoHyphens/>
        <w:spacing w:after="0" w:line="240" w:lineRule="auto"/>
        <w:jc w:val="center"/>
        <w:outlineLvl w:val="1"/>
        <w:rPr>
          <w:rFonts w:ascii="Times New Roman" w:hAnsi="Times New Roman" w:cs="Times New Roman"/>
          <w:b/>
          <w:sz w:val="48"/>
          <w:szCs w:val="20"/>
          <w:lang w:eastAsia="zh-CN"/>
        </w:rPr>
      </w:pPr>
      <w:r w:rsidRPr="00D51961">
        <w:rPr>
          <w:rFonts w:ascii="Times New Roman" w:hAnsi="Times New Roman" w:cs="Times New Roman"/>
          <w:b/>
          <w:sz w:val="48"/>
          <w:szCs w:val="48"/>
          <w:lang w:eastAsia="zh-CN"/>
        </w:rPr>
        <w:t>ПОСТАНОВЛЕНИЕ</w:t>
      </w:r>
    </w:p>
    <w:p w:rsidR="008C15C5" w:rsidRPr="00D51961" w:rsidRDefault="008C15C5" w:rsidP="00D51961">
      <w:pPr>
        <w:suppressAutoHyphens/>
        <w:spacing w:after="0" w:line="240" w:lineRule="auto"/>
        <w:jc w:val="center"/>
        <w:rPr>
          <w:rFonts w:ascii="Times New Roman" w:hAnsi="Times New Roman" w:cs="Times New Roman"/>
          <w:b/>
          <w:sz w:val="48"/>
          <w:szCs w:val="48"/>
          <w:lang w:eastAsia="zh-CN"/>
        </w:rPr>
      </w:pPr>
    </w:p>
    <w:p w:rsidR="008C15C5" w:rsidRPr="00D51961" w:rsidRDefault="008C15C5" w:rsidP="005E2682">
      <w:pPr>
        <w:suppressAutoHyphens/>
        <w:spacing w:after="0" w:line="240" w:lineRule="auto"/>
        <w:jc w:val="center"/>
        <w:rPr>
          <w:rFonts w:ascii="Times New Roman" w:hAnsi="Times New Roman" w:cs="Times New Roman"/>
          <w:sz w:val="28"/>
          <w:szCs w:val="20"/>
          <w:u w:val="single"/>
          <w:lang w:eastAsia="zh-CN"/>
        </w:rPr>
      </w:pPr>
      <w:r w:rsidRPr="00D51961">
        <w:rPr>
          <w:rFonts w:ascii="Times New Roman" w:hAnsi="Times New Roman" w:cs="Times New Roman"/>
          <w:b/>
          <w:sz w:val="28"/>
          <w:szCs w:val="28"/>
          <w:lang w:eastAsia="zh-CN"/>
        </w:rPr>
        <w:t xml:space="preserve">« </w:t>
      </w:r>
      <w:r>
        <w:rPr>
          <w:rFonts w:ascii="Times New Roman" w:hAnsi="Times New Roman" w:cs="Times New Roman"/>
          <w:b/>
          <w:sz w:val="28"/>
          <w:szCs w:val="28"/>
          <w:u w:val="single"/>
          <w:lang w:eastAsia="zh-CN"/>
        </w:rPr>
        <w:t>_17_</w:t>
      </w:r>
      <w:r w:rsidRPr="00D51961">
        <w:rPr>
          <w:rFonts w:ascii="Times New Roman" w:hAnsi="Times New Roman" w:cs="Times New Roman"/>
          <w:b/>
          <w:sz w:val="28"/>
          <w:szCs w:val="28"/>
          <w:lang w:eastAsia="zh-CN"/>
        </w:rPr>
        <w:t xml:space="preserve">» </w:t>
      </w:r>
      <w:r>
        <w:rPr>
          <w:rFonts w:ascii="Times New Roman" w:hAnsi="Times New Roman" w:cs="Times New Roman"/>
          <w:b/>
          <w:sz w:val="28"/>
          <w:szCs w:val="28"/>
          <w:u w:val="single"/>
          <w:lang w:eastAsia="zh-CN"/>
        </w:rPr>
        <w:t xml:space="preserve">_марта </w:t>
      </w:r>
      <w:smartTag w:uri="urn:schemas-microsoft-com:office:smarttags" w:element="metricconverter">
        <w:smartTagPr>
          <w:attr w:name="ProductID" w:val="2025 г"/>
        </w:smartTagPr>
        <w:r w:rsidRPr="00D51961">
          <w:rPr>
            <w:rFonts w:ascii="Times New Roman" w:hAnsi="Times New Roman" w:cs="Times New Roman"/>
            <w:b/>
            <w:sz w:val="28"/>
            <w:szCs w:val="28"/>
            <w:lang w:eastAsia="zh-CN"/>
          </w:rPr>
          <w:t>202</w:t>
        </w:r>
        <w:r>
          <w:rPr>
            <w:rFonts w:ascii="Times New Roman" w:hAnsi="Times New Roman" w:cs="Times New Roman"/>
            <w:b/>
            <w:sz w:val="28"/>
            <w:szCs w:val="28"/>
            <w:lang w:eastAsia="zh-CN"/>
          </w:rPr>
          <w:t>5</w:t>
        </w:r>
        <w:r w:rsidRPr="00D51961">
          <w:rPr>
            <w:rFonts w:ascii="Times New Roman" w:hAnsi="Times New Roman" w:cs="Times New Roman"/>
            <w:b/>
            <w:sz w:val="28"/>
            <w:szCs w:val="28"/>
            <w:lang w:eastAsia="zh-CN"/>
          </w:rPr>
          <w:t xml:space="preserve"> г</w:t>
        </w:r>
      </w:smartTag>
      <w:r w:rsidRPr="00D51961">
        <w:rPr>
          <w:rFonts w:ascii="Times New Roman" w:hAnsi="Times New Roman" w:cs="Times New Roman"/>
          <w:b/>
          <w:sz w:val="28"/>
          <w:szCs w:val="28"/>
          <w:lang w:eastAsia="zh-CN"/>
        </w:rPr>
        <w:t xml:space="preserve">.                 г. Кирсанов                            № </w:t>
      </w:r>
      <w:r>
        <w:rPr>
          <w:rFonts w:ascii="Times New Roman" w:hAnsi="Times New Roman" w:cs="Times New Roman"/>
          <w:b/>
          <w:sz w:val="28"/>
          <w:szCs w:val="28"/>
          <w:u w:val="single"/>
          <w:lang w:eastAsia="zh-CN"/>
        </w:rPr>
        <w:t>_202_</w:t>
      </w:r>
    </w:p>
    <w:p w:rsidR="008C15C5" w:rsidRPr="00D51961" w:rsidRDefault="008C15C5" w:rsidP="00D51961">
      <w:pPr>
        <w:suppressAutoHyphens/>
        <w:spacing w:after="0" w:line="240" w:lineRule="auto"/>
        <w:jc w:val="both"/>
        <w:rPr>
          <w:rFonts w:ascii="Times New Roman" w:hAnsi="Times New Roman" w:cs="Times New Roman"/>
          <w:b/>
          <w:sz w:val="28"/>
          <w:szCs w:val="28"/>
          <w:u w:val="single"/>
          <w:lang w:eastAsia="zh-CN"/>
        </w:rPr>
      </w:pPr>
    </w:p>
    <w:p w:rsidR="008C15C5" w:rsidRPr="00D51961" w:rsidRDefault="008C15C5" w:rsidP="00D51961">
      <w:pPr>
        <w:suppressAutoHyphens/>
        <w:spacing w:after="0" w:line="240" w:lineRule="auto"/>
        <w:jc w:val="both"/>
        <w:rPr>
          <w:rFonts w:ascii="Times New Roman" w:hAnsi="Times New Roman" w:cs="Times New Roman"/>
          <w:sz w:val="28"/>
          <w:szCs w:val="20"/>
          <w:lang w:eastAsia="zh-CN"/>
        </w:rPr>
      </w:pPr>
      <w:r w:rsidRPr="00D51961">
        <w:rPr>
          <w:rFonts w:ascii="Times New Roman" w:hAnsi="Times New Roman" w:cs="Times New Roman"/>
          <w:sz w:val="28"/>
          <w:szCs w:val="20"/>
          <w:lang w:eastAsia="zh-CN"/>
        </w:rPr>
        <w:t>О внесении изменений в постановление администрации города от 13.11.2014г. № 1138 «Об утверждении муниципальной программы «Обеспечение безопасности населения города Кирсанова Тамбовской области и противодействие преступности» на 2015-2030годы.</w:t>
      </w:r>
    </w:p>
    <w:p w:rsidR="008C15C5" w:rsidRPr="00D51961" w:rsidRDefault="008C15C5" w:rsidP="00D51961">
      <w:pPr>
        <w:suppressAutoHyphens/>
        <w:spacing w:after="0" w:line="240" w:lineRule="auto"/>
        <w:jc w:val="both"/>
        <w:rPr>
          <w:rFonts w:ascii="Times New Roman" w:hAnsi="Times New Roman" w:cs="Times New Roman"/>
          <w:sz w:val="28"/>
          <w:szCs w:val="20"/>
          <w:lang w:eastAsia="zh-CN"/>
        </w:rPr>
      </w:pPr>
    </w:p>
    <w:p w:rsidR="008C15C5" w:rsidRPr="00D51961" w:rsidRDefault="008C15C5" w:rsidP="003A0A3B">
      <w:pPr>
        <w:suppressAutoHyphens/>
        <w:spacing w:after="0" w:line="240" w:lineRule="auto"/>
        <w:ind w:firstLine="660"/>
        <w:jc w:val="both"/>
        <w:rPr>
          <w:rFonts w:ascii="Times New Roman" w:hAnsi="Times New Roman" w:cs="Times New Roman"/>
          <w:sz w:val="28"/>
          <w:szCs w:val="20"/>
          <w:lang w:eastAsia="zh-CN"/>
        </w:rPr>
      </w:pPr>
      <w:r w:rsidRPr="00D51961">
        <w:rPr>
          <w:rFonts w:ascii="Times New Roman" w:hAnsi="Times New Roman" w:cs="Times New Roman"/>
          <w:sz w:val="28"/>
          <w:szCs w:val="20"/>
          <w:lang w:eastAsia="zh-CN"/>
        </w:rPr>
        <w:t>В соответствии с постановлением администрации города Кирсанова от 09.08.2013г. № 957 «Об утверждении Порядка разработки, утверждения и реализации муниципальных программ города Кирсанова Тамбовской области», администрация города постановляет:</w:t>
      </w:r>
    </w:p>
    <w:p w:rsidR="008C15C5" w:rsidRPr="00D51961" w:rsidRDefault="008C15C5" w:rsidP="003A0A3B">
      <w:pPr>
        <w:suppressAutoHyphens/>
        <w:spacing w:after="0" w:line="240" w:lineRule="auto"/>
        <w:ind w:firstLine="660"/>
        <w:jc w:val="both"/>
        <w:rPr>
          <w:rFonts w:ascii="Times New Roman" w:hAnsi="Times New Roman" w:cs="Times New Roman"/>
          <w:sz w:val="28"/>
          <w:szCs w:val="20"/>
          <w:lang w:eastAsia="zh-CN"/>
        </w:rPr>
      </w:pPr>
    </w:p>
    <w:p w:rsidR="008C15C5" w:rsidRPr="00D51961" w:rsidRDefault="008C15C5" w:rsidP="003A0A3B">
      <w:pPr>
        <w:widowControl w:val="0"/>
        <w:tabs>
          <w:tab w:val="left" w:pos="0"/>
        </w:tabs>
        <w:suppressAutoHyphens/>
        <w:spacing w:after="0" w:line="240" w:lineRule="auto"/>
        <w:ind w:firstLine="660"/>
        <w:jc w:val="both"/>
        <w:rPr>
          <w:rFonts w:ascii="Times New Roman" w:hAnsi="Times New Roman" w:cs="Times New Roman"/>
          <w:sz w:val="28"/>
          <w:szCs w:val="20"/>
          <w:lang w:eastAsia="zh-CN"/>
        </w:rPr>
      </w:pPr>
      <w:r w:rsidRPr="00D51961">
        <w:rPr>
          <w:rFonts w:ascii="Times New Roman" w:hAnsi="Times New Roman" w:cs="Times New Roman"/>
          <w:sz w:val="28"/>
          <w:szCs w:val="28"/>
          <w:lang w:eastAsia="zh-CN"/>
        </w:rPr>
        <w:t xml:space="preserve">1. Внести изменения </w:t>
      </w:r>
      <w:r w:rsidRPr="00D51961">
        <w:rPr>
          <w:rFonts w:ascii="Times New Roman" w:hAnsi="Times New Roman" w:cs="Times New Roman"/>
          <w:sz w:val="28"/>
          <w:szCs w:val="20"/>
          <w:lang w:eastAsia="zh-CN"/>
        </w:rPr>
        <w:t xml:space="preserve">в муниципальную программу «Обеспечение безопасности населения города Кирсанова Тамбовской области и противодействие преступности» на 2015-2030 годы, утвержденную постановлением администрации города от 13.11.2014г. №1138 (с изменениями от </w:t>
      </w:r>
      <w:r>
        <w:rPr>
          <w:rFonts w:ascii="Times New Roman" w:hAnsi="Times New Roman" w:cs="Times New Roman"/>
          <w:sz w:val="28"/>
          <w:szCs w:val="20"/>
          <w:lang w:eastAsia="zh-CN"/>
        </w:rPr>
        <w:t>03</w:t>
      </w:r>
      <w:r w:rsidRPr="00D51961">
        <w:rPr>
          <w:rFonts w:ascii="Times New Roman" w:hAnsi="Times New Roman" w:cs="Times New Roman"/>
          <w:sz w:val="28"/>
          <w:szCs w:val="20"/>
          <w:lang w:eastAsia="zh-CN"/>
        </w:rPr>
        <w:t>.0</w:t>
      </w:r>
      <w:r>
        <w:rPr>
          <w:rFonts w:ascii="Times New Roman" w:hAnsi="Times New Roman" w:cs="Times New Roman"/>
          <w:sz w:val="28"/>
          <w:szCs w:val="20"/>
          <w:lang w:eastAsia="zh-CN"/>
        </w:rPr>
        <w:t>9</w:t>
      </w:r>
      <w:r w:rsidRPr="00D51961">
        <w:rPr>
          <w:rFonts w:ascii="Times New Roman" w:hAnsi="Times New Roman" w:cs="Times New Roman"/>
          <w:sz w:val="28"/>
          <w:szCs w:val="20"/>
          <w:lang w:eastAsia="zh-CN"/>
        </w:rPr>
        <w:t>.202</w:t>
      </w:r>
      <w:r>
        <w:rPr>
          <w:rFonts w:ascii="Times New Roman" w:hAnsi="Times New Roman" w:cs="Times New Roman"/>
          <w:sz w:val="28"/>
          <w:szCs w:val="20"/>
          <w:lang w:eastAsia="zh-CN"/>
        </w:rPr>
        <w:t>4</w:t>
      </w:r>
      <w:r w:rsidRPr="00D51961">
        <w:rPr>
          <w:rFonts w:ascii="Times New Roman" w:hAnsi="Times New Roman" w:cs="Times New Roman"/>
          <w:sz w:val="28"/>
          <w:szCs w:val="20"/>
          <w:lang w:eastAsia="zh-CN"/>
        </w:rPr>
        <w:t xml:space="preserve"> №</w:t>
      </w:r>
      <w:r>
        <w:rPr>
          <w:rFonts w:ascii="Times New Roman" w:hAnsi="Times New Roman" w:cs="Times New Roman"/>
          <w:sz w:val="28"/>
          <w:szCs w:val="20"/>
          <w:lang w:eastAsia="zh-CN"/>
        </w:rPr>
        <w:t>596</w:t>
      </w:r>
      <w:r w:rsidRPr="00D51961">
        <w:rPr>
          <w:rFonts w:ascii="Times New Roman" w:hAnsi="Times New Roman" w:cs="Times New Roman"/>
          <w:sz w:val="28"/>
          <w:szCs w:val="20"/>
          <w:lang w:eastAsia="zh-CN"/>
        </w:rPr>
        <w:t>), изложив в новой редакции согласно приложению.</w:t>
      </w:r>
    </w:p>
    <w:p w:rsidR="008C15C5" w:rsidRPr="00D51961" w:rsidRDefault="008C15C5" w:rsidP="003A0A3B">
      <w:pPr>
        <w:widowControl w:val="0"/>
        <w:tabs>
          <w:tab w:val="left" w:pos="0"/>
        </w:tabs>
        <w:suppressAutoHyphens/>
        <w:spacing w:after="0" w:line="240" w:lineRule="auto"/>
        <w:ind w:firstLine="660"/>
        <w:jc w:val="both"/>
        <w:rPr>
          <w:rFonts w:ascii="Times New Roman" w:hAnsi="Times New Roman" w:cs="Times New Roman"/>
          <w:sz w:val="28"/>
          <w:szCs w:val="20"/>
          <w:lang w:eastAsia="zh-CN"/>
        </w:rPr>
      </w:pPr>
      <w:r w:rsidRPr="00D51961">
        <w:rPr>
          <w:rFonts w:ascii="Times New Roman" w:hAnsi="Times New Roman" w:cs="Times New Roman"/>
          <w:sz w:val="28"/>
          <w:szCs w:val="28"/>
          <w:lang w:eastAsia="zh-CN"/>
        </w:rPr>
        <w:t xml:space="preserve">2. Разместить (опубликовать) настоящее постановление в </w:t>
      </w:r>
      <w:r>
        <w:rPr>
          <w:rFonts w:ascii="Times New Roman" w:hAnsi="Times New Roman" w:cs="Times New Roman"/>
          <w:sz w:val="28"/>
          <w:szCs w:val="28"/>
          <w:lang w:eastAsia="zh-CN"/>
        </w:rPr>
        <w:t>сетевом</w:t>
      </w:r>
      <w:r w:rsidRPr="00D51961">
        <w:rPr>
          <w:rFonts w:ascii="Times New Roman" w:hAnsi="Times New Roman" w:cs="Times New Roman"/>
          <w:sz w:val="28"/>
          <w:szCs w:val="28"/>
          <w:lang w:eastAsia="zh-CN"/>
        </w:rPr>
        <w:t xml:space="preserve"> издании «Кирсанов</w:t>
      </w:r>
      <w:r>
        <w:rPr>
          <w:rFonts w:ascii="Times New Roman" w:hAnsi="Times New Roman" w:cs="Times New Roman"/>
          <w:sz w:val="28"/>
          <w:szCs w:val="28"/>
          <w:lang w:eastAsia="zh-CN"/>
        </w:rPr>
        <w:t>.Онлайн</w:t>
      </w:r>
      <w:r w:rsidRPr="00D51961">
        <w:rPr>
          <w:rFonts w:ascii="Times New Roman" w:hAnsi="Times New Roman" w:cs="Times New Roman"/>
          <w:sz w:val="28"/>
          <w:szCs w:val="28"/>
          <w:lang w:eastAsia="zh-CN"/>
        </w:rPr>
        <w:t>» и на официальном сайте администрации города Кирсанова Тамбовской области.</w:t>
      </w:r>
    </w:p>
    <w:p w:rsidR="008C15C5" w:rsidRPr="00D51961" w:rsidRDefault="008C15C5" w:rsidP="003A0A3B">
      <w:pPr>
        <w:widowControl w:val="0"/>
        <w:tabs>
          <w:tab w:val="left" w:pos="0"/>
        </w:tabs>
        <w:suppressAutoHyphens/>
        <w:spacing w:after="0" w:line="240" w:lineRule="auto"/>
        <w:ind w:firstLine="660"/>
        <w:jc w:val="both"/>
        <w:rPr>
          <w:rFonts w:ascii="Times New Roman" w:hAnsi="Times New Roman" w:cs="Times New Roman"/>
          <w:sz w:val="28"/>
          <w:szCs w:val="20"/>
          <w:lang w:eastAsia="zh-CN"/>
        </w:rPr>
      </w:pPr>
      <w:r w:rsidRPr="00D51961">
        <w:rPr>
          <w:rFonts w:ascii="Times New Roman" w:hAnsi="Times New Roman" w:cs="Times New Roman"/>
          <w:sz w:val="28"/>
          <w:szCs w:val="28"/>
          <w:lang w:eastAsia="zh-CN"/>
        </w:rPr>
        <w:t>3. Контроль за выполнением настоящего постановления возложить на заместителя главы админи</w:t>
      </w:r>
      <w:r>
        <w:rPr>
          <w:rFonts w:ascii="Times New Roman" w:hAnsi="Times New Roman" w:cs="Times New Roman"/>
          <w:sz w:val="28"/>
          <w:szCs w:val="28"/>
          <w:lang w:eastAsia="zh-CN"/>
        </w:rPr>
        <w:t>страции города Н.А. Евсюткину.</w:t>
      </w:r>
    </w:p>
    <w:p w:rsidR="008C15C5" w:rsidRPr="00D51961" w:rsidRDefault="008C15C5" w:rsidP="00D51961">
      <w:pPr>
        <w:widowControl w:val="0"/>
        <w:tabs>
          <w:tab w:val="left" w:pos="0"/>
        </w:tabs>
        <w:suppressAutoHyphens/>
        <w:spacing w:after="0" w:line="240" w:lineRule="auto"/>
        <w:jc w:val="both"/>
        <w:rPr>
          <w:rFonts w:ascii="Times New Roman" w:hAnsi="Times New Roman" w:cs="Times New Roman"/>
          <w:sz w:val="28"/>
          <w:szCs w:val="28"/>
          <w:lang w:eastAsia="zh-CN"/>
        </w:rPr>
      </w:pPr>
    </w:p>
    <w:p w:rsidR="008C15C5" w:rsidRPr="00D51961" w:rsidRDefault="008C15C5" w:rsidP="00D51961">
      <w:pPr>
        <w:widowControl w:val="0"/>
        <w:tabs>
          <w:tab w:val="left" w:pos="0"/>
        </w:tabs>
        <w:suppressAutoHyphens/>
        <w:spacing w:after="0" w:line="240" w:lineRule="auto"/>
        <w:jc w:val="both"/>
        <w:rPr>
          <w:rFonts w:ascii="Times New Roman" w:hAnsi="Times New Roman" w:cs="Times New Roman"/>
          <w:sz w:val="28"/>
          <w:szCs w:val="28"/>
          <w:lang w:eastAsia="zh-CN"/>
        </w:rPr>
      </w:pPr>
    </w:p>
    <w:p w:rsidR="008C15C5" w:rsidRPr="00D51961" w:rsidRDefault="008C15C5" w:rsidP="00D51961">
      <w:pPr>
        <w:widowControl w:val="0"/>
        <w:tabs>
          <w:tab w:val="left" w:pos="0"/>
        </w:tabs>
        <w:suppressAutoHyphens/>
        <w:spacing w:after="0" w:line="240" w:lineRule="auto"/>
        <w:jc w:val="both"/>
        <w:rPr>
          <w:rFonts w:ascii="Times New Roman" w:hAnsi="Times New Roman" w:cs="Times New Roman"/>
          <w:sz w:val="28"/>
          <w:szCs w:val="28"/>
          <w:lang w:eastAsia="zh-CN"/>
        </w:rPr>
      </w:pPr>
    </w:p>
    <w:p w:rsidR="008C15C5" w:rsidRPr="00D51961" w:rsidRDefault="008C15C5" w:rsidP="00D51961">
      <w:pPr>
        <w:widowControl w:val="0"/>
        <w:tabs>
          <w:tab w:val="left" w:pos="0"/>
        </w:tabs>
        <w:suppressAutoHyphens/>
        <w:spacing w:after="0" w:line="240" w:lineRule="auto"/>
        <w:jc w:val="both"/>
        <w:rPr>
          <w:rFonts w:ascii="Times New Roman" w:hAnsi="Times New Roman" w:cs="Times New Roman"/>
          <w:sz w:val="28"/>
          <w:szCs w:val="28"/>
          <w:lang w:eastAsia="zh-CN"/>
        </w:rPr>
      </w:pPr>
    </w:p>
    <w:p w:rsidR="008C15C5" w:rsidRPr="00D51961" w:rsidRDefault="008C15C5" w:rsidP="00D51961">
      <w:pPr>
        <w:widowControl w:val="0"/>
        <w:tabs>
          <w:tab w:val="left" w:pos="0"/>
        </w:tabs>
        <w:suppressAutoHyphens/>
        <w:spacing w:after="0" w:line="240" w:lineRule="auto"/>
        <w:jc w:val="both"/>
        <w:rPr>
          <w:rFonts w:ascii="Times New Roman" w:hAnsi="Times New Roman" w:cs="Times New Roman"/>
          <w:sz w:val="28"/>
          <w:szCs w:val="28"/>
          <w:lang w:eastAsia="zh-CN"/>
        </w:rPr>
      </w:pPr>
    </w:p>
    <w:p w:rsidR="008C15C5" w:rsidRPr="00D51961" w:rsidRDefault="008C15C5" w:rsidP="00D51961">
      <w:pPr>
        <w:suppressAutoHyphens/>
        <w:spacing w:after="0" w:line="240" w:lineRule="auto"/>
        <w:rPr>
          <w:rFonts w:ascii="Times New Roman" w:hAnsi="Times New Roman" w:cs="Times New Roman"/>
          <w:sz w:val="28"/>
          <w:szCs w:val="20"/>
          <w:lang w:eastAsia="zh-CN"/>
        </w:rPr>
      </w:pPr>
      <w:r w:rsidRPr="00D51961">
        <w:rPr>
          <w:rFonts w:ascii="Times New Roman" w:hAnsi="Times New Roman" w:cs="Times New Roman"/>
          <w:sz w:val="28"/>
          <w:szCs w:val="20"/>
          <w:lang w:eastAsia="zh-CN"/>
        </w:rPr>
        <w:t xml:space="preserve">Глава  города                                                                                           С.А. Павлов </w:t>
      </w:r>
    </w:p>
    <w:p w:rsidR="008C15C5" w:rsidRPr="00D51961" w:rsidRDefault="008C15C5" w:rsidP="00D51961">
      <w:pPr>
        <w:suppressAutoHyphens/>
        <w:spacing w:after="0" w:line="240" w:lineRule="auto"/>
        <w:rPr>
          <w:rFonts w:ascii="Times New Roman" w:hAnsi="Times New Roman" w:cs="Times New Roman"/>
          <w:sz w:val="28"/>
          <w:szCs w:val="20"/>
          <w:lang w:eastAsia="zh-CN"/>
        </w:rPr>
      </w:pPr>
    </w:p>
    <w:p w:rsidR="008C15C5" w:rsidRPr="00D51961" w:rsidRDefault="008C15C5" w:rsidP="00D51961">
      <w:pPr>
        <w:suppressAutoHyphens/>
        <w:spacing w:after="0" w:line="240" w:lineRule="auto"/>
        <w:rPr>
          <w:rFonts w:ascii="Times New Roman" w:hAnsi="Times New Roman" w:cs="Times New Roman"/>
          <w:sz w:val="28"/>
          <w:szCs w:val="20"/>
          <w:lang w:eastAsia="zh-CN"/>
        </w:rPr>
      </w:pPr>
    </w:p>
    <w:p w:rsidR="008C15C5" w:rsidRPr="00D51961" w:rsidRDefault="008C15C5" w:rsidP="00D51961">
      <w:pPr>
        <w:suppressAutoHyphens/>
        <w:spacing w:after="0" w:line="240" w:lineRule="auto"/>
        <w:rPr>
          <w:rFonts w:ascii="Times New Roman" w:hAnsi="Times New Roman" w:cs="Times New Roman"/>
          <w:sz w:val="28"/>
          <w:szCs w:val="20"/>
          <w:lang w:eastAsia="zh-CN"/>
        </w:rPr>
      </w:pPr>
    </w:p>
    <w:p w:rsidR="008C15C5" w:rsidRDefault="008C15C5" w:rsidP="00D51961">
      <w:pPr>
        <w:spacing w:after="0" w:line="240" w:lineRule="auto"/>
        <w:rPr>
          <w:rFonts w:ascii="Times New Roman" w:hAnsi="Times New Roman" w:cs="Times New Roman"/>
          <w:sz w:val="28"/>
          <w:szCs w:val="20"/>
          <w:lang w:eastAsia="zh-CN"/>
        </w:rPr>
      </w:pPr>
    </w:p>
    <w:p w:rsidR="008C15C5" w:rsidRDefault="008C15C5" w:rsidP="00D51961">
      <w:pPr>
        <w:spacing w:after="0" w:line="240" w:lineRule="auto"/>
        <w:rPr>
          <w:rFonts w:ascii="Times New Roman" w:hAnsi="Times New Roman" w:cs="Times New Roman"/>
          <w:color w:val="000000"/>
          <w:sz w:val="27"/>
          <w:szCs w:val="27"/>
        </w:rPr>
      </w:pPr>
    </w:p>
    <w:p w:rsidR="008C15C5" w:rsidRDefault="008C15C5" w:rsidP="0096211C">
      <w:pPr>
        <w:spacing w:after="0" w:line="240" w:lineRule="auto"/>
        <w:jc w:val="right"/>
        <w:rPr>
          <w:rFonts w:ascii="Times New Roman" w:hAnsi="Times New Roman" w:cs="Times New Roman"/>
          <w:sz w:val="24"/>
          <w:szCs w:val="24"/>
        </w:rPr>
      </w:pPr>
      <w:r w:rsidRPr="00423DA1">
        <w:rPr>
          <w:rFonts w:ascii="Times New Roman" w:hAnsi="Times New Roman" w:cs="Times New Roman"/>
          <w:color w:val="000000"/>
          <w:sz w:val="27"/>
          <w:szCs w:val="27"/>
        </w:rPr>
        <w:t>ПРИЛОЖЕНИЕ</w:t>
      </w:r>
    </w:p>
    <w:p w:rsidR="008C15C5" w:rsidRPr="00423DA1" w:rsidRDefault="008C15C5" w:rsidP="0096211C">
      <w:pPr>
        <w:spacing w:after="0" w:line="240" w:lineRule="auto"/>
        <w:jc w:val="right"/>
        <w:rPr>
          <w:rFonts w:ascii="Times New Roman" w:hAnsi="Times New Roman" w:cs="Times New Roman"/>
          <w:sz w:val="24"/>
          <w:szCs w:val="24"/>
        </w:rPr>
      </w:pPr>
      <w:r w:rsidRPr="00423DA1">
        <w:rPr>
          <w:rFonts w:ascii="Times New Roman" w:hAnsi="Times New Roman" w:cs="Times New Roman"/>
          <w:sz w:val="27"/>
          <w:szCs w:val="27"/>
        </w:rPr>
        <w:t>УТВЕРЖДЕНА</w:t>
      </w:r>
    </w:p>
    <w:p w:rsidR="008C15C5" w:rsidRPr="00423DA1" w:rsidRDefault="008C15C5" w:rsidP="0096211C">
      <w:pPr>
        <w:spacing w:after="0" w:line="240" w:lineRule="auto"/>
        <w:jc w:val="right"/>
        <w:rPr>
          <w:rFonts w:ascii="Times New Roman" w:hAnsi="Times New Roman" w:cs="Times New Roman"/>
          <w:sz w:val="24"/>
          <w:szCs w:val="24"/>
        </w:rPr>
      </w:pPr>
      <w:r w:rsidRPr="00423DA1">
        <w:rPr>
          <w:rFonts w:ascii="Times New Roman" w:hAnsi="Times New Roman" w:cs="Times New Roman"/>
          <w:sz w:val="27"/>
          <w:szCs w:val="27"/>
        </w:rPr>
        <w:t>постановлением администрации города</w:t>
      </w:r>
    </w:p>
    <w:p w:rsidR="008C15C5" w:rsidRDefault="008C15C5" w:rsidP="0096211C">
      <w:pPr>
        <w:spacing w:after="0" w:line="240" w:lineRule="auto"/>
        <w:jc w:val="center"/>
        <w:rPr>
          <w:rFonts w:ascii="Times New Roman" w:hAnsi="Times New Roman" w:cs="Times New Roman"/>
          <w:sz w:val="27"/>
          <w:szCs w:val="27"/>
        </w:rPr>
      </w:pPr>
      <w:r>
        <w:rPr>
          <w:rFonts w:ascii="Times New Roman" w:hAnsi="Times New Roman" w:cs="Times New Roman"/>
          <w:sz w:val="27"/>
          <w:szCs w:val="27"/>
        </w:rPr>
        <w:t xml:space="preserve">                                                                     </w:t>
      </w:r>
      <w:r w:rsidRPr="00423DA1">
        <w:rPr>
          <w:rFonts w:ascii="Times New Roman" w:hAnsi="Times New Roman" w:cs="Times New Roman"/>
          <w:sz w:val="27"/>
          <w:szCs w:val="27"/>
        </w:rPr>
        <w:t xml:space="preserve">от « </w:t>
      </w:r>
      <w:r>
        <w:rPr>
          <w:rFonts w:ascii="Times New Roman" w:hAnsi="Times New Roman" w:cs="Times New Roman"/>
          <w:sz w:val="27"/>
          <w:szCs w:val="27"/>
        </w:rPr>
        <w:t>17</w:t>
      </w:r>
      <w:r w:rsidRPr="00423DA1">
        <w:rPr>
          <w:rFonts w:ascii="Times New Roman" w:hAnsi="Times New Roman" w:cs="Times New Roman"/>
          <w:sz w:val="27"/>
          <w:szCs w:val="27"/>
        </w:rPr>
        <w:t xml:space="preserve">» </w:t>
      </w:r>
      <w:r>
        <w:rPr>
          <w:rFonts w:ascii="Times New Roman" w:hAnsi="Times New Roman" w:cs="Times New Roman"/>
          <w:sz w:val="27"/>
          <w:szCs w:val="27"/>
        </w:rPr>
        <w:t xml:space="preserve">марта </w:t>
      </w:r>
      <w:smartTag w:uri="urn:schemas-microsoft-com:office:smarttags" w:element="metricconverter">
        <w:smartTagPr>
          <w:attr w:name="ProductID" w:val="2025 г"/>
        </w:smartTagPr>
        <w:r>
          <w:rPr>
            <w:rFonts w:ascii="Times New Roman" w:hAnsi="Times New Roman" w:cs="Times New Roman"/>
            <w:sz w:val="27"/>
            <w:szCs w:val="27"/>
          </w:rPr>
          <w:t xml:space="preserve">2025 </w:t>
        </w:r>
        <w:r w:rsidRPr="00423DA1">
          <w:rPr>
            <w:rFonts w:ascii="Times New Roman" w:hAnsi="Times New Roman" w:cs="Times New Roman"/>
            <w:sz w:val="27"/>
            <w:szCs w:val="27"/>
          </w:rPr>
          <w:t>г</w:t>
        </w:r>
      </w:smartTag>
      <w:r w:rsidRPr="00423DA1">
        <w:rPr>
          <w:rFonts w:ascii="Times New Roman" w:hAnsi="Times New Roman" w:cs="Times New Roman"/>
          <w:sz w:val="27"/>
          <w:szCs w:val="27"/>
        </w:rPr>
        <w:t>. №</w:t>
      </w:r>
      <w:r>
        <w:rPr>
          <w:rFonts w:ascii="Times New Roman" w:hAnsi="Times New Roman" w:cs="Times New Roman"/>
          <w:sz w:val="27"/>
          <w:szCs w:val="27"/>
        </w:rPr>
        <w:t xml:space="preserve"> 202</w:t>
      </w:r>
      <w:bookmarkStart w:id="0" w:name="_GoBack"/>
      <w:bookmarkEnd w:id="0"/>
    </w:p>
    <w:p w:rsidR="008C15C5" w:rsidRPr="005E2682" w:rsidRDefault="008C15C5" w:rsidP="0096211C">
      <w:pPr>
        <w:spacing w:after="0" w:line="240" w:lineRule="auto"/>
        <w:jc w:val="center"/>
        <w:rPr>
          <w:rFonts w:ascii="Times New Roman" w:hAnsi="Times New Roman" w:cs="Times New Roman"/>
          <w:sz w:val="27"/>
          <w:szCs w:val="27"/>
        </w:rPr>
      </w:pPr>
    </w:p>
    <w:p w:rsidR="008C15C5" w:rsidRPr="005E2682" w:rsidRDefault="008C15C5" w:rsidP="00423DA1">
      <w:pPr>
        <w:spacing w:after="0" w:line="240" w:lineRule="auto"/>
        <w:jc w:val="center"/>
        <w:rPr>
          <w:rFonts w:ascii="Times New Roman" w:hAnsi="Times New Roman" w:cs="Times New Roman"/>
          <w:sz w:val="28"/>
          <w:szCs w:val="28"/>
        </w:rPr>
      </w:pPr>
    </w:p>
    <w:p w:rsidR="008C15C5" w:rsidRPr="005E2682" w:rsidRDefault="008C15C5" w:rsidP="00423DA1">
      <w:pPr>
        <w:spacing w:after="0" w:line="240" w:lineRule="auto"/>
        <w:jc w:val="center"/>
        <w:rPr>
          <w:rFonts w:ascii="Times New Roman" w:hAnsi="Times New Roman" w:cs="Times New Roman"/>
          <w:sz w:val="28"/>
          <w:szCs w:val="28"/>
        </w:rPr>
      </w:pPr>
    </w:p>
    <w:p w:rsidR="008C15C5" w:rsidRPr="009E3841" w:rsidRDefault="008C15C5" w:rsidP="00423DA1">
      <w:pPr>
        <w:spacing w:after="0" w:line="240" w:lineRule="auto"/>
        <w:jc w:val="center"/>
        <w:rPr>
          <w:rFonts w:ascii="Times New Roman" w:hAnsi="Times New Roman" w:cs="Times New Roman"/>
          <w:b/>
          <w:bCs/>
          <w:sz w:val="28"/>
          <w:szCs w:val="28"/>
        </w:rPr>
      </w:pPr>
      <w:r w:rsidRPr="009E3841">
        <w:rPr>
          <w:rFonts w:ascii="Times New Roman" w:hAnsi="Times New Roman" w:cs="Times New Roman"/>
          <w:b/>
          <w:bCs/>
          <w:sz w:val="28"/>
          <w:szCs w:val="28"/>
        </w:rPr>
        <w:t>МУНИЦИПАЛЬНАЯ ПРОГРАММА</w:t>
      </w:r>
    </w:p>
    <w:p w:rsidR="008C15C5" w:rsidRPr="009E3841" w:rsidRDefault="008C15C5" w:rsidP="00423DA1">
      <w:pPr>
        <w:spacing w:after="0" w:line="240" w:lineRule="auto"/>
        <w:jc w:val="center"/>
        <w:rPr>
          <w:rFonts w:ascii="Times New Roman" w:hAnsi="Times New Roman" w:cs="Times New Roman"/>
          <w:b/>
          <w:bCs/>
          <w:sz w:val="28"/>
          <w:szCs w:val="28"/>
        </w:rPr>
      </w:pPr>
      <w:r w:rsidRPr="009E3841">
        <w:rPr>
          <w:rFonts w:ascii="Times New Roman" w:hAnsi="Times New Roman" w:cs="Times New Roman"/>
          <w:b/>
          <w:bCs/>
          <w:sz w:val="28"/>
          <w:szCs w:val="28"/>
        </w:rPr>
        <w:t>города Кирсанова Тамбовской области</w:t>
      </w:r>
    </w:p>
    <w:p w:rsidR="008C15C5" w:rsidRPr="009E3841" w:rsidRDefault="008C15C5" w:rsidP="00423DA1">
      <w:pPr>
        <w:spacing w:after="0" w:line="240" w:lineRule="auto"/>
        <w:jc w:val="center"/>
        <w:rPr>
          <w:rFonts w:ascii="Times New Roman" w:hAnsi="Times New Roman" w:cs="Times New Roman"/>
          <w:b/>
          <w:bCs/>
          <w:sz w:val="28"/>
          <w:szCs w:val="28"/>
        </w:rPr>
      </w:pPr>
      <w:r w:rsidRPr="009E3841">
        <w:rPr>
          <w:rFonts w:ascii="Times New Roman" w:hAnsi="Times New Roman" w:cs="Times New Roman"/>
          <w:b/>
          <w:bCs/>
          <w:sz w:val="28"/>
          <w:szCs w:val="28"/>
        </w:rPr>
        <w:t>«Обеспечение безопасности населения города Кирсанова</w:t>
      </w:r>
    </w:p>
    <w:p w:rsidR="008C15C5" w:rsidRPr="009E3841" w:rsidRDefault="008C15C5" w:rsidP="00423DA1">
      <w:pPr>
        <w:spacing w:after="0" w:line="240" w:lineRule="auto"/>
        <w:jc w:val="center"/>
        <w:rPr>
          <w:rFonts w:ascii="Times New Roman" w:hAnsi="Times New Roman" w:cs="Times New Roman"/>
          <w:b/>
          <w:bCs/>
          <w:sz w:val="28"/>
          <w:szCs w:val="28"/>
        </w:rPr>
      </w:pPr>
      <w:r w:rsidRPr="009E3841">
        <w:rPr>
          <w:rFonts w:ascii="Times New Roman" w:hAnsi="Times New Roman" w:cs="Times New Roman"/>
          <w:b/>
          <w:bCs/>
          <w:sz w:val="28"/>
          <w:szCs w:val="28"/>
        </w:rPr>
        <w:t>Тамбовской области и противодействие преступности на 2015 - 20</w:t>
      </w:r>
      <w:r>
        <w:rPr>
          <w:rFonts w:ascii="Times New Roman" w:hAnsi="Times New Roman" w:cs="Times New Roman"/>
          <w:b/>
          <w:bCs/>
          <w:sz w:val="28"/>
          <w:szCs w:val="28"/>
        </w:rPr>
        <w:t>30</w:t>
      </w:r>
      <w:r w:rsidRPr="009E3841">
        <w:rPr>
          <w:rFonts w:ascii="Times New Roman" w:hAnsi="Times New Roman" w:cs="Times New Roman"/>
          <w:b/>
          <w:bCs/>
          <w:sz w:val="28"/>
          <w:szCs w:val="28"/>
        </w:rPr>
        <w:t xml:space="preserve"> годы</w:t>
      </w:r>
      <w:r>
        <w:rPr>
          <w:rFonts w:ascii="Times New Roman" w:hAnsi="Times New Roman" w:cs="Times New Roman"/>
          <w:b/>
          <w:bCs/>
          <w:sz w:val="28"/>
          <w:szCs w:val="28"/>
        </w:rPr>
        <w:t>»</w:t>
      </w:r>
    </w:p>
    <w:p w:rsidR="008C15C5" w:rsidRPr="002B0068" w:rsidRDefault="008C15C5" w:rsidP="00423DA1">
      <w:pPr>
        <w:spacing w:after="0" w:line="240" w:lineRule="auto"/>
        <w:jc w:val="center"/>
        <w:rPr>
          <w:rFonts w:ascii="Times New Roman" w:hAnsi="Times New Roman" w:cs="Times New Roman"/>
          <w:sz w:val="28"/>
          <w:szCs w:val="28"/>
        </w:rPr>
      </w:pPr>
    </w:p>
    <w:p w:rsidR="008C15C5" w:rsidRDefault="008C15C5" w:rsidP="00423DA1">
      <w:pPr>
        <w:spacing w:after="0" w:line="240" w:lineRule="auto"/>
        <w:jc w:val="center"/>
        <w:rPr>
          <w:rFonts w:ascii="Times New Roman" w:hAnsi="Times New Roman" w:cs="Times New Roman"/>
          <w:b/>
          <w:bCs/>
          <w:sz w:val="27"/>
          <w:szCs w:val="27"/>
        </w:rPr>
      </w:pPr>
      <w:r w:rsidRPr="009E3841">
        <w:rPr>
          <w:rFonts w:ascii="Times New Roman" w:hAnsi="Times New Roman" w:cs="Times New Roman"/>
          <w:b/>
          <w:bCs/>
          <w:sz w:val="27"/>
          <w:szCs w:val="27"/>
        </w:rPr>
        <w:t>Паспорт программы</w:t>
      </w:r>
    </w:p>
    <w:p w:rsidR="008C15C5" w:rsidRPr="009E3841" w:rsidRDefault="008C15C5" w:rsidP="00423DA1">
      <w:pPr>
        <w:spacing w:after="0" w:line="240" w:lineRule="auto"/>
        <w:jc w:val="center"/>
        <w:rPr>
          <w:rFonts w:ascii="Times New Roman" w:hAnsi="Times New Roman" w:cs="Times New Roman"/>
          <w:b/>
          <w:bCs/>
          <w:sz w:val="27"/>
          <w:szCs w:val="27"/>
        </w:rPr>
      </w:pPr>
    </w:p>
    <w:tbl>
      <w:tblPr>
        <w:tblW w:w="10007" w:type="dxa"/>
        <w:tblCellSpacing w:w="0" w:type="dxa"/>
        <w:tblInd w:w="-103" w:type="dxa"/>
        <w:tblCellMar>
          <w:top w:w="105" w:type="dxa"/>
          <w:left w:w="105" w:type="dxa"/>
          <w:bottom w:w="105" w:type="dxa"/>
          <w:right w:w="105" w:type="dxa"/>
        </w:tblCellMar>
        <w:tblLook w:val="00A0"/>
      </w:tblPr>
      <w:tblGrid>
        <w:gridCol w:w="2313"/>
        <w:gridCol w:w="7694"/>
      </w:tblGrid>
      <w:tr w:rsidR="008C15C5" w:rsidRPr="00CD0268" w:rsidTr="00CD0268">
        <w:trPr>
          <w:tblCellSpacing w:w="0" w:type="dxa"/>
        </w:trPr>
        <w:tc>
          <w:tcPr>
            <w:tcW w:w="231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8C15C5" w:rsidRPr="00CD0268" w:rsidRDefault="008C15C5" w:rsidP="00423DA1">
            <w:pPr>
              <w:spacing w:after="0" w:line="240" w:lineRule="auto"/>
              <w:rPr>
                <w:rFonts w:ascii="Times New Roman" w:hAnsi="Times New Roman" w:cs="Times New Roman"/>
                <w:b/>
                <w:bCs/>
                <w:sz w:val="26"/>
                <w:szCs w:val="26"/>
              </w:rPr>
            </w:pPr>
            <w:r w:rsidRPr="00CD0268">
              <w:rPr>
                <w:rFonts w:ascii="Times New Roman" w:hAnsi="Times New Roman" w:cs="Times New Roman"/>
                <w:b/>
                <w:bCs/>
                <w:sz w:val="26"/>
                <w:szCs w:val="26"/>
              </w:rPr>
              <w:t>Ответственный исполнитель программы (подпрограммы)</w:t>
            </w:r>
          </w:p>
        </w:tc>
        <w:tc>
          <w:tcPr>
            <w:tcW w:w="7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C15C5" w:rsidRPr="00CD0268" w:rsidRDefault="008C15C5" w:rsidP="00A37A0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 xml:space="preserve">Отдел гражданской </w:t>
            </w:r>
            <w:r>
              <w:rPr>
                <w:rFonts w:ascii="Times New Roman" w:hAnsi="Times New Roman" w:cs="Times New Roman"/>
                <w:sz w:val="26"/>
                <w:szCs w:val="26"/>
              </w:rPr>
              <w:t xml:space="preserve">обороны, чрезвычайных ситуаций и </w:t>
            </w:r>
            <w:r w:rsidRPr="00CD0268">
              <w:rPr>
                <w:rFonts w:ascii="Times New Roman" w:hAnsi="Times New Roman" w:cs="Times New Roman"/>
                <w:sz w:val="26"/>
                <w:szCs w:val="26"/>
              </w:rPr>
              <w:t>общественной безопасности администрация города Кирсанова</w:t>
            </w:r>
          </w:p>
        </w:tc>
      </w:tr>
      <w:tr w:rsidR="008C15C5" w:rsidRPr="00CD0268" w:rsidTr="00CD0268">
        <w:trPr>
          <w:tblCellSpacing w:w="0" w:type="dxa"/>
        </w:trPr>
        <w:tc>
          <w:tcPr>
            <w:tcW w:w="2313" w:type="dxa"/>
            <w:tcBorders>
              <w:top w:val="nil"/>
              <w:left w:val="single" w:sz="6" w:space="0" w:color="000000"/>
              <w:bottom w:val="single" w:sz="6" w:space="0" w:color="000000"/>
              <w:right w:val="nil"/>
            </w:tcBorders>
            <w:tcMar>
              <w:top w:w="0" w:type="dxa"/>
              <w:left w:w="108" w:type="dxa"/>
              <w:bottom w:w="0" w:type="dxa"/>
              <w:right w:w="0" w:type="dxa"/>
            </w:tcMar>
          </w:tcPr>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b/>
                <w:bCs/>
                <w:sz w:val="26"/>
                <w:szCs w:val="26"/>
              </w:rPr>
              <w:t>Соисполнители программы (подпрограммы)</w:t>
            </w:r>
          </w:p>
        </w:tc>
        <w:tc>
          <w:tcPr>
            <w:tcW w:w="7694"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Отдел образования администрации города;</w:t>
            </w:r>
          </w:p>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Отдел архитектуры, строительства и перспектив развития города администрации города;</w:t>
            </w:r>
          </w:p>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Отдел ЖКХ и благоустройства администрации города;</w:t>
            </w:r>
          </w:p>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 xml:space="preserve">Отдел по культуре и молодежной политике администрации города; </w:t>
            </w:r>
          </w:p>
          <w:p w:rsidR="008C15C5"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Отдел по развитию физической культуры, спорту и туризму администрации города;</w:t>
            </w:r>
          </w:p>
          <w:p w:rsidR="008C15C5" w:rsidRPr="00CD0268" w:rsidRDefault="008C15C5" w:rsidP="00423DA1">
            <w:pPr>
              <w:spacing w:after="0" w:line="240" w:lineRule="auto"/>
              <w:rPr>
                <w:rFonts w:ascii="Times New Roman" w:hAnsi="Times New Roman" w:cs="Times New Roman"/>
                <w:sz w:val="26"/>
                <w:szCs w:val="26"/>
              </w:rPr>
            </w:pPr>
            <w:r>
              <w:rPr>
                <w:rFonts w:ascii="Times New Roman" w:hAnsi="Times New Roman" w:cs="Times New Roman"/>
                <w:sz w:val="26"/>
                <w:szCs w:val="26"/>
              </w:rPr>
              <w:t>Юридический отдел администрации города;</w:t>
            </w:r>
          </w:p>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МБУ «Телерадиокомпания «Кирсанов»;</w:t>
            </w:r>
          </w:p>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 xml:space="preserve">Редакция газеты «Кирсановская газета» (по согласованию); </w:t>
            </w:r>
          </w:p>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МОМВД России «Кирсановский» (по согласованию);</w:t>
            </w:r>
          </w:p>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УФСБ России по Тамбовской области (по согласованию);</w:t>
            </w:r>
          </w:p>
          <w:p w:rsidR="008C15C5"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УФСИН России по Тамбо</w:t>
            </w:r>
            <w:r>
              <w:rPr>
                <w:rFonts w:ascii="Times New Roman" w:hAnsi="Times New Roman" w:cs="Times New Roman"/>
                <w:sz w:val="26"/>
                <w:szCs w:val="26"/>
              </w:rPr>
              <w:t>вской области (по согласованию);</w:t>
            </w:r>
          </w:p>
          <w:p w:rsidR="008C15C5" w:rsidRDefault="008C15C5" w:rsidP="00423DA1">
            <w:pPr>
              <w:spacing w:after="0" w:line="240" w:lineRule="auto"/>
              <w:rPr>
                <w:rFonts w:ascii="Times New Roman" w:hAnsi="Times New Roman" w:cs="Times New Roman"/>
                <w:sz w:val="26"/>
                <w:szCs w:val="26"/>
              </w:rPr>
            </w:pPr>
            <w:r>
              <w:rPr>
                <w:rFonts w:ascii="Times New Roman" w:hAnsi="Times New Roman" w:cs="Times New Roman"/>
                <w:sz w:val="26"/>
                <w:szCs w:val="26"/>
              </w:rPr>
              <w:t>Муниципальная комиссия по делам несовершеннолетних и защите их прав города;</w:t>
            </w:r>
          </w:p>
          <w:p w:rsidR="008C15C5" w:rsidRDefault="008C15C5" w:rsidP="00423DA1">
            <w:pPr>
              <w:spacing w:after="0" w:line="240" w:lineRule="auto"/>
              <w:rPr>
                <w:rFonts w:ascii="Times New Roman" w:hAnsi="Times New Roman" w:cs="Times New Roman"/>
                <w:sz w:val="26"/>
                <w:szCs w:val="26"/>
              </w:rPr>
            </w:pPr>
            <w:r>
              <w:rPr>
                <w:rFonts w:ascii="Times New Roman" w:hAnsi="Times New Roman" w:cs="Times New Roman"/>
                <w:sz w:val="26"/>
                <w:szCs w:val="26"/>
              </w:rPr>
              <w:t>ТОГБУ «Центр по оказанию психолого – педагогических услуг «Планета любви» (по согласованию);</w:t>
            </w:r>
          </w:p>
          <w:p w:rsidR="008C15C5" w:rsidRDefault="008C15C5" w:rsidP="00423DA1">
            <w:pPr>
              <w:spacing w:after="0" w:line="240" w:lineRule="auto"/>
              <w:rPr>
                <w:rFonts w:ascii="Times New Roman" w:hAnsi="Times New Roman" w:cs="Times New Roman"/>
                <w:sz w:val="26"/>
                <w:szCs w:val="26"/>
              </w:rPr>
            </w:pPr>
            <w:r>
              <w:rPr>
                <w:rFonts w:ascii="Times New Roman" w:hAnsi="Times New Roman" w:cs="Times New Roman"/>
                <w:sz w:val="26"/>
                <w:szCs w:val="26"/>
              </w:rPr>
              <w:t>Отдел по туризму, молодежной политике и патриотическому воспитанию администрации города;</w:t>
            </w:r>
          </w:p>
          <w:p w:rsidR="008C15C5" w:rsidRPr="00CD0268" w:rsidRDefault="008C15C5" w:rsidP="00423DA1">
            <w:pPr>
              <w:spacing w:after="0" w:line="240" w:lineRule="auto"/>
              <w:rPr>
                <w:rFonts w:ascii="Times New Roman" w:hAnsi="Times New Roman" w:cs="Times New Roman"/>
                <w:sz w:val="26"/>
                <w:szCs w:val="26"/>
              </w:rPr>
            </w:pPr>
            <w:r>
              <w:rPr>
                <w:rFonts w:ascii="Times New Roman" w:hAnsi="Times New Roman" w:cs="Times New Roman"/>
                <w:sz w:val="26"/>
                <w:szCs w:val="26"/>
              </w:rPr>
              <w:t>ТОГБУ СОН «Центр социальных услуг для населения города Кирсанова и Кирсановского муниципального округа» (по согласованию).</w:t>
            </w:r>
          </w:p>
        </w:tc>
      </w:tr>
      <w:tr w:rsidR="008C15C5" w:rsidRPr="00CD0268" w:rsidTr="00CD0268">
        <w:trPr>
          <w:tblCellSpacing w:w="0" w:type="dxa"/>
        </w:trPr>
        <w:tc>
          <w:tcPr>
            <w:tcW w:w="2313" w:type="dxa"/>
            <w:tcBorders>
              <w:top w:val="nil"/>
              <w:left w:val="single" w:sz="6" w:space="0" w:color="000000"/>
              <w:bottom w:val="single" w:sz="6" w:space="0" w:color="000000"/>
              <w:right w:val="nil"/>
            </w:tcBorders>
            <w:tcMar>
              <w:top w:w="0" w:type="dxa"/>
              <w:left w:w="108" w:type="dxa"/>
              <w:bottom w:w="0" w:type="dxa"/>
              <w:right w:w="0" w:type="dxa"/>
            </w:tcMar>
          </w:tcPr>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b/>
                <w:bCs/>
                <w:sz w:val="26"/>
                <w:szCs w:val="26"/>
              </w:rPr>
              <w:t>Подпрограммы программы</w:t>
            </w:r>
          </w:p>
        </w:tc>
        <w:tc>
          <w:tcPr>
            <w:tcW w:w="7694"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8C15C5" w:rsidRPr="00CD0268" w:rsidRDefault="008C15C5" w:rsidP="00F26F2C">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«Обеспечение общественного порядка и противодействие преступности в городе Кирсанове на 2015-20</w:t>
            </w:r>
            <w:r>
              <w:rPr>
                <w:rFonts w:ascii="Times New Roman" w:hAnsi="Times New Roman" w:cs="Times New Roman"/>
                <w:sz w:val="26"/>
                <w:szCs w:val="26"/>
              </w:rPr>
              <w:t>30</w:t>
            </w:r>
            <w:r w:rsidRPr="00CD0268">
              <w:rPr>
                <w:rFonts w:ascii="Times New Roman" w:hAnsi="Times New Roman" w:cs="Times New Roman"/>
                <w:sz w:val="26"/>
                <w:szCs w:val="26"/>
              </w:rPr>
              <w:t xml:space="preserve"> годы</w:t>
            </w:r>
            <w:r>
              <w:rPr>
                <w:rFonts w:ascii="Times New Roman" w:hAnsi="Times New Roman" w:cs="Times New Roman"/>
                <w:sz w:val="26"/>
                <w:szCs w:val="26"/>
              </w:rPr>
              <w:t>»</w:t>
            </w:r>
            <w:r w:rsidRPr="00CD0268">
              <w:rPr>
                <w:rFonts w:ascii="Times New Roman" w:hAnsi="Times New Roman" w:cs="Times New Roman"/>
                <w:sz w:val="26"/>
                <w:szCs w:val="26"/>
              </w:rPr>
              <w:t xml:space="preserve"> </w:t>
            </w:r>
          </w:p>
          <w:p w:rsidR="008C15C5" w:rsidRPr="00CD0268" w:rsidRDefault="008C15C5" w:rsidP="00F26F2C">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«Противодействие терроризму и экстремизму в городе Кирсанове</w:t>
            </w:r>
            <w:r>
              <w:rPr>
                <w:rFonts w:ascii="Times New Roman" w:hAnsi="Times New Roman" w:cs="Times New Roman"/>
                <w:sz w:val="26"/>
                <w:szCs w:val="26"/>
              </w:rPr>
              <w:t xml:space="preserve"> </w:t>
            </w:r>
            <w:r w:rsidRPr="00CD0268">
              <w:rPr>
                <w:rFonts w:ascii="Times New Roman" w:hAnsi="Times New Roman" w:cs="Times New Roman"/>
                <w:sz w:val="26"/>
                <w:szCs w:val="26"/>
              </w:rPr>
              <w:t>на 2015-20</w:t>
            </w:r>
            <w:r>
              <w:rPr>
                <w:rFonts w:ascii="Times New Roman" w:hAnsi="Times New Roman" w:cs="Times New Roman"/>
                <w:sz w:val="26"/>
                <w:szCs w:val="26"/>
              </w:rPr>
              <w:t>30</w:t>
            </w:r>
            <w:r w:rsidRPr="00CD0268">
              <w:rPr>
                <w:rFonts w:ascii="Times New Roman" w:hAnsi="Times New Roman" w:cs="Times New Roman"/>
                <w:sz w:val="26"/>
                <w:szCs w:val="26"/>
              </w:rPr>
              <w:t xml:space="preserve"> годы</w:t>
            </w:r>
            <w:r>
              <w:rPr>
                <w:rFonts w:ascii="Times New Roman" w:hAnsi="Times New Roman" w:cs="Times New Roman"/>
                <w:sz w:val="26"/>
                <w:szCs w:val="26"/>
              </w:rPr>
              <w:t>»</w:t>
            </w:r>
            <w:r w:rsidRPr="00CD0268">
              <w:rPr>
                <w:rFonts w:ascii="Times New Roman" w:hAnsi="Times New Roman" w:cs="Times New Roman"/>
                <w:sz w:val="26"/>
                <w:szCs w:val="26"/>
              </w:rPr>
              <w:t xml:space="preserve"> </w:t>
            </w:r>
          </w:p>
          <w:p w:rsidR="008C15C5" w:rsidRPr="00CD0268" w:rsidRDefault="008C15C5" w:rsidP="00F26F2C">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«Повышение безопасности дорожного движения в городе Кирсанове на 2015-20</w:t>
            </w:r>
            <w:r>
              <w:rPr>
                <w:rFonts w:ascii="Times New Roman" w:hAnsi="Times New Roman" w:cs="Times New Roman"/>
                <w:sz w:val="26"/>
                <w:szCs w:val="26"/>
              </w:rPr>
              <w:t>30</w:t>
            </w:r>
            <w:r w:rsidRPr="00CD0268">
              <w:rPr>
                <w:rFonts w:ascii="Times New Roman" w:hAnsi="Times New Roman" w:cs="Times New Roman"/>
                <w:sz w:val="26"/>
                <w:szCs w:val="26"/>
              </w:rPr>
              <w:t xml:space="preserve"> годы</w:t>
            </w:r>
            <w:r>
              <w:rPr>
                <w:rFonts w:ascii="Times New Roman" w:hAnsi="Times New Roman" w:cs="Times New Roman"/>
                <w:sz w:val="26"/>
                <w:szCs w:val="26"/>
              </w:rPr>
              <w:t>»</w:t>
            </w:r>
          </w:p>
          <w:p w:rsidR="008C15C5" w:rsidRDefault="008C15C5" w:rsidP="00D40DB3">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«Подготовка граждан к военной службе в городе Кирсанове на 2015-20</w:t>
            </w:r>
            <w:r>
              <w:rPr>
                <w:rFonts w:ascii="Times New Roman" w:hAnsi="Times New Roman" w:cs="Times New Roman"/>
                <w:sz w:val="26"/>
                <w:szCs w:val="26"/>
              </w:rPr>
              <w:t>30</w:t>
            </w:r>
            <w:r w:rsidRPr="00CD0268">
              <w:rPr>
                <w:rFonts w:ascii="Times New Roman" w:hAnsi="Times New Roman" w:cs="Times New Roman"/>
                <w:sz w:val="26"/>
                <w:szCs w:val="26"/>
              </w:rPr>
              <w:t xml:space="preserve"> годы</w:t>
            </w:r>
            <w:r>
              <w:rPr>
                <w:rFonts w:ascii="Times New Roman" w:hAnsi="Times New Roman" w:cs="Times New Roman"/>
                <w:sz w:val="26"/>
                <w:szCs w:val="26"/>
              </w:rPr>
              <w:t>»</w:t>
            </w:r>
            <w:r w:rsidRPr="00CD0268">
              <w:rPr>
                <w:rFonts w:ascii="Times New Roman" w:hAnsi="Times New Roman" w:cs="Times New Roman"/>
                <w:sz w:val="26"/>
                <w:szCs w:val="26"/>
              </w:rPr>
              <w:t xml:space="preserve"> </w:t>
            </w:r>
          </w:p>
          <w:p w:rsidR="008C15C5" w:rsidRPr="004D4622" w:rsidRDefault="008C15C5" w:rsidP="00D40DB3">
            <w:pPr>
              <w:spacing w:after="0" w:line="240" w:lineRule="auto"/>
              <w:rPr>
                <w:rFonts w:ascii="Times New Roman" w:hAnsi="Times New Roman" w:cs="Times New Roman"/>
                <w:color w:val="000000"/>
                <w:sz w:val="26"/>
                <w:szCs w:val="26"/>
              </w:rPr>
            </w:pPr>
          </w:p>
        </w:tc>
      </w:tr>
      <w:tr w:rsidR="008C15C5" w:rsidRPr="00CD0268" w:rsidTr="00CD0268">
        <w:trPr>
          <w:tblCellSpacing w:w="0" w:type="dxa"/>
        </w:trPr>
        <w:tc>
          <w:tcPr>
            <w:tcW w:w="2313" w:type="dxa"/>
            <w:tcBorders>
              <w:top w:val="single" w:sz="4" w:space="0" w:color="auto"/>
              <w:left w:val="single" w:sz="4" w:space="0" w:color="auto"/>
              <w:bottom w:val="single" w:sz="4" w:space="0" w:color="auto"/>
              <w:right w:val="nil"/>
            </w:tcBorders>
            <w:tcMar>
              <w:top w:w="0" w:type="dxa"/>
              <w:left w:w="108" w:type="dxa"/>
              <w:bottom w:w="0" w:type="dxa"/>
              <w:right w:w="0" w:type="dxa"/>
            </w:tcMar>
          </w:tcPr>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b/>
                <w:bCs/>
                <w:sz w:val="26"/>
                <w:szCs w:val="26"/>
              </w:rPr>
              <w:t>Цель программы</w:t>
            </w:r>
          </w:p>
        </w:tc>
        <w:tc>
          <w:tcPr>
            <w:tcW w:w="7694"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Обеспечение безопасности населения города и противодействие преступности</w:t>
            </w:r>
          </w:p>
        </w:tc>
      </w:tr>
      <w:tr w:rsidR="008C15C5" w:rsidRPr="00CD0268" w:rsidTr="00CD0268">
        <w:trPr>
          <w:tblCellSpacing w:w="0" w:type="dxa"/>
        </w:trPr>
        <w:tc>
          <w:tcPr>
            <w:tcW w:w="2313" w:type="dxa"/>
            <w:tcBorders>
              <w:top w:val="single" w:sz="4" w:space="0" w:color="auto"/>
              <w:left w:val="single" w:sz="4" w:space="0" w:color="auto"/>
              <w:bottom w:val="single" w:sz="4" w:space="0" w:color="auto"/>
              <w:right w:val="nil"/>
            </w:tcBorders>
            <w:tcMar>
              <w:top w:w="0" w:type="dxa"/>
              <w:left w:w="108" w:type="dxa"/>
              <w:bottom w:w="0" w:type="dxa"/>
              <w:right w:w="0" w:type="dxa"/>
            </w:tcMar>
          </w:tcPr>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b/>
                <w:bCs/>
                <w:sz w:val="26"/>
                <w:szCs w:val="26"/>
              </w:rPr>
              <w:t>Задачи программы</w:t>
            </w:r>
          </w:p>
        </w:tc>
        <w:tc>
          <w:tcPr>
            <w:tcW w:w="7694"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8C15C5" w:rsidRPr="00CD0268" w:rsidRDefault="008C15C5" w:rsidP="00BE47D7">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Совершенствование единой многоуровневой системы профилактики правонарушений, обеспечивающей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w:t>
            </w:r>
          </w:p>
          <w:p w:rsidR="008C15C5" w:rsidRPr="00CD0268" w:rsidRDefault="008C15C5" w:rsidP="00BE47D7">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 xml:space="preserve">   совершенствование системы управления деятельностью по повышению безопасности дорожного движения и развитие системы предупреждения опасного поведения участников дорожного движения;</w:t>
            </w:r>
          </w:p>
          <w:p w:rsidR="008C15C5" w:rsidRPr="00CD0268" w:rsidRDefault="008C15C5" w:rsidP="00BE47D7">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 xml:space="preserve">    повышение защиты населения, объектов первоочередной антитеррористической защиты и государственных институтов, расположенных на территории города, от террористической угрозы;</w:t>
            </w:r>
          </w:p>
          <w:p w:rsidR="008C15C5" w:rsidRPr="00CD0268" w:rsidRDefault="008C15C5" w:rsidP="008C1EFC">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 xml:space="preserve">    создание условий для обеспечения гарантированного комплектования Вооруженных Сил Российской Федерации физически, морально и психологически подготовленными призывниками, обладающими положительной мотивацией к прохождению военной службы, получившими подготовку по основам военной службы и военно-учетным специальностям.</w:t>
            </w:r>
          </w:p>
        </w:tc>
      </w:tr>
      <w:tr w:rsidR="008C15C5" w:rsidRPr="00CD0268" w:rsidTr="00CD0268">
        <w:trPr>
          <w:tblCellSpacing w:w="0" w:type="dxa"/>
        </w:trPr>
        <w:tc>
          <w:tcPr>
            <w:tcW w:w="2313" w:type="dxa"/>
            <w:tcBorders>
              <w:top w:val="nil"/>
              <w:left w:val="single" w:sz="6" w:space="0" w:color="000000"/>
              <w:bottom w:val="single" w:sz="6" w:space="0" w:color="000000"/>
              <w:right w:val="nil"/>
            </w:tcBorders>
            <w:tcMar>
              <w:top w:w="0" w:type="dxa"/>
              <w:left w:w="108" w:type="dxa"/>
              <w:bottom w:w="0" w:type="dxa"/>
              <w:right w:w="0" w:type="dxa"/>
            </w:tcMar>
          </w:tcPr>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b/>
                <w:bCs/>
                <w:sz w:val="26"/>
                <w:szCs w:val="26"/>
              </w:rPr>
              <w:t>Целевые индикаторы и показатели программы, их значения на последний год реализации</w:t>
            </w:r>
          </w:p>
        </w:tc>
        <w:tc>
          <w:tcPr>
            <w:tcW w:w="7694"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Зарегистрированные преступления (всего) – 243 случаев;</w:t>
            </w:r>
          </w:p>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Недопущение совершения террористических актов, снижение рисков совершения террористических актов - выполнено;</w:t>
            </w:r>
          </w:p>
          <w:p w:rsidR="008C15C5" w:rsidRPr="00CD0268" w:rsidRDefault="008C15C5"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Количество погибших и пострадавших в дорожно-транспортных происшествиях на дорогах города – 9 чел.;</w:t>
            </w:r>
          </w:p>
          <w:p w:rsidR="008C15C5" w:rsidRPr="00CD0268" w:rsidRDefault="008C15C5" w:rsidP="00423DA1">
            <w:pPr>
              <w:spacing w:after="119" w:line="240" w:lineRule="auto"/>
              <w:rPr>
                <w:rFonts w:ascii="Times New Roman" w:hAnsi="Times New Roman" w:cs="Times New Roman"/>
                <w:sz w:val="26"/>
                <w:szCs w:val="26"/>
              </w:rPr>
            </w:pPr>
            <w:r w:rsidRPr="00CD0268">
              <w:rPr>
                <w:rFonts w:ascii="Times New Roman" w:hAnsi="Times New Roman" w:cs="Times New Roman"/>
                <w:sz w:val="26"/>
                <w:szCs w:val="26"/>
              </w:rPr>
              <w:t>Выполнение плана призывы граждан на военную службу, установленную Министерством обороны Российской Федерации – 100%.</w:t>
            </w:r>
          </w:p>
        </w:tc>
      </w:tr>
      <w:tr w:rsidR="008C15C5" w:rsidRPr="00CD0268" w:rsidTr="00CD0268">
        <w:trPr>
          <w:tblCellSpacing w:w="0" w:type="dxa"/>
        </w:trPr>
        <w:tc>
          <w:tcPr>
            <w:tcW w:w="2313" w:type="dxa"/>
            <w:tcBorders>
              <w:top w:val="nil"/>
              <w:left w:val="single" w:sz="6" w:space="0" w:color="000000"/>
              <w:bottom w:val="single" w:sz="6" w:space="0" w:color="000000"/>
              <w:right w:val="nil"/>
            </w:tcBorders>
            <w:tcMar>
              <w:top w:w="0" w:type="dxa"/>
              <w:left w:w="108" w:type="dxa"/>
              <w:bottom w:w="0" w:type="dxa"/>
              <w:right w:w="0" w:type="dxa"/>
            </w:tcMar>
          </w:tcPr>
          <w:p w:rsidR="008C15C5" w:rsidRPr="00CD0268" w:rsidRDefault="008C15C5" w:rsidP="00423DA1">
            <w:pPr>
              <w:spacing w:before="100" w:beforeAutospacing="1" w:after="119" w:line="240" w:lineRule="auto"/>
              <w:rPr>
                <w:rFonts w:ascii="Times New Roman" w:hAnsi="Times New Roman" w:cs="Times New Roman"/>
                <w:sz w:val="26"/>
                <w:szCs w:val="26"/>
              </w:rPr>
            </w:pPr>
            <w:r w:rsidRPr="00CD0268">
              <w:rPr>
                <w:rFonts w:ascii="Times New Roman" w:hAnsi="Times New Roman" w:cs="Times New Roman"/>
                <w:b/>
                <w:bCs/>
                <w:sz w:val="26"/>
                <w:szCs w:val="26"/>
              </w:rPr>
              <w:t>Сроки и этапы реализации программы (подпрограммы)</w:t>
            </w:r>
          </w:p>
        </w:tc>
        <w:tc>
          <w:tcPr>
            <w:tcW w:w="7694"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8C15C5" w:rsidRPr="00CD0268" w:rsidRDefault="008C15C5" w:rsidP="00A37A01">
            <w:pPr>
              <w:spacing w:before="100" w:beforeAutospacing="1" w:after="119" w:line="240" w:lineRule="auto"/>
              <w:rPr>
                <w:rFonts w:ascii="Times New Roman" w:hAnsi="Times New Roman" w:cs="Times New Roman"/>
                <w:sz w:val="26"/>
                <w:szCs w:val="26"/>
              </w:rPr>
            </w:pPr>
            <w:r w:rsidRPr="00CD0268">
              <w:rPr>
                <w:rFonts w:ascii="Times New Roman" w:hAnsi="Times New Roman" w:cs="Times New Roman"/>
                <w:sz w:val="26"/>
                <w:szCs w:val="26"/>
              </w:rPr>
              <w:t>Программа реализуется в течение 2015 - 20</w:t>
            </w:r>
            <w:r>
              <w:rPr>
                <w:rFonts w:ascii="Times New Roman" w:hAnsi="Times New Roman" w:cs="Times New Roman"/>
                <w:sz w:val="26"/>
                <w:szCs w:val="26"/>
              </w:rPr>
              <w:t>30</w:t>
            </w:r>
            <w:r w:rsidRPr="00CD0268">
              <w:rPr>
                <w:rFonts w:ascii="Times New Roman" w:hAnsi="Times New Roman" w:cs="Times New Roman"/>
                <w:sz w:val="26"/>
                <w:szCs w:val="26"/>
              </w:rPr>
              <w:t xml:space="preserve"> годов</w:t>
            </w:r>
          </w:p>
        </w:tc>
      </w:tr>
      <w:tr w:rsidR="008C15C5" w:rsidRPr="00CD0268" w:rsidTr="00CD0268">
        <w:trPr>
          <w:tblCellSpacing w:w="0" w:type="dxa"/>
        </w:trPr>
        <w:tc>
          <w:tcPr>
            <w:tcW w:w="2313" w:type="dxa"/>
            <w:tcBorders>
              <w:top w:val="nil"/>
              <w:left w:val="single" w:sz="6" w:space="0" w:color="000000"/>
              <w:bottom w:val="single" w:sz="6" w:space="0" w:color="000000"/>
              <w:right w:val="nil"/>
            </w:tcBorders>
            <w:tcMar>
              <w:top w:w="0" w:type="dxa"/>
              <w:left w:w="108" w:type="dxa"/>
              <w:bottom w:w="0" w:type="dxa"/>
              <w:right w:w="0" w:type="dxa"/>
            </w:tcMar>
          </w:tcPr>
          <w:p w:rsidR="008C15C5" w:rsidRPr="00CD0268" w:rsidRDefault="008C15C5" w:rsidP="00423DA1">
            <w:pPr>
              <w:spacing w:before="100" w:beforeAutospacing="1" w:after="119" w:line="240" w:lineRule="auto"/>
              <w:rPr>
                <w:rFonts w:ascii="Times New Roman" w:hAnsi="Times New Roman" w:cs="Times New Roman"/>
                <w:sz w:val="26"/>
                <w:szCs w:val="26"/>
              </w:rPr>
            </w:pPr>
            <w:r w:rsidRPr="00CD0268">
              <w:rPr>
                <w:rFonts w:ascii="Times New Roman" w:hAnsi="Times New Roman" w:cs="Times New Roman"/>
                <w:b/>
                <w:bCs/>
                <w:sz w:val="26"/>
                <w:szCs w:val="26"/>
              </w:rPr>
              <w:t>Объемы и источники финансирования программы (подпрограммы)</w:t>
            </w:r>
          </w:p>
        </w:tc>
        <w:tc>
          <w:tcPr>
            <w:tcW w:w="7694"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8C15C5" w:rsidRPr="00A37A01" w:rsidRDefault="008C15C5" w:rsidP="00A37A01">
            <w:pPr>
              <w:pStyle w:val="NoSpacing"/>
              <w:rPr>
                <w:szCs w:val="28"/>
              </w:rPr>
            </w:pPr>
            <w:r w:rsidRPr="00A37A01">
              <w:rPr>
                <w:szCs w:val="28"/>
              </w:rPr>
              <w:t xml:space="preserve">Общие затраты на реализацию муниципальной программы в 2015 – 2030 гг. за счет всех источников финансирования – </w:t>
            </w:r>
            <w:r>
              <w:rPr>
                <w:szCs w:val="28"/>
              </w:rPr>
              <w:t xml:space="preserve">22069,85  </w:t>
            </w:r>
            <w:r w:rsidRPr="00A37A01">
              <w:rPr>
                <w:szCs w:val="28"/>
              </w:rPr>
              <w:t>тыс. рублей</w:t>
            </w:r>
          </w:p>
          <w:p w:rsidR="008C15C5" w:rsidRPr="00A37A01" w:rsidRDefault="008C15C5" w:rsidP="00A37A01">
            <w:pPr>
              <w:pStyle w:val="NoSpacing"/>
              <w:rPr>
                <w:szCs w:val="28"/>
              </w:rPr>
            </w:pPr>
            <w:r w:rsidRPr="00A37A01">
              <w:rPr>
                <w:szCs w:val="28"/>
              </w:rPr>
              <w:t>- 2015 год — 980,85 тыс. рублей;</w:t>
            </w:r>
          </w:p>
          <w:p w:rsidR="008C15C5" w:rsidRPr="00A37A01" w:rsidRDefault="008C15C5" w:rsidP="00A37A01">
            <w:pPr>
              <w:pStyle w:val="NoSpacing"/>
              <w:rPr>
                <w:szCs w:val="28"/>
              </w:rPr>
            </w:pPr>
            <w:r w:rsidRPr="00A37A01">
              <w:rPr>
                <w:szCs w:val="28"/>
              </w:rPr>
              <w:t>- 2016 год — 2350,0тыс. рублей;</w:t>
            </w:r>
          </w:p>
          <w:p w:rsidR="008C15C5" w:rsidRPr="00A37A01" w:rsidRDefault="008C15C5" w:rsidP="00A37A01">
            <w:pPr>
              <w:pStyle w:val="NoSpacing"/>
              <w:rPr>
                <w:szCs w:val="28"/>
              </w:rPr>
            </w:pPr>
            <w:r w:rsidRPr="00A37A01">
              <w:rPr>
                <w:szCs w:val="28"/>
              </w:rPr>
              <w:t>- 2017 год — 1113,0 тыс. рублей;</w:t>
            </w:r>
          </w:p>
          <w:p w:rsidR="008C15C5" w:rsidRPr="00A37A01" w:rsidRDefault="008C15C5" w:rsidP="00A37A01">
            <w:pPr>
              <w:pStyle w:val="NoSpacing"/>
              <w:rPr>
                <w:szCs w:val="28"/>
              </w:rPr>
            </w:pPr>
            <w:r w:rsidRPr="00A37A01">
              <w:rPr>
                <w:szCs w:val="28"/>
              </w:rPr>
              <w:t>- 2018 год — 988,1 тыс. рублей;</w:t>
            </w:r>
          </w:p>
          <w:p w:rsidR="008C15C5" w:rsidRPr="00A37A01" w:rsidRDefault="008C15C5" w:rsidP="00A37A01">
            <w:pPr>
              <w:pStyle w:val="NoSpacing"/>
              <w:rPr>
                <w:szCs w:val="28"/>
              </w:rPr>
            </w:pPr>
            <w:r w:rsidRPr="00A37A01">
              <w:rPr>
                <w:szCs w:val="28"/>
              </w:rPr>
              <w:t>- 2019 год — 1336,9 тыс. рублей;</w:t>
            </w:r>
          </w:p>
          <w:p w:rsidR="008C15C5" w:rsidRPr="00A37A01" w:rsidRDefault="008C15C5" w:rsidP="00A37A01">
            <w:pPr>
              <w:pStyle w:val="NoSpacing"/>
              <w:rPr>
                <w:szCs w:val="28"/>
              </w:rPr>
            </w:pPr>
            <w:r w:rsidRPr="00A37A01">
              <w:rPr>
                <w:szCs w:val="28"/>
              </w:rPr>
              <w:t>- 2020 год — 7</w:t>
            </w:r>
            <w:r>
              <w:rPr>
                <w:szCs w:val="28"/>
              </w:rPr>
              <w:t>5</w:t>
            </w:r>
            <w:r w:rsidRPr="00A37A01">
              <w:rPr>
                <w:szCs w:val="28"/>
              </w:rPr>
              <w:t>9,3 тыс. рублей;</w:t>
            </w:r>
          </w:p>
          <w:p w:rsidR="008C15C5" w:rsidRPr="004D4622" w:rsidRDefault="008C15C5" w:rsidP="00A37A01">
            <w:pPr>
              <w:pStyle w:val="NoSpacing"/>
              <w:rPr>
                <w:color w:val="000000"/>
                <w:szCs w:val="28"/>
              </w:rPr>
            </w:pPr>
            <w:r w:rsidRPr="00A37A01">
              <w:rPr>
                <w:szCs w:val="28"/>
              </w:rPr>
              <w:t xml:space="preserve">- 2021 год — </w:t>
            </w:r>
            <w:r w:rsidRPr="004D4622">
              <w:rPr>
                <w:color w:val="000000"/>
                <w:szCs w:val="28"/>
              </w:rPr>
              <w:t>919,</w:t>
            </w:r>
            <w:r>
              <w:rPr>
                <w:color w:val="000000"/>
                <w:szCs w:val="28"/>
              </w:rPr>
              <w:t>6</w:t>
            </w:r>
            <w:r w:rsidRPr="004D4622">
              <w:rPr>
                <w:color w:val="000000"/>
                <w:szCs w:val="28"/>
              </w:rPr>
              <w:t xml:space="preserve"> тыс. рублей;</w:t>
            </w:r>
          </w:p>
          <w:p w:rsidR="008C15C5" w:rsidRPr="004D4622" w:rsidRDefault="008C15C5" w:rsidP="00A37A01">
            <w:pPr>
              <w:pStyle w:val="NoSpacing"/>
              <w:rPr>
                <w:color w:val="000000"/>
                <w:szCs w:val="28"/>
              </w:rPr>
            </w:pPr>
            <w:r w:rsidRPr="004D4622">
              <w:rPr>
                <w:color w:val="000000"/>
                <w:szCs w:val="28"/>
              </w:rPr>
              <w:t>- 2022 год — 1</w:t>
            </w:r>
            <w:r>
              <w:rPr>
                <w:color w:val="000000"/>
                <w:szCs w:val="28"/>
              </w:rPr>
              <w:t>478,5</w:t>
            </w:r>
            <w:r w:rsidRPr="004D4622">
              <w:rPr>
                <w:color w:val="000000"/>
                <w:szCs w:val="28"/>
              </w:rPr>
              <w:t xml:space="preserve"> тыс. рублей;</w:t>
            </w:r>
          </w:p>
          <w:p w:rsidR="008C15C5" w:rsidRPr="004D4622" w:rsidRDefault="008C15C5" w:rsidP="00A37A01">
            <w:pPr>
              <w:pStyle w:val="NoSpacing"/>
              <w:rPr>
                <w:color w:val="000000"/>
                <w:szCs w:val="28"/>
              </w:rPr>
            </w:pPr>
            <w:r w:rsidRPr="004D4622">
              <w:rPr>
                <w:color w:val="000000"/>
                <w:szCs w:val="28"/>
              </w:rPr>
              <w:t>- 2023 год — 1</w:t>
            </w:r>
            <w:r>
              <w:rPr>
                <w:color w:val="000000"/>
                <w:szCs w:val="28"/>
              </w:rPr>
              <w:t>948</w:t>
            </w:r>
            <w:r w:rsidRPr="004D4622">
              <w:rPr>
                <w:color w:val="000000"/>
                <w:szCs w:val="28"/>
              </w:rPr>
              <w:t>,4 тыс. рублей;</w:t>
            </w:r>
          </w:p>
          <w:p w:rsidR="008C15C5" w:rsidRPr="004D4622" w:rsidRDefault="008C15C5"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xml:space="preserve">- 2024 год — </w:t>
            </w:r>
            <w:r>
              <w:rPr>
                <w:rFonts w:ascii="Times New Roman" w:hAnsi="Times New Roman" w:cs="Times New Roman"/>
                <w:color w:val="000000"/>
                <w:sz w:val="28"/>
                <w:szCs w:val="28"/>
              </w:rPr>
              <w:t>343,7</w:t>
            </w:r>
            <w:r w:rsidRPr="004D4622">
              <w:rPr>
                <w:rFonts w:ascii="Times New Roman" w:hAnsi="Times New Roman" w:cs="Times New Roman"/>
                <w:color w:val="000000"/>
                <w:sz w:val="28"/>
                <w:szCs w:val="28"/>
              </w:rPr>
              <w:t xml:space="preserve"> тыс. рублей;</w:t>
            </w:r>
          </w:p>
          <w:p w:rsidR="008C15C5" w:rsidRPr="004D4622" w:rsidRDefault="008C15C5"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xml:space="preserve">- 2025 год — </w:t>
            </w:r>
            <w:r>
              <w:rPr>
                <w:rFonts w:ascii="Times New Roman" w:hAnsi="Times New Roman" w:cs="Times New Roman"/>
                <w:color w:val="000000"/>
                <w:sz w:val="28"/>
                <w:szCs w:val="28"/>
              </w:rPr>
              <w:t>726,5</w:t>
            </w:r>
            <w:r w:rsidRPr="004D4622">
              <w:rPr>
                <w:rFonts w:ascii="Times New Roman" w:hAnsi="Times New Roman" w:cs="Times New Roman"/>
                <w:color w:val="000000"/>
                <w:sz w:val="28"/>
                <w:szCs w:val="28"/>
              </w:rPr>
              <w:t xml:space="preserve"> тыс. рублей;</w:t>
            </w:r>
          </w:p>
          <w:p w:rsidR="008C15C5" w:rsidRPr="004D4622" w:rsidRDefault="008C15C5"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- 2026 год — 1825,0 тыс. рублей;</w:t>
            </w:r>
          </w:p>
          <w:p w:rsidR="008C15C5" w:rsidRPr="004D4622" w:rsidRDefault="008C15C5"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- 2027 год — 1825,0 тыс. рублей;</w:t>
            </w:r>
          </w:p>
          <w:p w:rsidR="008C15C5" w:rsidRPr="004D4622" w:rsidRDefault="008C15C5"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- 2028 год — 1825,0 тыс. рублей;</w:t>
            </w:r>
          </w:p>
          <w:p w:rsidR="008C15C5" w:rsidRPr="004D4622" w:rsidRDefault="008C15C5"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- 2029 год — 1825,0 тыс. рублей;</w:t>
            </w:r>
          </w:p>
          <w:p w:rsidR="008C15C5" w:rsidRPr="004D4622" w:rsidRDefault="008C15C5"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- 2030 год — 1825,0 тыс. рублей;</w:t>
            </w:r>
          </w:p>
          <w:p w:rsidR="008C15C5" w:rsidRPr="00A37A01" w:rsidRDefault="008C15C5" w:rsidP="00A37A01">
            <w:pPr>
              <w:spacing w:line="240" w:lineRule="auto"/>
              <w:rPr>
                <w:rFonts w:ascii="Times New Roman" w:hAnsi="Times New Roman" w:cs="Times New Roman"/>
                <w:sz w:val="28"/>
                <w:szCs w:val="28"/>
              </w:rPr>
            </w:pP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lang w:val="en-US"/>
              </w:rPr>
              <w:t>I</w:t>
            </w:r>
            <w:r w:rsidRPr="00A37A01">
              <w:rPr>
                <w:rFonts w:ascii="Times New Roman" w:hAnsi="Times New Roman" w:cs="Times New Roman"/>
                <w:sz w:val="28"/>
                <w:szCs w:val="28"/>
              </w:rPr>
              <w:t xml:space="preserve"> этап реализации 2015 – 2022 годы:</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федеральный бюджет – 0 тыс. рублей:</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бюджет области – 858,4 тыс. рублей: </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бюджет города – 9</w:t>
            </w:r>
            <w:r>
              <w:rPr>
                <w:rFonts w:ascii="Times New Roman" w:hAnsi="Times New Roman" w:cs="Times New Roman"/>
                <w:sz w:val="28"/>
                <w:szCs w:val="28"/>
              </w:rPr>
              <w:t xml:space="preserve">067,85 </w:t>
            </w:r>
            <w:r w:rsidRPr="00A37A01">
              <w:rPr>
                <w:rFonts w:ascii="Times New Roman" w:hAnsi="Times New Roman" w:cs="Times New Roman"/>
                <w:sz w:val="28"/>
                <w:szCs w:val="28"/>
              </w:rPr>
              <w:t xml:space="preserve">тыс. рублей: </w:t>
            </w:r>
          </w:p>
          <w:p w:rsidR="008C15C5" w:rsidRPr="00A37A01" w:rsidRDefault="008C15C5" w:rsidP="00A37A01">
            <w:pPr>
              <w:pStyle w:val="NoSpacing"/>
              <w:rPr>
                <w:szCs w:val="28"/>
              </w:rPr>
            </w:pPr>
            <w:r w:rsidRPr="00A37A01">
              <w:rPr>
                <w:szCs w:val="28"/>
              </w:rPr>
              <w:t>- 2015 год — 980,85 тыс. рублей;</w:t>
            </w:r>
          </w:p>
          <w:p w:rsidR="008C15C5" w:rsidRPr="00A37A01" w:rsidRDefault="008C15C5" w:rsidP="00A37A01">
            <w:pPr>
              <w:pStyle w:val="NoSpacing"/>
              <w:rPr>
                <w:szCs w:val="28"/>
              </w:rPr>
            </w:pPr>
            <w:r w:rsidRPr="00A37A01">
              <w:rPr>
                <w:szCs w:val="28"/>
              </w:rPr>
              <w:t>- 2016 год — 2350,0тыс. рублей;</w:t>
            </w:r>
          </w:p>
          <w:p w:rsidR="008C15C5" w:rsidRPr="00A37A01" w:rsidRDefault="008C15C5" w:rsidP="00A37A01">
            <w:pPr>
              <w:pStyle w:val="NoSpacing"/>
              <w:rPr>
                <w:szCs w:val="28"/>
              </w:rPr>
            </w:pPr>
            <w:r w:rsidRPr="00A37A01">
              <w:rPr>
                <w:szCs w:val="28"/>
              </w:rPr>
              <w:t>- 2017 год — 1113,0 тыс. рублей;</w:t>
            </w:r>
          </w:p>
          <w:p w:rsidR="008C15C5" w:rsidRPr="00A37A01" w:rsidRDefault="008C15C5" w:rsidP="00A37A01">
            <w:pPr>
              <w:pStyle w:val="NoSpacing"/>
              <w:rPr>
                <w:szCs w:val="28"/>
              </w:rPr>
            </w:pPr>
            <w:r w:rsidRPr="00A37A01">
              <w:rPr>
                <w:szCs w:val="28"/>
              </w:rPr>
              <w:t>- 2018 год — 988,1 тыс. рублей;</w:t>
            </w:r>
          </w:p>
          <w:p w:rsidR="008C15C5" w:rsidRPr="00A37A01" w:rsidRDefault="008C15C5" w:rsidP="00A37A01">
            <w:pPr>
              <w:pStyle w:val="NoSpacing"/>
              <w:rPr>
                <w:szCs w:val="28"/>
              </w:rPr>
            </w:pPr>
            <w:r w:rsidRPr="00A37A01">
              <w:rPr>
                <w:szCs w:val="28"/>
              </w:rPr>
              <w:t>- 2019 год — 1336,9 тыс. рублей;</w:t>
            </w:r>
          </w:p>
          <w:p w:rsidR="008C15C5" w:rsidRPr="00A37A01" w:rsidRDefault="008C15C5" w:rsidP="00A37A01">
            <w:pPr>
              <w:pStyle w:val="NoSpacing"/>
              <w:rPr>
                <w:szCs w:val="28"/>
              </w:rPr>
            </w:pPr>
            <w:r w:rsidRPr="00A37A01">
              <w:rPr>
                <w:szCs w:val="28"/>
              </w:rPr>
              <w:t>- 2020 год — 7</w:t>
            </w:r>
            <w:r>
              <w:rPr>
                <w:szCs w:val="28"/>
              </w:rPr>
              <w:t>5</w:t>
            </w:r>
            <w:r w:rsidRPr="00A37A01">
              <w:rPr>
                <w:szCs w:val="28"/>
              </w:rPr>
              <w:t>9,3 тыс. рублей;</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- 2021 год — 919,</w:t>
            </w:r>
            <w:r>
              <w:rPr>
                <w:rFonts w:ascii="Times New Roman" w:hAnsi="Times New Roman" w:cs="Times New Roman"/>
                <w:sz w:val="28"/>
                <w:szCs w:val="28"/>
              </w:rPr>
              <w:t>6</w:t>
            </w:r>
            <w:r w:rsidRPr="00A37A01">
              <w:rPr>
                <w:rFonts w:ascii="Times New Roman" w:hAnsi="Times New Roman" w:cs="Times New Roman"/>
                <w:sz w:val="28"/>
                <w:szCs w:val="28"/>
              </w:rPr>
              <w:t xml:space="preserve"> тыс. рублей</w:t>
            </w:r>
          </w:p>
          <w:p w:rsidR="008C15C5" w:rsidRDefault="008C15C5" w:rsidP="00A37A01">
            <w:pPr>
              <w:pStyle w:val="NoSpacing"/>
              <w:rPr>
                <w:szCs w:val="28"/>
              </w:rPr>
            </w:pPr>
            <w:r w:rsidRPr="00A37A01">
              <w:rPr>
                <w:szCs w:val="28"/>
              </w:rPr>
              <w:t>-</w:t>
            </w:r>
            <w:r>
              <w:rPr>
                <w:szCs w:val="28"/>
              </w:rPr>
              <w:t xml:space="preserve"> 2022 год — 1478,5 тыс. рублей;</w:t>
            </w:r>
          </w:p>
          <w:p w:rsidR="008C15C5" w:rsidRPr="00A37A01" w:rsidRDefault="008C15C5" w:rsidP="00A37A01">
            <w:pPr>
              <w:pStyle w:val="NoSpacing"/>
              <w:rPr>
                <w:szCs w:val="28"/>
              </w:rPr>
            </w:pPr>
          </w:p>
          <w:p w:rsidR="008C15C5" w:rsidRPr="00A37A01" w:rsidRDefault="008C15C5" w:rsidP="00A37A01">
            <w:pPr>
              <w:spacing w:line="240" w:lineRule="auto"/>
              <w:rPr>
                <w:rFonts w:ascii="Times New Roman" w:hAnsi="Times New Roman" w:cs="Times New Roman"/>
                <w:sz w:val="28"/>
                <w:szCs w:val="28"/>
              </w:rPr>
            </w:pPr>
            <w:r w:rsidRPr="00A37A01">
              <w:rPr>
                <w:rFonts w:ascii="Times New Roman" w:hAnsi="Times New Roman" w:cs="Times New Roman"/>
                <w:sz w:val="28"/>
                <w:szCs w:val="28"/>
              </w:rPr>
              <w:t>внебюдже</w:t>
            </w:r>
            <w:r>
              <w:rPr>
                <w:rFonts w:ascii="Times New Roman" w:hAnsi="Times New Roman" w:cs="Times New Roman"/>
                <w:sz w:val="28"/>
                <w:szCs w:val="28"/>
              </w:rPr>
              <w:t>тные источники – 0 тыс. рублей:</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lang w:val="en-US"/>
              </w:rPr>
              <w:t>II</w:t>
            </w:r>
            <w:r w:rsidRPr="00A37A01">
              <w:rPr>
                <w:rFonts w:ascii="Times New Roman" w:hAnsi="Times New Roman" w:cs="Times New Roman"/>
                <w:sz w:val="28"/>
                <w:szCs w:val="28"/>
              </w:rPr>
              <w:t xml:space="preserve"> этап реализации 2023 – 2030 годы:</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федеральный бюджет – </w:t>
            </w:r>
            <w:r>
              <w:rPr>
                <w:rFonts w:ascii="Times New Roman" w:hAnsi="Times New Roman" w:cs="Times New Roman"/>
                <w:sz w:val="28"/>
                <w:szCs w:val="28"/>
              </w:rPr>
              <w:t xml:space="preserve">3,7  </w:t>
            </w:r>
            <w:r w:rsidRPr="00A37A01">
              <w:rPr>
                <w:rFonts w:ascii="Times New Roman" w:hAnsi="Times New Roman" w:cs="Times New Roman"/>
                <w:sz w:val="28"/>
                <w:szCs w:val="28"/>
              </w:rPr>
              <w:t>тыс. рублей:</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бюджет области – </w:t>
            </w:r>
            <w:r>
              <w:rPr>
                <w:rFonts w:ascii="Times New Roman" w:hAnsi="Times New Roman" w:cs="Times New Roman"/>
                <w:sz w:val="28"/>
                <w:szCs w:val="28"/>
              </w:rPr>
              <w:t>2239,6</w:t>
            </w:r>
            <w:r w:rsidRPr="00A37A01">
              <w:rPr>
                <w:rFonts w:ascii="Times New Roman" w:hAnsi="Times New Roman" w:cs="Times New Roman"/>
                <w:sz w:val="28"/>
                <w:szCs w:val="28"/>
              </w:rPr>
              <w:t xml:space="preserve">  тыс. рублей: </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бюджет города – </w:t>
            </w:r>
            <w:r>
              <w:rPr>
                <w:rFonts w:ascii="Times New Roman" w:hAnsi="Times New Roman" w:cs="Times New Roman"/>
                <w:sz w:val="28"/>
                <w:szCs w:val="28"/>
              </w:rPr>
              <w:t xml:space="preserve">9900,3 </w:t>
            </w:r>
            <w:r w:rsidRPr="00A37A01">
              <w:rPr>
                <w:rFonts w:ascii="Times New Roman" w:hAnsi="Times New Roman" w:cs="Times New Roman"/>
                <w:sz w:val="28"/>
                <w:szCs w:val="28"/>
              </w:rPr>
              <w:t xml:space="preserve">тыс. рублей: </w:t>
            </w:r>
          </w:p>
          <w:p w:rsidR="008C15C5" w:rsidRPr="00A37A01" w:rsidRDefault="008C15C5" w:rsidP="00A37A01">
            <w:pPr>
              <w:pStyle w:val="NoSpacing"/>
              <w:rPr>
                <w:szCs w:val="28"/>
              </w:rPr>
            </w:pPr>
            <w:r w:rsidRPr="00A37A01">
              <w:rPr>
                <w:szCs w:val="28"/>
              </w:rPr>
              <w:t>- 2023 год — 1</w:t>
            </w:r>
            <w:r>
              <w:rPr>
                <w:szCs w:val="28"/>
              </w:rPr>
              <w:t>948</w:t>
            </w:r>
            <w:r w:rsidRPr="00A37A01">
              <w:rPr>
                <w:szCs w:val="28"/>
              </w:rPr>
              <w:t>,</w:t>
            </w:r>
            <w:r>
              <w:rPr>
                <w:szCs w:val="28"/>
              </w:rPr>
              <w:t>4</w:t>
            </w:r>
            <w:r w:rsidRPr="00A37A01">
              <w:rPr>
                <w:szCs w:val="28"/>
              </w:rPr>
              <w:t xml:space="preserve"> тыс. рублей;</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- 2024 год — </w:t>
            </w:r>
            <w:r>
              <w:rPr>
                <w:rFonts w:ascii="Times New Roman" w:hAnsi="Times New Roman" w:cs="Times New Roman"/>
                <w:sz w:val="28"/>
                <w:szCs w:val="28"/>
              </w:rPr>
              <w:t>343,7</w:t>
            </w:r>
            <w:r w:rsidRPr="00A37A01">
              <w:rPr>
                <w:rFonts w:ascii="Times New Roman" w:hAnsi="Times New Roman" w:cs="Times New Roman"/>
                <w:sz w:val="28"/>
                <w:szCs w:val="28"/>
              </w:rPr>
              <w:t xml:space="preserve"> тыс. рублей;</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- 2025 год — </w:t>
            </w:r>
            <w:r>
              <w:rPr>
                <w:rFonts w:ascii="Times New Roman" w:hAnsi="Times New Roman" w:cs="Times New Roman"/>
                <w:sz w:val="28"/>
                <w:szCs w:val="28"/>
              </w:rPr>
              <w:t xml:space="preserve">726,5 </w:t>
            </w:r>
            <w:r w:rsidRPr="00A37A01">
              <w:rPr>
                <w:rFonts w:ascii="Times New Roman" w:hAnsi="Times New Roman" w:cs="Times New Roman"/>
                <w:sz w:val="28"/>
                <w:szCs w:val="28"/>
              </w:rPr>
              <w:t>тыс. рублей;</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- 2026 год — 1825,0 тыс. рублей;</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- 2027 год — 1825,0 тыс. рублей;</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- 2028 год — 1825,0 тыс. рублей;</w:t>
            </w:r>
          </w:p>
          <w:p w:rsidR="008C15C5" w:rsidRPr="00A37A01"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- 2029 год — 1825,0 тыс. рублей;</w:t>
            </w:r>
          </w:p>
          <w:p w:rsidR="008C15C5" w:rsidRDefault="008C15C5"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- 2030 год — 1825,0 тыс. рубл</w:t>
            </w:r>
            <w:r>
              <w:rPr>
                <w:rFonts w:ascii="Times New Roman" w:hAnsi="Times New Roman" w:cs="Times New Roman"/>
                <w:sz w:val="28"/>
                <w:szCs w:val="28"/>
              </w:rPr>
              <w:t>ей;</w:t>
            </w:r>
          </w:p>
          <w:p w:rsidR="008C15C5" w:rsidRPr="00A37A01" w:rsidRDefault="008C15C5" w:rsidP="00A37A01">
            <w:pPr>
              <w:spacing w:after="0" w:line="240" w:lineRule="auto"/>
              <w:rPr>
                <w:rFonts w:ascii="Times New Roman" w:hAnsi="Times New Roman" w:cs="Times New Roman"/>
                <w:sz w:val="28"/>
                <w:szCs w:val="28"/>
              </w:rPr>
            </w:pPr>
          </w:p>
          <w:p w:rsidR="008C15C5" w:rsidRPr="00A37A01" w:rsidRDefault="008C15C5" w:rsidP="00A37A01">
            <w:pPr>
              <w:spacing w:line="240" w:lineRule="auto"/>
              <w:rPr>
                <w:rFonts w:ascii="Times New Roman" w:hAnsi="Times New Roman" w:cs="Times New Roman"/>
                <w:sz w:val="28"/>
                <w:szCs w:val="28"/>
              </w:rPr>
            </w:pPr>
            <w:r w:rsidRPr="00A37A01">
              <w:rPr>
                <w:rFonts w:ascii="Times New Roman" w:hAnsi="Times New Roman" w:cs="Times New Roman"/>
                <w:sz w:val="28"/>
                <w:szCs w:val="28"/>
              </w:rPr>
              <w:t>внебюджетные источники – 0 тыс. рублей:</w:t>
            </w:r>
          </w:p>
          <w:p w:rsidR="008C15C5" w:rsidRPr="00CD0268" w:rsidRDefault="008C15C5" w:rsidP="00F57723">
            <w:pPr>
              <w:pStyle w:val="NoSpacing"/>
              <w:rPr>
                <w:sz w:val="26"/>
                <w:szCs w:val="26"/>
              </w:rPr>
            </w:pPr>
          </w:p>
        </w:tc>
      </w:tr>
    </w:tbl>
    <w:p w:rsidR="008C15C5" w:rsidRDefault="008C15C5" w:rsidP="006728B7">
      <w:pPr>
        <w:pStyle w:val="ListParagraph"/>
        <w:spacing w:before="100" w:beforeAutospacing="1" w:after="0" w:line="240" w:lineRule="auto"/>
        <w:ind w:left="360"/>
        <w:jc w:val="center"/>
        <w:rPr>
          <w:rFonts w:ascii="Times New Roman" w:hAnsi="Times New Roman" w:cs="Times New Roman"/>
          <w:b/>
          <w:bCs/>
          <w:sz w:val="27"/>
          <w:szCs w:val="27"/>
        </w:rPr>
      </w:pPr>
    </w:p>
    <w:p w:rsidR="008C15C5" w:rsidRDefault="008C15C5" w:rsidP="006728B7">
      <w:pPr>
        <w:pStyle w:val="ListParagraph"/>
        <w:spacing w:before="100" w:beforeAutospacing="1" w:after="0" w:line="240" w:lineRule="auto"/>
        <w:ind w:left="360"/>
        <w:jc w:val="center"/>
        <w:rPr>
          <w:rFonts w:ascii="Times New Roman" w:hAnsi="Times New Roman" w:cs="Times New Roman"/>
          <w:b/>
          <w:bCs/>
          <w:sz w:val="27"/>
          <w:szCs w:val="27"/>
        </w:rPr>
      </w:pPr>
    </w:p>
    <w:p w:rsidR="008C15C5" w:rsidRPr="00B44CB9" w:rsidRDefault="008C15C5" w:rsidP="006728B7">
      <w:pPr>
        <w:pStyle w:val="ListParagraph"/>
        <w:spacing w:before="100" w:beforeAutospacing="1" w:after="0" w:line="240" w:lineRule="auto"/>
        <w:ind w:left="360"/>
        <w:jc w:val="center"/>
        <w:rPr>
          <w:rFonts w:ascii="Times New Roman" w:hAnsi="Times New Roman" w:cs="Times New Roman"/>
          <w:b/>
          <w:bCs/>
          <w:sz w:val="27"/>
          <w:szCs w:val="27"/>
        </w:rPr>
      </w:pPr>
      <w:r>
        <w:rPr>
          <w:rFonts w:ascii="Times New Roman" w:hAnsi="Times New Roman" w:cs="Times New Roman"/>
          <w:b/>
          <w:bCs/>
          <w:sz w:val="27"/>
          <w:szCs w:val="27"/>
        </w:rPr>
        <w:t xml:space="preserve">1. </w:t>
      </w:r>
      <w:r w:rsidRPr="00B44CB9">
        <w:rPr>
          <w:rFonts w:ascii="Times New Roman" w:hAnsi="Times New Roman" w:cs="Times New Roman"/>
          <w:b/>
          <w:bCs/>
          <w:sz w:val="27"/>
          <w:szCs w:val="27"/>
        </w:rPr>
        <w:t>Общая характеристика сферы реализации программы</w:t>
      </w:r>
    </w:p>
    <w:p w:rsidR="008C15C5" w:rsidRDefault="008C15C5" w:rsidP="0096211C">
      <w:pPr>
        <w:spacing w:after="0" w:line="240" w:lineRule="auto"/>
        <w:jc w:val="both"/>
        <w:rPr>
          <w:rFonts w:ascii="Times New Roman" w:hAnsi="Times New Roman" w:cs="Times New Roman"/>
          <w:sz w:val="27"/>
          <w:szCs w:val="27"/>
        </w:rPr>
      </w:pP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Безопасность населения (общественная безопасность) определяется как состояние защищенности жизненно важных интересов личности, общества и государства от общественно опасных деяний и негативного воздействия чрезвычайных обстоятельств, вызванных криминогенной ситуацией в городе Кирсанове, а также чрезвычайных ситуаций, вызванных стихийными бедствиями, катастрофами, авариями, пожарами, эпидемиями и иными чрезвычайными событиями.</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Цели и задачи обеспечения безопасности населения вытекают из характера потенциальных и имеющихся угроз, то есть условий и факторов, создающих реальную или потенциальную опасность жизни, здоровью, гражданским и политическим правам и свободам граждан, собственности, государственным и общественным институтам, функционирование которых обеспечивает нормальные условия жизнедеятельности граждан, общества и государства.</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Основными факторами, представляющими угрозы общественной безопасности в городе является то, что через территорию города Кирсанова проходят автомагистрали Тамбов-Саратов, железная дорога Махачкала - Астрахань - Волгоград - Саратов -Тамбов - Мичуринск по которым следует автотранспорт и пассажиропоток с южного направления, реально обуславливающий потенциальную опасность перемещения террористических группировок, транзита оружия.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Также угрозу составляют:</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износ средств производства, технологического оборудования, транспортных средств, снижение уровня контроля за состоянием систем безопасности, хищение цветных металлов (линии электропередач, связи, разукомплектование ценного оборудования, навигационных приборов и др.), что в конечном итоге приводит к росту числа аварий, катастроф и дорожно-транспортных происшествий;</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разрушение привычных для России стереотипов поведения, норм морали и нравственности, возросшее безразличие общества к антиобщественным явлениям (пьянство, наркомания, хулиганство и другие).</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Криминальную напряженность усиливает незаконная миграция. До настоящего времени имеет место нарушение режима пребывания на территории города граждан, в том числе из северокавказского региона.</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Безопасность достигается проведением единой государственной политики в области обеспечения безопасности, системой мер экономического, политического, организационного и иного характера, адекватных угрозам жизненно важным интересам личности, общества и государства.</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Совместная работа органов государственной власти города, администрации города и общественных институтов позволила сохранить контроль за криминогенной ситуацией в городе и обеспечить безопасность граждан на должном уровне.</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t>По итогам 9 месяцев 2014</w:t>
      </w:r>
      <w:r w:rsidRPr="00423DA1">
        <w:rPr>
          <w:rFonts w:ascii="Times New Roman" w:hAnsi="Times New Roman" w:cs="Times New Roman"/>
          <w:sz w:val="27"/>
          <w:szCs w:val="27"/>
        </w:rPr>
        <w:t xml:space="preserve"> года общее количество зарегистрированных преступлен</w:t>
      </w:r>
      <w:r>
        <w:rPr>
          <w:rFonts w:ascii="Times New Roman" w:hAnsi="Times New Roman" w:cs="Times New Roman"/>
          <w:sz w:val="27"/>
          <w:szCs w:val="27"/>
        </w:rPr>
        <w:t xml:space="preserve">ий в городе сократилось на 10,7% (с </w:t>
      </w:r>
      <w:r w:rsidRPr="00423DA1">
        <w:rPr>
          <w:rFonts w:ascii="Times New Roman" w:hAnsi="Times New Roman" w:cs="Times New Roman"/>
          <w:sz w:val="27"/>
          <w:szCs w:val="27"/>
        </w:rPr>
        <w:t xml:space="preserve">272 </w:t>
      </w:r>
      <w:r>
        <w:rPr>
          <w:rFonts w:ascii="Times New Roman" w:hAnsi="Times New Roman" w:cs="Times New Roman"/>
          <w:sz w:val="27"/>
          <w:szCs w:val="27"/>
        </w:rPr>
        <w:t>до 183</w:t>
      </w:r>
      <w:r w:rsidRPr="00423DA1">
        <w:rPr>
          <w:rFonts w:ascii="Times New Roman" w:hAnsi="Times New Roman" w:cs="Times New Roman"/>
          <w:sz w:val="27"/>
          <w:szCs w:val="27"/>
        </w:rPr>
        <w:t>случаев).</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Снизилось количество преступлений, совершенных несовершеннол</w:t>
      </w:r>
      <w:r>
        <w:rPr>
          <w:rFonts w:ascii="Times New Roman" w:hAnsi="Times New Roman" w:cs="Times New Roman"/>
          <w:sz w:val="27"/>
          <w:szCs w:val="27"/>
        </w:rPr>
        <w:t>етними или при их участии – 50% (с 8 до 4</w:t>
      </w:r>
      <w:r w:rsidRPr="00423DA1">
        <w:rPr>
          <w:rFonts w:ascii="Times New Roman" w:hAnsi="Times New Roman" w:cs="Times New Roman"/>
          <w:sz w:val="27"/>
          <w:szCs w:val="27"/>
        </w:rPr>
        <w:t xml:space="preserve"> случаев).</w:t>
      </w:r>
    </w:p>
    <w:p w:rsidR="008C15C5" w:rsidRPr="00F41D3C"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F41D3C">
        <w:rPr>
          <w:rFonts w:ascii="Times New Roman" w:hAnsi="Times New Roman" w:cs="Times New Roman"/>
          <w:sz w:val="27"/>
          <w:szCs w:val="27"/>
        </w:rPr>
        <w:t>На протяжении 9 месяцев 2014 года прослеживалась тенденция по снижению преступлений, совершенных ранее судимыми лицами с 78 до 65, снижение составило 16,7%</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xml:space="preserve">Принимаемыми профилактическими мерами, в том числе и административного характера, удалось стабилизировать ситуацию по преступности в общественных местах и на улице. Количество зарегистрированных преступлений </w:t>
      </w:r>
      <w:r>
        <w:rPr>
          <w:rFonts w:ascii="Times New Roman" w:hAnsi="Times New Roman" w:cs="Times New Roman"/>
          <w:sz w:val="27"/>
          <w:szCs w:val="27"/>
        </w:rPr>
        <w:t xml:space="preserve">за 9 месяцев 2014 года </w:t>
      </w:r>
      <w:r w:rsidRPr="00423DA1">
        <w:rPr>
          <w:rFonts w:ascii="Times New Roman" w:hAnsi="Times New Roman" w:cs="Times New Roman"/>
          <w:sz w:val="27"/>
          <w:szCs w:val="27"/>
        </w:rPr>
        <w:t>в общ</w:t>
      </w:r>
      <w:r>
        <w:rPr>
          <w:rFonts w:ascii="Times New Roman" w:hAnsi="Times New Roman" w:cs="Times New Roman"/>
          <w:sz w:val="27"/>
          <w:szCs w:val="27"/>
        </w:rPr>
        <w:t>ественных местах снизилось на 35,6% (с 87</w:t>
      </w:r>
      <w:r w:rsidRPr="00423DA1">
        <w:rPr>
          <w:rFonts w:ascii="Times New Roman" w:hAnsi="Times New Roman" w:cs="Times New Roman"/>
          <w:sz w:val="27"/>
          <w:szCs w:val="27"/>
        </w:rPr>
        <w:t xml:space="preserve"> до</w:t>
      </w:r>
      <w:r>
        <w:rPr>
          <w:rFonts w:ascii="Times New Roman" w:hAnsi="Times New Roman" w:cs="Times New Roman"/>
          <w:sz w:val="27"/>
          <w:szCs w:val="27"/>
        </w:rPr>
        <w:t xml:space="preserve"> 56</w:t>
      </w:r>
      <w:r w:rsidRPr="00423DA1">
        <w:rPr>
          <w:rFonts w:ascii="Times New Roman" w:hAnsi="Times New Roman" w:cs="Times New Roman"/>
          <w:sz w:val="27"/>
          <w:szCs w:val="27"/>
        </w:rPr>
        <w:t xml:space="preserve"> слу</w:t>
      </w:r>
      <w:r>
        <w:rPr>
          <w:rFonts w:ascii="Times New Roman" w:hAnsi="Times New Roman" w:cs="Times New Roman"/>
          <w:sz w:val="27"/>
          <w:szCs w:val="27"/>
        </w:rPr>
        <w:t>чаев), в том числе на улице на 15,4% (с 39 до 33</w:t>
      </w:r>
      <w:r w:rsidRPr="00423DA1">
        <w:rPr>
          <w:rFonts w:ascii="Times New Roman" w:hAnsi="Times New Roman" w:cs="Times New Roman"/>
          <w:sz w:val="27"/>
          <w:szCs w:val="27"/>
        </w:rPr>
        <w:t>).</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Также можно отметить, что складывающаяся обстановка в сфере противодействия терроризму продолжает оставаться напряженной. В условиях осуществления государственной политики по стабилизации обстановки на Северном Кавказе лидеры незаконных вооруженных формирований - организаторы террористической деятельности в связи с лишением их возможности проведения террористических актов и иных противоправных деяний силами крупных вооруженных формирований переходят к практике нанесения точечных ударов по различным объектам в других регионах России, прежде всего с массовым пребыванием населения.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Представители террористических организаций, сформированных и финансируемых как на территории России, так и за ее пределами, не оставляют попыток планирования и совершения террористических актов.</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xml:space="preserve">Правоохранительными органами, расположенными на территории города, в </w:t>
      </w:r>
      <w:r>
        <w:rPr>
          <w:rFonts w:ascii="Times New Roman" w:hAnsi="Times New Roman" w:cs="Times New Roman"/>
          <w:sz w:val="27"/>
          <w:szCs w:val="27"/>
        </w:rPr>
        <w:t>течение 9 месяцев 2014 года</w:t>
      </w:r>
      <w:r w:rsidRPr="00423DA1">
        <w:rPr>
          <w:rFonts w:ascii="Times New Roman" w:hAnsi="Times New Roman" w:cs="Times New Roman"/>
          <w:sz w:val="27"/>
          <w:szCs w:val="27"/>
        </w:rPr>
        <w:t xml:space="preserve"> проделана серьезная работа по борьбе с террористической угрозой, накоплен достаточный опыт работы в новых социально-экономических условиях. Однако угроза совершения террористических актов остается.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Все это требует принятия дополнительных превентивных мер, направленных на противодействие терроризму, прежде всего связанных с технической</w:t>
      </w:r>
      <w:r>
        <w:rPr>
          <w:rFonts w:ascii="Times New Roman" w:hAnsi="Times New Roman" w:cs="Times New Roman"/>
          <w:sz w:val="27"/>
          <w:szCs w:val="27"/>
        </w:rPr>
        <w:t xml:space="preserve"> </w:t>
      </w:r>
      <w:r w:rsidRPr="00423DA1">
        <w:rPr>
          <w:rFonts w:ascii="Times New Roman" w:hAnsi="Times New Roman" w:cs="Times New Roman"/>
          <w:sz w:val="27"/>
          <w:szCs w:val="27"/>
        </w:rPr>
        <w:t>укрепленностью жизненно важных объектов и мест массового пребывания населения, обучением людей действиям в условиях чрезвычайного характера.</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Безопасность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в основном трудоспособного возраста. Гибнут и становятся инвалидами дети.</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Ежегодно в Российской Федерации в результате дорожно-транспортных происшествий погибают и получают ранения люди. На дорогах Тамбовской области за последние 7 лет погибли и получили ранения 1560 детей в возрасте до 16 лет. Демографический ущерб от дорожно-транспортных происшествий и их последствий за 2004-2010 годы составил суммарно 19584 человека, что сопоставимо с общей численностью населения в большинстве муниципальных районов области.</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 xml:space="preserve">На дорогах города в </w:t>
      </w:r>
      <w:r>
        <w:rPr>
          <w:rFonts w:ascii="Times New Roman" w:hAnsi="Times New Roman" w:cs="Times New Roman"/>
          <w:sz w:val="27"/>
          <w:szCs w:val="27"/>
        </w:rPr>
        <w:t>течение 9 месяцев 2014 году зарегистрировано 16</w:t>
      </w:r>
      <w:r w:rsidRPr="00423DA1">
        <w:rPr>
          <w:rFonts w:ascii="Times New Roman" w:hAnsi="Times New Roman" w:cs="Times New Roman"/>
          <w:sz w:val="27"/>
          <w:szCs w:val="27"/>
        </w:rPr>
        <w:t xml:space="preserve"> дорожно-транспортных происшествий</w:t>
      </w:r>
      <w:r>
        <w:rPr>
          <w:rFonts w:ascii="Times New Roman" w:hAnsi="Times New Roman" w:cs="Times New Roman"/>
          <w:sz w:val="27"/>
          <w:szCs w:val="27"/>
        </w:rPr>
        <w:t>. Получили ранения различной степени тяжести 22 человека.</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Обеспечение безопасности дорожного движения является составной 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региональному развитию.</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Сложившаяся в настоящее время ситуация в сфере подготовки граждан к военной службе характеризуется рядом негативных факторов. К основным из них можно отнести:</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снижение показателей состояния здоровья и физического развития большей части граждан, подлежащих призыву на военную службу;</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отсутствие федеральной системы подготовки граждан к военной службе, охватывающей все категории граждан, начиная с дошкольного возраста;</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недостаточные объемы физической нагрузки на занятиях по физическому воспитанию в образовательных учреждениях;</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отсутствие преемственности программ физического воспитания в учреждениях образования различных типов и видов;</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недостаточное развитие военно-прикладных видов спорта.</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Работа администрации города по преодолению названных проблем является составной частью обеспечения безопасности государства.</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Для создания и поддержания необходимого уровня защищенности объектов безопасности в городе и разрабатывается муниципальная программа с подпрограммами, мероприятия которых регулируют отношения в сфере безопасности, определяют основные направления деятельности администрации города в данной области, формируют или преобразуют механизм контроля.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t>При выполнении муниципальной программы возможны риски её выполнения, связанные с уровнем социально-экономического развития города, криминогенной обстановкой в городе, а также геополитической обстановкой в стране. Имеются риски выполнения программы связанные с возможным возникновением чрезвычайных ситуаций природного и техногенного характера.</w:t>
      </w:r>
    </w:p>
    <w:p w:rsidR="008C15C5" w:rsidRPr="00423DA1" w:rsidRDefault="008C15C5" w:rsidP="006C2E04">
      <w:pPr>
        <w:spacing w:before="100" w:beforeAutospacing="1"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2. Приоритеты региональной государственной политики и социально-экономического развития города в сфере реализации муниципальной программы, цели, задачи, сроки и этапы реализации программы</w:t>
      </w:r>
    </w:p>
    <w:p w:rsidR="008C15C5" w:rsidRDefault="008C15C5" w:rsidP="0096211C">
      <w:pPr>
        <w:spacing w:after="0" w:line="240" w:lineRule="auto"/>
        <w:ind w:firstLine="709"/>
        <w:jc w:val="both"/>
        <w:rPr>
          <w:rFonts w:ascii="Times New Roman" w:hAnsi="Times New Roman" w:cs="Times New Roman"/>
          <w:sz w:val="27"/>
          <w:szCs w:val="27"/>
        </w:rPr>
      </w:pPr>
    </w:p>
    <w:p w:rsidR="008C15C5" w:rsidRDefault="008C15C5" w:rsidP="005B1AFA">
      <w:pPr>
        <w:pStyle w:val="NoSpacing"/>
        <w:ind w:firstLine="708"/>
        <w:jc w:val="both"/>
      </w:pPr>
      <w:r w:rsidRPr="00423DA1">
        <w:t xml:space="preserve">Приоритеты реализуемой в области государственной политики в сфере безопасности определяются в </w:t>
      </w:r>
      <w:r>
        <w:t xml:space="preserve">Стратегии социально-экономического развития городского округа – г.Кирсанов Тамбовской области до 2030 года, </w:t>
      </w:r>
      <w:r w:rsidRPr="00423DA1">
        <w:t>Программе социально-экономического р</w:t>
      </w:r>
      <w:r>
        <w:t xml:space="preserve">азвития города Кирсанова на 2014-2020 годы </w:t>
      </w:r>
      <w:r w:rsidRPr="005B1AFA">
        <w:t xml:space="preserve">(утратило силу решением Кирсановского городского Совета народных депутатов от 21.12.2017г. №319)  </w:t>
      </w:r>
      <w:r w:rsidRPr="00423DA1">
        <w:t xml:space="preserve">и соответствуют </w:t>
      </w:r>
      <w:r w:rsidRPr="005B1AFA">
        <w:t>Стратегии социально – экономического развития Тамбовской области на период до 2035  года,  утвержденной  Законом  Тамбовской  области  от  04.06.2018    № 246-З.</w:t>
      </w:r>
    </w:p>
    <w:p w:rsidR="008C15C5" w:rsidRPr="005B1AFA" w:rsidRDefault="008C15C5" w:rsidP="005B1AFA">
      <w:pPr>
        <w:pStyle w:val="NoSpacing"/>
        <w:ind w:firstLine="708"/>
        <w:jc w:val="both"/>
      </w:pPr>
      <w:r>
        <w:t>Стратегическими документами социально</w:t>
      </w:r>
      <w:r w:rsidRPr="00423DA1">
        <w:t>-экономическ</w:t>
      </w:r>
      <w:r>
        <w:t xml:space="preserve">ого развития города Кирсанова </w:t>
      </w:r>
      <w:r w:rsidRPr="00423DA1">
        <w:t>определены цели экономического и социального развития города, среди которых — это совершенствование единой многоуровневой системы профилактики, обеспечивающей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 использование системного подхода к определению взаимодополняющих друг друга приоритетных задач по обеспечению безопасности дорожного движения.</w:t>
      </w:r>
    </w:p>
    <w:p w:rsidR="008C15C5" w:rsidRPr="00423DA1" w:rsidRDefault="008C15C5" w:rsidP="005B1AFA">
      <w:pPr>
        <w:pStyle w:val="NoSpacing"/>
        <w:jc w:val="both"/>
        <w:rPr>
          <w:sz w:val="24"/>
          <w:szCs w:val="24"/>
        </w:rPr>
      </w:pPr>
      <w:r>
        <w:tab/>
      </w:r>
      <w:r w:rsidRPr="00423DA1">
        <w:t>В связи с чем, требует дальнейшего решения</w:t>
      </w:r>
      <w:r w:rsidRPr="00423DA1">
        <w:rPr>
          <w:color w:val="000000"/>
        </w:rPr>
        <w:t xml:space="preserve"> наиболее важные вопросы, направленные на создание благоприятных условий проживания населения, снижение риска гибели, обусловленных риском совершения террористического акта, дорожно-транспор</w:t>
      </w:r>
      <w:r>
        <w:rPr>
          <w:color w:val="000000"/>
        </w:rPr>
        <w:t>тного происшествия, чрезвычайных ситуаций</w:t>
      </w:r>
      <w:r w:rsidRPr="00423DA1">
        <w:rPr>
          <w:color w:val="000000"/>
        </w:rPr>
        <w:t>.</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Эффективное продолжение решения существующих проблем возможно только в условиях пролонгации применения в качестве основы управления в сфере безопасности программно-целевого метода посредством принятия и последующей реализации</w:t>
      </w:r>
      <w:r>
        <w:rPr>
          <w:rFonts w:ascii="Times New Roman" w:hAnsi="Times New Roman" w:cs="Times New Roman"/>
          <w:sz w:val="27"/>
          <w:szCs w:val="27"/>
        </w:rPr>
        <w:t xml:space="preserve"> муниципальной программы на 2015</w:t>
      </w:r>
      <w:r w:rsidRPr="00423DA1">
        <w:rPr>
          <w:rFonts w:ascii="Times New Roman" w:hAnsi="Times New Roman" w:cs="Times New Roman"/>
          <w:sz w:val="27"/>
          <w:szCs w:val="27"/>
        </w:rPr>
        <w:t>-202</w:t>
      </w:r>
      <w:r>
        <w:rPr>
          <w:rFonts w:ascii="Times New Roman" w:hAnsi="Times New Roman" w:cs="Times New Roman"/>
          <w:sz w:val="27"/>
          <w:szCs w:val="27"/>
        </w:rPr>
        <w:t>4</w:t>
      </w:r>
      <w:r w:rsidRPr="00423DA1">
        <w:rPr>
          <w:rFonts w:ascii="Times New Roman" w:hAnsi="Times New Roman" w:cs="Times New Roman"/>
          <w:sz w:val="27"/>
          <w:szCs w:val="27"/>
        </w:rPr>
        <w:t xml:space="preserve"> годы, поскольку это </w:t>
      </w:r>
      <w:r w:rsidRPr="00423DA1">
        <w:rPr>
          <w:rFonts w:ascii="Times New Roman" w:hAnsi="Times New Roman" w:cs="Times New Roman"/>
          <w:color w:val="000000"/>
          <w:sz w:val="27"/>
          <w:szCs w:val="27"/>
        </w:rPr>
        <w:t>обеспечит комплексный подход к созданию благоприятных условий для проживания населения на территории города.</w:t>
      </w:r>
    </w:p>
    <w:p w:rsidR="008C15C5" w:rsidRPr="00423DA1" w:rsidRDefault="008C15C5" w:rsidP="009B77E9">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Исходя из целей государственной политики и в соответствии с основными приоритетами, была сформулирована цель муниципальной программы – обеспечение безопасности населения города и противодействие преступности.</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Достижение цели программы обеспечивается путем решения следующих задач:</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совершенствование единой многоуровневой системы профилактики правонарушений, обеспечивающей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совершенствование системы управления деятельностью по повышению безопасности дорожного движения и развитие системы предупреждения опасного поведения участников дорожного движения;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повышение защиты населения, объектов первоочередной антитеррористической защиты и объектов с массовым пребыванием людей, расположенных на территории города, от террористической угрозы;</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создание условий для обеспечения гарантированного комплектования Вооруженных Сил Российской Федерации физически, морально и психологически подготовленными призывниками, обладающими положительной мотивацией к прохождению военной службы, получившими подготовку по основам военной службы и военно-учетным специальностям.</w:t>
      </w:r>
    </w:p>
    <w:p w:rsidR="008C15C5" w:rsidRDefault="008C15C5" w:rsidP="0096211C">
      <w:pPr>
        <w:spacing w:after="0" w:line="240" w:lineRule="auto"/>
        <w:ind w:firstLine="567"/>
        <w:jc w:val="both"/>
        <w:rPr>
          <w:rFonts w:ascii="Times New Roman" w:hAnsi="Times New Roman" w:cs="Times New Roman"/>
          <w:sz w:val="27"/>
          <w:szCs w:val="27"/>
        </w:rPr>
      </w:pPr>
      <w:r>
        <w:rPr>
          <w:rFonts w:ascii="Times New Roman" w:hAnsi="Times New Roman" w:cs="Times New Roman"/>
          <w:sz w:val="27"/>
          <w:szCs w:val="27"/>
        </w:rPr>
        <w:t xml:space="preserve">Реализация мероприятий </w:t>
      </w:r>
      <w:r w:rsidRPr="00423DA1">
        <w:rPr>
          <w:rFonts w:ascii="Times New Roman" w:hAnsi="Times New Roman" w:cs="Times New Roman"/>
          <w:sz w:val="27"/>
          <w:szCs w:val="27"/>
        </w:rPr>
        <w:t>Прог</w:t>
      </w:r>
      <w:r>
        <w:rPr>
          <w:rFonts w:ascii="Times New Roman" w:hAnsi="Times New Roman" w:cs="Times New Roman"/>
          <w:sz w:val="27"/>
          <w:szCs w:val="27"/>
        </w:rPr>
        <w:t>раммы будет осуществляться в период с 2015</w:t>
      </w:r>
      <w:r w:rsidRPr="00423DA1">
        <w:rPr>
          <w:rFonts w:ascii="Times New Roman" w:hAnsi="Times New Roman" w:cs="Times New Roman"/>
          <w:sz w:val="27"/>
          <w:szCs w:val="27"/>
        </w:rPr>
        <w:t xml:space="preserve"> </w:t>
      </w:r>
      <w:r>
        <w:rPr>
          <w:rFonts w:ascii="Times New Roman" w:hAnsi="Times New Roman" w:cs="Times New Roman"/>
          <w:sz w:val="27"/>
          <w:szCs w:val="27"/>
        </w:rPr>
        <w:t>по</w:t>
      </w:r>
      <w:r w:rsidRPr="00423DA1">
        <w:rPr>
          <w:rFonts w:ascii="Times New Roman" w:hAnsi="Times New Roman" w:cs="Times New Roman"/>
          <w:sz w:val="27"/>
          <w:szCs w:val="27"/>
        </w:rPr>
        <w:t xml:space="preserve"> 20</w:t>
      </w:r>
      <w:r>
        <w:rPr>
          <w:rFonts w:ascii="Times New Roman" w:hAnsi="Times New Roman" w:cs="Times New Roman"/>
          <w:sz w:val="27"/>
          <w:szCs w:val="27"/>
        </w:rPr>
        <w:t>30</w:t>
      </w:r>
      <w:r w:rsidRPr="00423DA1">
        <w:rPr>
          <w:rFonts w:ascii="Times New Roman" w:hAnsi="Times New Roman" w:cs="Times New Roman"/>
          <w:sz w:val="27"/>
          <w:szCs w:val="27"/>
        </w:rPr>
        <w:t xml:space="preserve"> год</w:t>
      </w:r>
      <w:r>
        <w:rPr>
          <w:rFonts w:ascii="Times New Roman" w:hAnsi="Times New Roman" w:cs="Times New Roman"/>
          <w:sz w:val="27"/>
          <w:szCs w:val="27"/>
        </w:rPr>
        <w:t xml:space="preserve"> включительно</w:t>
      </w:r>
      <w:r w:rsidRPr="00423DA1">
        <w:rPr>
          <w:rFonts w:ascii="Times New Roman" w:hAnsi="Times New Roman" w:cs="Times New Roman"/>
          <w:sz w:val="27"/>
          <w:szCs w:val="27"/>
        </w:rPr>
        <w:t>.</w:t>
      </w:r>
    </w:p>
    <w:p w:rsidR="008C15C5" w:rsidRPr="00423DA1" w:rsidRDefault="008C15C5" w:rsidP="0096211C">
      <w:pPr>
        <w:spacing w:after="0" w:line="240" w:lineRule="auto"/>
        <w:ind w:firstLine="567"/>
        <w:jc w:val="both"/>
        <w:rPr>
          <w:rFonts w:ascii="Times New Roman" w:hAnsi="Times New Roman" w:cs="Times New Roman"/>
          <w:sz w:val="24"/>
          <w:szCs w:val="24"/>
        </w:rPr>
      </w:pPr>
    </w:p>
    <w:p w:rsidR="008C15C5" w:rsidRPr="00423DA1" w:rsidRDefault="008C15C5" w:rsidP="00DD4D19">
      <w:pPr>
        <w:spacing w:after="0" w:line="240" w:lineRule="auto"/>
        <w:ind w:left="1440"/>
        <w:jc w:val="center"/>
        <w:rPr>
          <w:rFonts w:ascii="Times New Roman" w:hAnsi="Times New Roman" w:cs="Times New Roman"/>
          <w:sz w:val="24"/>
          <w:szCs w:val="24"/>
        </w:rPr>
      </w:pPr>
      <w:r w:rsidRPr="00423DA1">
        <w:rPr>
          <w:rFonts w:ascii="Times New Roman" w:hAnsi="Times New Roman" w:cs="Times New Roman"/>
          <w:b/>
          <w:bCs/>
          <w:sz w:val="27"/>
          <w:szCs w:val="27"/>
        </w:rPr>
        <w:t>3. Показатели (индикаторы) достижения цели и решения задач, основные ожидаемые конечные результаты программы</w:t>
      </w:r>
    </w:p>
    <w:p w:rsidR="008C15C5" w:rsidRPr="00423DA1" w:rsidRDefault="008C15C5" w:rsidP="0096211C">
      <w:pPr>
        <w:spacing w:after="0" w:line="240" w:lineRule="auto"/>
        <w:ind w:firstLine="709"/>
        <w:jc w:val="both"/>
        <w:rPr>
          <w:rFonts w:ascii="Times New Roman" w:hAnsi="Times New Roman" w:cs="Times New Roman"/>
          <w:sz w:val="24"/>
          <w:szCs w:val="24"/>
        </w:rPr>
      </w:pPr>
    </w:p>
    <w:p w:rsidR="008C15C5" w:rsidRPr="00423DA1" w:rsidRDefault="008C15C5" w:rsidP="0096211C">
      <w:pPr>
        <w:spacing w:after="0" w:line="240" w:lineRule="auto"/>
        <w:ind w:firstLine="709"/>
        <w:jc w:val="both"/>
        <w:rPr>
          <w:rFonts w:ascii="Times New Roman" w:hAnsi="Times New Roman" w:cs="Times New Roman"/>
          <w:sz w:val="24"/>
          <w:szCs w:val="24"/>
        </w:rPr>
      </w:pPr>
      <w:r w:rsidRPr="00423DA1">
        <w:rPr>
          <w:rFonts w:ascii="Times New Roman" w:hAnsi="Times New Roman" w:cs="Times New Roman"/>
          <w:sz w:val="27"/>
          <w:szCs w:val="27"/>
        </w:rPr>
        <w:t>Система целевых индикаторов и показателей программы сформирована с учетом обеспечения возможности проверки и подтверждения достижения цели и решения задач Программы.</w:t>
      </w:r>
    </w:p>
    <w:p w:rsidR="008C15C5" w:rsidRPr="00423DA1" w:rsidRDefault="008C15C5" w:rsidP="0096211C">
      <w:pPr>
        <w:spacing w:after="0" w:line="240" w:lineRule="auto"/>
        <w:ind w:firstLine="709"/>
        <w:jc w:val="both"/>
        <w:rPr>
          <w:rFonts w:ascii="Times New Roman" w:hAnsi="Times New Roman" w:cs="Times New Roman"/>
          <w:sz w:val="24"/>
          <w:szCs w:val="24"/>
        </w:rPr>
      </w:pPr>
      <w:r w:rsidRPr="00423DA1">
        <w:rPr>
          <w:rFonts w:ascii="Times New Roman" w:hAnsi="Times New Roman" w:cs="Times New Roman"/>
          <w:sz w:val="27"/>
          <w:szCs w:val="27"/>
        </w:rPr>
        <w:t>При формировании системы целевых индикаторов учтены требования к характеристике каждого показателя (адекватность, точность, объективность, достоверность, однозначность, экономичность, сопоставимость, своевременность и регулярность).</w:t>
      </w:r>
    </w:p>
    <w:p w:rsidR="008C15C5" w:rsidRPr="00423DA1" w:rsidRDefault="008C15C5" w:rsidP="0096211C">
      <w:pPr>
        <w:spacing w:after="0" w:line="240" w:lineRule="auto"/>
        <w:ind w:firstLine="709"/>
        <w:jc w:val="both"/>
        <w:rPr>
          <w:rFonts w:ascii="Times New Roman" w:hAnsi="Times New Roman" w:cs="Times New Roman"/>
          <w:sz w:val="24"/>
          <w:szCs w:val="24"/>
        </w:rPr>
      </w:pPr>
      <w:r w:rsidRPr="00423DA1">
        <w:rPr>
          <w:rFonts w:ascii="Times New Roman" w:hAnsi="Times New Roman" w:cs="Times New Roman"/>
          <w:sz w:val="27"/>
          <w:szCs w:val="27"/>
        </w:rPr>
        <w:t>Состав целевых индикаторов и показателей программы увязан с их задачами, основными мероприятиями, что позволяет оценить ожидаемые конечные результаты, эффективность Программы на весь период ее реализации и структурирован с учетом минимизации количества.</w:t>
      </w:r>
    </w:p>
    <w:p w:rsidR="008C15C5" w:rsidRPr="00423DA1" w:rsidRDefault="008C15C5" w:rsidP="0096211C">
      <w:pPr>
        <w:spacing w:after="0" w:line="240" w:lineRule="auto"/>
        <w:ind w:firstLine="709"/>
        <w:jc w:val="both"/>
        <w:rPr>
          <w:rFonts w:ascii="Times New Roman" w:hAnsi="Times New Roman" w:cs="Times New Roman"/>
          <w:sz w:val="24"/>
          <w:szCs w:val="24"/>
        </w:rPr>
      </w:pPr>
      <w:r w:rsidRPr="00423DA1">
        <w:rPr>
          <w:rFonts w:ascii="Times New Roman" w:hAnsi="Times New Roman" w:cs="Times New Roman"/>
          <w:sz w:val="27"/>
          <w:szCs w:val="27"/>
        </w:rPr>
        <w:t>Показатели программы характеризуют конечные общественно значимые результаты развития в сфере безопасности.</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Показателями (индикаторами) реализации программы являются: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зарегистрированные преступления;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недопущение совершения террористических актов, снижение рисков совершения террористических актов;</w:t>
      </w:r>
    </w:p>
    <w:p w:rsidR="008C15C5" w:rsidRPr="0042584A"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количество погибших и пострадавших в дорожно-транспортных происшествиях на дорогах города;</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выполнение плана призыва граждан на военную службу, установленную Министерством обороны Российской Федерации;</w:t>
      </w:r>
    </w:p>
    <w:p w:rsidR="008C15C5" w:rsidRDefault="008C15C5" w:rsidP="0096211C">
      <w:pPr>
        <w:spacing w:after="0" w:line="240" w:lineRule="auto"/>
        <w:jc w:val="both"/>
        <w:rPr>
          <w:rFonts w:ascii="Times New Roman" w:hAnsi="Times New Roman" w:cs="Times New Roman"/>
          <w:b/>
          <w:bCs/>
          <w:sz w:val="27"/>
          <w:szCs w:val="27"/>
        </w:rPr>
      </w:pPr>
      <w:r>
        <w:rPr>
          <w:rFonts w:ascii="Times New Roman" w:hAnsi="Times New Roman" w:cs="Times New Roman"/>
          <w:b/>
          <w:bCs/>
          <w:sz w:val="27"/>
          <w:szCs w:val="27"/>
        </w:rPr>
        <w:tab/>
      </w:r>
    </w:p>
    <w:p w:rsidR="008C15C5" w:rsidRPr="00423DA1" w:rsidRDefault="008C15C5" w:rsidP="002B5719">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Индикаторы реализации подпрограммы «Обеспечение общественного порядка и противодействие преступности в городе Кирсанове»:</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преступления, совершенные несовершеннолетними или при их соучастии;</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преступления, совершенные лицами, ранее их совершавшими;</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объекты, оборудованные системами видеонаблюдения.</w:t>
      </w:r>
    </w:p>
    <w:p w:rsidR="008C15C5" w:rsidRDefault="008C15C5" w:rsidP="0096211C">
      <w:pPr>
        <w:spacing w:after="0" w:line="240" w:lineRule="auto"/>
        <w:jc w:val="both"/>
        <w:rPr>
          <w:rFonts w:ascii="Times New Roman" w:hAnsi="Times New Roman" w:cs="Times New Roman"/>
          <w:b/>
          <w:bCs/>
          <w:sz w:val="27"/>
          <w:szCs w:val="27"/>
        </w:rPr>
      </w:pPr>
      <w:r>
        <w:rPr>
          <w:rFonts w:ascii="Times New Roman" w:hAnsi="Times New Roman" w:cs="Times New Roman"/>
          <w:b/>
          <w:bCs/>
          <w:sz w:val="27"/>
          <w:szCs w:val="27"/>
        </w:rPr>
        <w:tab/>
      </w:r>
    </w:p>
    <w:p w:rsidR="008C15C5" w:rsidRDefault="008C15C5" w:rsidP="002B5719">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 xml:space="preserve">Индикаторы реализации подпрограммы </w:t>
      </w:r>
    </w:p>
    <w:p w:rsidR="008C15C5" w:rsidRPr="00423DA1" w:rsidRDefault="008C15C5" w:rsidP="002B5719">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«Противодействие терроризму и экстремизму в городе Кирсанове»:</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количество муниципальных учреждений, оборудованных системой видеонаблюдения;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недопущение террористических акций на территории города.</w:t>
      </w:r>
    </w:p>
    <w:p w:rsidR="008C15C5" w:rsidRDefault="008C15C5" w:rsidP="0096211C">
      <w:pPr>
        <w:spacing w:after="0" w:line="240" w:lineRule="auto"/>
        <w:jc w:val="both"/>
        <w:rPr>
          <w:rFonts w:ascii="Times New Roman" w:hAnsi="Times New Roman" w:cs="Times New Roman"/>
          <w:b/>
          <w:bCs/>
          <w:sz w:val="27"/>
          <w:szCs w:val="27"/>
        </w:rPr>
      </w:pPr>
      <w:r>
        <w:rPr>
          <w:rFonts w:ascii="Times New Roman" w:hAnsi="Times New Roman" w:cs="Times New Roman"/>
          <w:b/>
          <w:bCs/>
          <w:sz w:val="27"/>
          <w:szCs w:val="27"/>
        </w:rPr>
        <w:tab/>
      </w:r>
    </w:p>
    <w:p w:rsidR="008C15C5" w:rsidRDefault="008C15C5" w:rsidP="002B5719">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 xml:space="preserve">Индикаторы </w:t>
      </w:r>
      <w:r>
        <w:rPr>
          <w:rFonts w:ascii="Times New Roman" w:hAnsi="Times New Roman" w:cs="Times New Roman"/>
          <w:b/>
          <w:bCs/>
          <w:sz w:val="27"/>
          <w:szCs w:val="27"/>
        </w:rPr>
        <w:t xml:space="preserve">реализации </w:t>
      </w:r>
      <w:r w:rsidRPr="00423DA1">
        <w:rPr>
          <w:rFonts w:ascii="Times New Roman" w:hAnsi="Times New Roman" w:cs="Times New Roman"/>
          <w:b/>
          <w:bCs/>
          <w:sz w:val="27"/>
          <w:szCs w:val="27"/>
        </w:rPr>
        <w:t xml:space="preserve">подпрограммы </w:t>
      </w:r>
    </w:p>
    <w:p w:rsidR="008C15C5" w:rsidRPr="00423DA1" w:rsidRDefault="008C15C5" w:rsidP="002B5719">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«Повышение безопасности дорожного движения в городе Кирсанове»:</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транспортный и социальный риск;</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количество мест концентрации дорожно-транспортных происшествий на дорогах города;</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количество образовательных учреждений, принявших участие в конкурсах.</w:t>
      </w:r>
    </w:p>
    <w:p w:rsidR="008C15C5" w:rsidRPr="00423DA1" w:rsidRDefault="008C15C5" w:rsidP="0096211C">
      <w:pPr>
        <w:spacing w:after="0" w:line="240" w:lineRule="auto"/>
        <w:jc w:val="both"/>
        <w:rPr>
          <w:rFonts w:ascii="Times New Roman" w:hAnsi="Times New Roman" w:cs="Times New Roman"/>
          <w:sz w:val="24"/>
          <w:szCs w:val="24"/>
        </w:rPr>
      </w:pPr>
    </w:p>
    <w:p w:rsidR="008C15C5" w:rsidRDefault="008C15C5" w:rsidP="002B5719">
      <w:pPr>
        <w:spacing w:after="0" w:line="240" w:lineRule="auto"/>
        <w:ind w:firstLine="760"/>
        <w:jc w:val="center"/>
        <w:rPr>
          <w:rFonts w:ascii="Times New Roman" w:hAnsi="Times New Roman" w:cs="Times New Roman"/>
          <w:b/>
          <w:bCs/>
          <w:color w:val="000000"/>
          <w:sz w:val="27"/>
          <w:szCs w:val="27"/>
        </w:rPr>
      </w:pPr>
      <w:r w:rsidRPr="00423DA1">
        <w:rPr>
          <w:rFonts w:ascii="Times New Roman" w:hAnsi="Times New Roman" w:cs="Times New Roman"/>
          <w:b/>
          <w:bCs/>
          <w:color w:val="000000"/>
          <w:sz w:val="27"/>
          <w:szCs w:val="27"/>
        </w:rPr>
        <w:t xml:space="preserve">Индикаторы </w:t>
      </w:r>
      <w:r>
        <w:rPr>
          <w:rFonts w:ascii="Times New Roman" w:hAnsi="Times New Roman" w:cs="Times New Roman"/>
          <w:b/>
          <w:bCs/>
          <w:color w:val="000000"/>
          <w:sz w:val="27"/>
          <w:szCs w:val="27"/>
        </w:rPr>
        <w:t xml:space="preserve">реализации </w:t>
      </w:r>
      <w:r w:rsidRPr="00423DA1">
        <w:rPr>
          <w:rFonts w:ascii="Times New Roman" w:hAnsi="Times New Roman" w:cs="Times New Roman"/>
          <w:b/>
          <w:bCs/>
          <w:color w:val="000000"/>
          <w:sz w:val="27"/>
          <w:szCs w:val="27"/>
        </w:rPr>
        <w:t xml:space="preserve">подпрограммы </w:t>
      </w:r>
    </w:p>
    <w:p w:rsidR="008C15C5" w:rsidRPr="00423DA1" w:rsidRDefault="008C15C5" w:rsidP="002B5719">
      <w:pPr>
        <w:spacing w:after="0" w:line="240" w:lineRule="auto"/>
        <w:ind w:firstLine="760"/>
        <w:jc w:val="center"/>
        <w:rPr>
          <w:rFonts w:ascii="Times New Roman" w:hAnsi="Times New Roman" w:cs="Times New Roman"/>
          <w:sz w:val="24"/>
          <w:szCs w:val="24"/>
        </w:rPr>
      </w:pPr>
      <w:r w:rsidRPr="00423DA1">
        <w:rPr>
          <w:rFonts w:ascii="Times New Roman" w:hAnsi="Times New Roman" w:cs="Times New Roman"/>
          <w:b/>
          <w:bCs/>
          <w:color w:val="000000"/>
          <w:sz w:val="27"/>
          <w:szCs w:val="27"/>
        </w:rPr>
        <w:t>«Подготовка граждан к военной службе в городе Кирсанове»:</w:t>
      </w:r>
    </w:p>
    <w:p w:rsidR="008C15C5" w:rsidRPr="00423DA1" w:rsidRDefault="008C15C5" w:rsidP="0042584A">
      <w:pPr>
        <w:spacing w:after="0" w:line="240" w:lineRule="auto"/>
        <w:jc w:val="both"/>
        <w:rPr>
          <w:rFonts w:ascii="Times New Roman" w:hAnsi="Times New Roman" w:cs="Times New Roman"/>
          <w:sz w:val="24"/>
          <w:szCs w:val="24"/>
        </w:rPr>
      </w:pPr>
      <w:r>
        <w:rPr>
          <w:rFonts w:ascii="Times New Roman" w:hAnsi="Times New Roman" w:cs="Times New Roman"/>
          <w:color w:val="000000"/>
          <w:sz w:val="27"/>
          <w:szCs w:val="27"/>
        </w:rPr>
        <w:tab/>
      </w:r>
      <w:r w:rsidRPr="00423DA1">
        <w:rPr>
          <w:rFonts w:ascii="Times New Roman" w:hAnsi="Times New Roman" w:cs="Times New Roman"/>
          <w:color w:val="000000"/>
          <w:sz w:val="27"/>
          <w:szCs w:val="27"/>
        </w:rPr>
        <w:t>доля граждан, по состоянию подлеж</w:t>
      </w:r>
      <w:r>
        <w:rPr>
          <w:rFonts w:ascii="Times New Roman" w:hAnsi="Times New Roman" w:cs="Times New Roman"/>
          <w:color w:val="000000"/>
          <w:sz w:val="27"/>
          <w:szCs w:val="27"/>
        </w:rPr>
        <w:t xml:space="preserve">ащих призыву на военную службу, </w:t>
      </w:r>
      <w:r w:rsidRPr="00423DA1">
        <w:rPr>
          <w:rFonts w:ascii="Times New Roman" w:hAnsi="Times New Roman" w:cs="Times New Roman"/>
          <w:color w:val="000000"/>
          <w:sz w:val="27"/>
          <w:szCs w:val="27"/>
        </w:rPr>
        <w:t>соответствующих по состоянию здоровья требованиям военной службы</w:t>
      </w:r>
      <w:r>
        <w:rPr>
          <w:rFonts w:ascii="Times New Roman" w:hAnsi="Times New Roman" w:cs="Times New Roman"/>
          <w:color w:val="000000"/>
          <w:sz w:val="27"/>
          <w:szCs w:val="27"/>
        </w:rPr>
        <w:t xml:space="preserve"> - 90%</w:t>
      </w:r>
      <w:r w:rsidRPr="00423DA1">
        <w:rPr>
          <w:rFonts w:ascii="Times New Roman" w:hAnsi="Times New Roman" w:cs="Times New Roman"/>
          <w:color w:val="000000"/>
          <w:sz w:val="27"/>
          <w:szCs w:val="27"/>
        </w:rPr>
        <w:t>;</w:t>
      </w:r>
    </w:p>
    <w:p w:rsidR="008C15C5" w:rsidRPr="00423DA1" w:rsidRDefault="008C15C5" w:rsidP="0042584A">
      <w:pPr>
        <w:spacing w:after="0" w:line="240" w:lineRule="auto"/>
        <w:jc w:val="both"/>
        <w:rPr>
          <w:rFonts w:ascii="Times New Roman" w:hAnsi="Times New Roman" w:cs="Times New Roman"/>
          <w:sz w:val="24"/>
          <w:szCs w:val="24"/>
        </w:rPr>
      </w:pPr>
      <w:r>
        <w:rPr>
          <w:rFonts w:ascii="Times New Roman" w:hAnsi="Times New Roman" w:cs="Times New Roman"/>
          <w:color w:val="000000"/>
          <w:sz w:val="27"/>
          <w:szCs w:val="27"/>
        </w:rPr>
        <w:tab/>
      </w:r>
      <w:r w:rsidRPr="00423DA1">
        <w:rPr>
          <w:rFonts w:ascii="Times New Roman" w:hAnsi="Times New Roman" w:cs="Times New Roman"/>
          <w:color w:val="000000"/>
          <w:sz w:val="27"/>
          <w:szCs w:val="27"/>
        </w:rPr>
        <w:t>доля граждан допризывного возраста, имеющих спортивные разряды;</w:t>
      </w:r>
    </w:p>
    <w:p w:rsidR="008C15C5" w:rsidRPr="00423DA1" w:rsidRDefault="008C15C5" w:rsidP="0042584A">
      <w:pPr>
        <w:spacing w:after="0" w:line="240" w:lineRule="auto"/>
        <w:jc w:val="both"/>
        <w:rPr>
          <w:rFonts w:ascii="Times New Roman" w:hAnsi="Times New Roman" w:cs="Times New Roman"/>
          <w:sz w:val="24"/>
          <w:szCs w:val="24"/>
        </w:rPr>
      </w:pPr>
      <w:r>
        <w:rPr>
          <w:rFonts w:ascii="Times New Roman" w:hAnsi="Times New Roman" w:cs="Times New Roman"/>
          <w:color w:val="000000"/>
          <w:sz w:val="27"/>
          <w:szCs w:val="27"/>
        </w:rPr>
        <w:tab/>
      </w:r>
      <w:r w:rsidRPr="00423DA1">
        <w:rPr>
          <w:rFonts w:ascii="Times New Roman" w:hAnsi="Times New Roman" w:cs="Times New Roman"/>
          <w:color w:val="000000"/>
          <w:sz w:val="27"/>
          <w:szCs w:val="27"/>
        </w:rPr>
        <w:t>доля граждан допризывного возраста, обладающих положительной</w:t>
      </w:r>
      <w:r>
        <w:rPr>
          <w:rFonts w:ascii="Times New Roman" w:hAnsi="Times New Roman" w:cs="Times New Roman"/>
          <w:color w:val="000000"/>
          <w:sz w:val="27"/>
          <w:szCs w:val="27"/>
        </w:rPr>
        <w:t xml:space="preserve"> мотивацией к прохождению военной</w:t>
      </w:r>
      <w:r w:rsidRPr="00423DA1">
        <w:rPr>
          <w:rFonts w:ascii="Times New Roman" w:hAnsi="Times New Roman" w:cs="Times New Roman"/>
          <w:color w:val="000000"/>
          <w:sz w:val="27"/>
          <w:szCs w:val="27"/>
        </w:rPr>
        <w:t xml:space="preserve"> службы;</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color w:val="000000"/>
          <w:sz w:val="27"/>
          <w:szCs w:val="27"/>
        </w:rPr>
        <w:tab/>
      </w:r>
      <w:r w:rsidRPr="00423DA1">
        <w:rPr>
          <w:rFonts w:ascii="Times New Roman" w:hAnsi="Times New Roman" w:cs="Times New Roman"/>
          <w:color w:val="000000"/>
          <w:sz w:val="27"/>
          <w:szCs w:val="27"/>
        </w:rPr>
        <w:t>доля учащихся 10 классов общеобразовательных учреждений, учащихся учреждений начального профессионального образования, среднего профессионального образования, прошедших программу учебных сборо</w:t>
      </w:r>
      <w:r>
        <w:rPr>
          <w:rFonts w:ascii="Times New Roman" w:hAnsi="Times New Roman" w:cs="Times New Roman"/>
          <w:color w:val="000000"/>
          <w:sz w:val="27"/>
          <w:szCs w:val="27"/>
        </w:rPr>
        <w:t>в</w:t>
      </w:r>
      <w:r w:rsidRPr="00423DA1">
        <w:rPr>
          <w:rFonts w:ascii="Times New Roman" w:hAnsi="Times New Roman" w:cs="Times New Roman"/>
          <w:color w:val="000000"/>
          <w:sz w:val="27"/>
          <w:szCs w:val="27"/>
        </w:rPr>
        <w:t xml:space="preserve"> в полном объеме.</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Программа оценивается по результатам ее реализации в экономической и социальной сфере.</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Реализация программы позволит достичь к 202</w:t>
      </w:r>
      <w:r>
        <w:rPr>
          <w:rFonts w:ascii="Times New Roman" w:hAnsi="Times New Roman" w:cs="Times New Roman"/>
          <w:sz w:val="27"/>
          <w:szCs w:val="27"/>
        </w:rPr>
        <w:t>4</w:t>
      </w:r>
      <w:r w:rsidRPr="00423DA1">
        <w:rPr>
          <w:rFonts w:ascii="Times New Roman" w:hAnsi="Times New Roman" w:cs="Times New Roman"/>
          <w:sz w:val="27"/>
          <w:szCs w:val="27"/>
        </w:rPr>
        <w:t xml:space="preserve"> году следующих результатов:</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зарегистриров</w:t>
      </w:r>
      <w:r>
        <w:rPr>
          <w:rFonts w:ascii="Times New Roman" w:hAnsi="Times New Roman" w:cs="Times New Roman"/>
          <w:sz w:val="27"/>
          <w:szCs w:val="27"/>
        </w:rPr>
        <w:t>анные преступления (всего) - 247</w:t>
      </w:r>
      <w:r w:rsidRPr="00423DA1">
        <w:rPr>
          <w:rFonts w:ascii="Times New Roman" w:hAnsi="Times New Roman" w:cs="Times New Roman"/>
          <w:sz w:val="27"/>
          <w:szCs w:val="27"/>
        </w:rPr>
        <w:t>;</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недопущение совершения террористических актов, снижение рисков совершения террористических актов - выполнено;</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xml:space="preserve">количество погибших и пострадавших в дорожно-транспортных происшествиях на дорогах города </w:t>
      </w:r>
      <w:r>
        <w:rPr>
          <w:rFonts w:ascii="Times New Roman" w:hAnsi="Times New Roman" w:cs="Times New Roman"/>
          <w:sz w:val="27"/>
          <w:szCs w:val="27"/>
        </w:rPr>
        <w:t>– 9</w:t>
      </w:r>
      <w:r w:rsidRPr="008F7CCB">
        <w:rPr>
          <w:rFonts w:ascii="Times New Roman" w:hAnsi="Times New Roman" w:cs="Times New Roman"/>
          <w:sz w:val="27"/>
          <w:szCs w:val="27"/>
        </w:rPr>
        <w:t>;</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выполнение плана призыва граждан на военную службу, установленную Министерством обороны Российской Федерации.</w:t>
      </w:r>
    </w:p>
    <w:p w:rsidR="008C15C5" w:rsidRPr="00423DA1" w:rsidRDefault="008C15C5" w:rsidP="0096211C">
      <w:pPr>
        <w:spacing w:after="0" w:line="240" w:lineRule="auto"/>
        <w:jc w:val="both"/>
        <w:rPr>
          <w:rFonts w:ascii="Times New Roman" w:hAnsi="Times New Roman" w:cs="Times New Roman"/>
          <w:sz w:val="24"/>
          <w:szCs w:val="24"/>
        </w:rPr>
      </w:pP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Социальная эффективность Программы характеризуется улучшением условий проживания населения, снижением риска гибели, обусловленных риском совершения террористического акта, дорожно-транспортного происшествия, чрезвычайной ситуации.</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Перечень показателей (индикаторов) реализации программы приведены в приложении №1 к программе.</w:t>
      </w:r>
    </w:p>
    <w:p w:rsidR="008C15C5" w:rsidRPr="00423DA1" w:rsidRDefault="008C15C5" w:rsidP="0096211C">
      <w:pPr>
        <w:spacing w:after="0" w:line="240" w:lineRule="auto"/>
        <w:jc w:val="both"/>
        <w:rPr>
          <w:rFonts w:ascii="Times New Roman" w:hAnsi="Times New Roman" w:cs="Times New Roman"/>
          <w:sz w:val="24"/>
          <w:szCs w:val="24"/>
        </w:rPr>
      </w:pPr>
    </w:p>
    <w:p w:rsidR="008C15C5" w:rsidRPr="00423DA1" w:rsidRDefault="008C15C5" w:rsidP="00714E76">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4. Обобщенная характеристика подпрограмм, мероприятий</w:t>
      </w:r>
    </w:p>
    <w:p w:rsidR="008C15C5" w:rsidRPr="00423DA1" w:rsidRDefault="008C15C5" w:rsidP="00714E76">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муниципальной программы</w:t>
      </w:r>
    </w:p>
    <w:p w:rsidR="008C15C5" w:rsidRPr="00423DA1" w:rsidRDefault="008C15C5" w:rsidP="00714E76">
      <w:pPr>
        <w:spacing w:after="0" w:line="240" w:lineRule="auto"/>
        <w:ind w:firstLine="720"/>
        <w:jc w:val="center"/>
        <w:rPr>
          <w:rFonts w:ascii="Times New Roman" w:hAnsi="Times New Roman" w:cs="Times New Roman"/>
          <w:sz w:val="24"/>
          <w:szCs w:val="24"/>
        </w:rPr>
      </w:pP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Мероприя</w:t>
      </w:r>
      <w:r>
        <w:rPr>
          <w:rFonts w:ascii="Times New Roman" w:hAnsi="Times New Roman" w:cs="Times New Roman"/>
          <w:sz w:val="27"/>
          <w:szCs w:val="27"/>
        </w:rPr>
        <w:t xml:space="preserve">тия программы включены в четыре </w:t>
      </w:r>
      <w:r w:rsidRPr="00423DA1">
        <w:rPr>
          <w:rFonts w:ascii="Times New Roman" w:hAnsi="Times New Roman" w:cs="Times New Roman"/>
          <w:sz w:val="27"/>
          <w:szCs w:val="27"/>
        </w:rPr>
        <w:t>подпрограмм</w:t>
      </w:r>
      <w:r>
        <w:rPr>
          <w:rFonts w:ascii="Times New Roman" w:hAnsi="Times New Roman" w:cs="Times New Roman"/>
          <w:sz w:val="27"/>
          <w:szCs w:val="27"/>
        </w:rPr>
        <w:t>ы</w:t>
      </w:r>
      <w:r w:rsidRPr="00423DA1">
        <w:rPr>
          <w:rFonts w:ascii="Times New Roman" w:hAnsi="Times New Roman" w:cs="Times New Roman"/>
          <w:sz w:val="27"/>
          <w:szCs w:val="27"/>
        </w:rPr>
        <w:t>.</w:t>
      </w:r>
    </w:p>
    <w:p w:rsidR="008C15C5" w:rsidRPr="00423DA1" w:rsidRDefault="008C15C5" w:rsidP="0096211C">
      <w:pPr>
        <w:spacing w:after="0" w:line="240" w:lineRule="auto"/>
        <w:jc w:val="both"/>
        <w:rPr>
          <w:rFonts w:ascii="Times New Roman" w:hAnsi="Times New Roman" w:cs="Times New Roman"/>
          <w:sz w:val="24"/>
          <w:szCs w:val="24"/>
        </w:rPr>
      </w:pPr>
    </w:p>
    <w:p w:rsidR="008C15C5" w:rsidRDefault="008C15C5" w:rsidP="001D2D49">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 xml:space="preserve">Подпрограмма «Обеспечение общественного порядка </w:t>
      </w:r>
    </w:p>
    <w:p w:rsidR="008C15C5" w:rsidRDefault="008C15C5" w:rsidP="001D2D49">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 xml:space="preserve">и противодействие преступности в городе Кирсанове» </w:t>
      </w:r>
    </w:p>
    <w:p w:rsidR="008C15C5" w:rsidRDefault="008C15C5" w:rsidP="001D2D49">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предусматривает решение следующих задач:</w:t>
      </w:r>
    </w:p>
    <w:p w:rsidR="008C15C5" w:rsidRPr="00423DA1" w:rsidRDefault="008C15C5" w:rsidP="001D2D49">
      <w:pPr>
        <w:spacing w:after="0" w:line="240" w:lineRule="auto"/>
        <w:jc w:val="center"/>
        <w:rPr>
          <w:rFonts w:ascii="Times New Roman" w:hAnsi="Times New Roman" w:cs="Times New Roman"/>
          <w:sz w:val="24"/>
          <w:szCs w:val="24"/>
        </w:rPr>
      </w:pP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снижение уровня правонарушений в городе;</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t xml:space="preserve">- </w:t>
      </w:r>
      <w:r w:rsidRPr="00423DA1">
        <w:rPr>
          <w:rFonts w:ascii="Times New Roman" w:hAnsi="Times New Roman" w:cs="Times New Roman"/>
          <w:sz w:val="27"/>
          <w:szCs w:val="27"/>
        </w:rPr>
        <w:t>воссоздание института социальной профилактики и вовлечение общественности в предупреждение правонарушений;</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ресоциализация лиц, освободившихся из мест лишения свободы, а также обеспечение исполнения уголовных наказаний, не связанных с лишением свободы;</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t xml:space="preserve">- </w:t>
      </w:r>
      <w:r w:rsidRPr="00423DA1">
        <w:rPr>
          <w:rFonts w:ascii="Times New Roman" w:hAnsi="Times New Roman" w:cs="Times New Roman"/>
          <w:sz w:val="27"/>
          <w:szCs w:val="27"/>
        </w:rPr>
        <w:t>обеспечение безопасности граждан на улицах и в других общественных местах;</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 профилактика правонарушений и борьба с преступностью в городе.</w:t>
      </w:r>
    </w:p>
    <w:p w:rsidR="008C15C5" w:rsidRPr="00423DA1" w:rsidRDefault="008C15C5" w:rsidP="0096211C">
      <w:pPr>
        <w:spacing w:after="0" w:line="240" w:lineRule="auto"/>
        <w:jc w:val="both"/>
        <w:rPr>
          <w:rFonts w:ascii="Times New Roman" w:hAnsi="Times New Roman" w:cs="Times New Roman"/>
          <w:sz w:val="24"/>
          <w:szCs w:val="24"/>
        </w:rPr>
      </w:pPr>
    </w:p>
    <w:p w:rsidR="008C15C5" w:rsidRDefault="008C15C5" w:rsidP="00714E76">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Подпрограмма «Противодействие терроризму и экстремизму в городе Кирсанове» предусматривает решение следующих задач:</w:t>
      </w:r>
    </w:p>
    <w:p w:rsidR="008C15C5" w:rsidRPr="00423DA1" w:rsidRDefault="008C15C5" w:rsidP="00714E76">
      <w:pPr>
        <w:spacing w:after="0" w:line="240" w:lineRule="auto"/>
        <w:jc w:val="center"/>
        <w:rPr>
          <w:rFonts w:ascii="Times New Roman" w:hAnsi="Times New Roman" w:cs="Times New Roman"/>
          <w:sz w:val="24"/>
          <w:szCs w:val="24"/>
        </w:rPr>
      </w:pP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t xml:space="preserve">- </w:t>
      </w:r>
      <w:r w:rsidRPr="00423DA1">
        <w:rPr>
          <w:rFonts w:ascii="Times New Roman" w:hAnsi="Times New Roman" w:cs="Times New Roman"/>
          <w:sz w:val="27"/>
          <w:szCs w:val="27"/>
        </w:rPr>
        <w:t>улучшение социальной защищенности общества и технической укрепленности организаций, предприятий и объектов с массовым пребыванием людей в случае возникновения террористической угрозы;</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повышение уровня организованности и бдительности населения в области противодействия террористической угрозе;</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обеспечение готовности сил и средств к отражению нападений террористов на объекты транспорта, связи, торговли, места массового пребывания граждан, другие особо важные и охраняемые объекты и минимизацию их последствий;</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 совершенствование системы информационного противодействия терроризму и экстремизму, предусматривающее задействование органов государственной власти, возможностей правоохранительных органов и спецслужб, общественных организаций, специалистов в области религиозных отношений, образования, культуры, средств массовой информации в осуществлении деятельности на данном направлении.</w:t>
      </w:r>
    </w:p>
    <w:p w:rsidR="008C15C5" w:rsidRDefault="008C15C5" w:rsidP="0096211C">
      <w:pPr>
        <w:spacing w:after="0" w:line="240" w:lineRule="auto"/>
        <w:jc w:val="both"/>
        <w:rPr>
          <w:rFonts w:ascii="Times New Roman" w:hAnsi="Times New Roman" w:cs="Times New Roman"/>
          <w:sz w:val="24"/>
          <w:szCs w:val="24"/>
        </w:rPr>
      </w:pPr>
    </w:p>
    <w:p w:rsidR="008C15C5" w:rsidRDefault="008C15C5" w:rsidP="00714E76">
      <w:pPr>
        <w:spacing w:after="0" w:line="240" w:lineRule="auto"/>
        <w:jc w:val="center"/>
        <w:rPr>
          <w:rFonts w:ascii="Times New Roman" w:hAnsi="Times New Roman" w:cs="Times New Roman"/>
          <w:b/>
          <w:bCs/>
          <w:sz w:val="27"/>
          <w:szCs w:val="27"/>
        </w:rPr>
      </w:pPr>
    </w:p>
    <w:p w:rsidR="008C15C5" w:rsidRDefault="008C15C5" w:rsidP="00714E76">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Подпрограмма «Повышение безопасности дорожного движения в городе Кирсанове» предусматривает решение следующих задач:</w:t>
      </w:r>
    </w:p>
    <w:p w:rsidR="008C15C5" w:rsidRPr="00423DA1" w:rsidRDefault="008C15C5" w:rsidP="00714E76">
      <w:pPr>
        <w:spacing w:after="0" w:line="240" w:lineRule="auto"/>
        <w:jc w:val="center"/>
        <w:rPr>
          <w:rFonts w:ascii="Times New Roman" w:hAnsi="Times New Roman" w:cs="Times New Roman"/>
          <w:sz w:val="24"/>
          <w:szCs w:val="24"/>
        </w:rPr>
      </w:pP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совершенствование системы управления деятельностью по повышению безопасности дорожного движения;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повышение правосознания и ответственности участников дорожного движения;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w:t>
      </w:r>
    </w:p>
    <w:p w:rsidR="008C15C5" w:rsidRDefault="008C15C5"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 развитие современной системы оказания помощи пострадавшим в дорожно-транспортных происшествиях.</w:t>
      </w:r>
    </w:p>
    <w:p w:rsidR="008C15C5" w:rsidRPr="00423DA1" w:rsidRDefault="008C15C5" w:rsidP="0096211C">
      <w:pPr>
        <w:spacing w:after="0" w:line="240" w:lineRule="auto"/>
        <w:jc w:val="both"/>
        <w:rPr>
          <w:rFonts w:ascii="Times New Roman" w:hAnsi="Times New Roman" w:cs="Times New Roman"/>
          <w:sz w:val="24"/>
          <w:szCs w:val="24"/>
        </w:rPr>
      </w:pPr>
    </w:p>
    <w:p w:rsidR="008C15C5" w:rsidRPr="00423DA1" w:rsidRDefault="008C15C5" w:rsidP="00714E76">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Подпрограмма «Подготовка граждан к военной службе в городе Кирсанове» предусматривает решение следующих задач:</w:t>
      </w:r>
    </w:p>
    <w:p w:rsidR="008C15C5" w:rsidRDefault="008C15C5" w:rsidP="0096211C">
      <w:pPr>
        <w:spacing w:after="0" w:line="240" w:lineRule="auto"/>
        <w:jc w:val="both"/>
        <w:rPr>
          <w:rFonts w:ascii="Times New Roman" w:hAnsi="Times New Roman" w:cs="Times New Roman"/>
          <w:sz w:val="27"/>
          <w:szCs w:val="27"/>
        </w:rPr>
      </w:pP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улучшение состояния здоровья допризывной молодежи;</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повышение уровня физической подготовленности допризывной молодежи;</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совершенствование военно-патриотического воспитания граждан и повышение мотивации к военной службе;</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совершенствование системы получения гражданами мужского пола начальных знаний в области обороны и их обучения по основам военной службы;</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формирование и совершенствование учебно-материальной базы для подготовки граждан к военной службе.</w:t>
      </w:r>
    </w:p>
    <w:p w:rsidR="008C15C5" w:rsidRPr="00423DA1" w:rsidRDefault="008C15C5" w:rsidP="0096211C">
      <w:pPr>
        <w:spacing w:after="0" w:line="240" w:lineRule="auto"/>
        <w:jc w:val="both"/>
        <w:rPr>
          <w:rFonts w:ascii="Times New Roman" w:hAnsi="Times New Roman" w:cs="Times New Roman"/>
          <w:sz w:val="24"/>
          <w:szCs w:val="24"/>
        </w:rPr>
      </w:pP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Решение задач в рамках программы будет обеспечено комплексом мероприятий, подробное описание которых приведено в приложение №2 к программе.</w:t>
      </w:r>
    </w:p>
    <w:p w:rsidR="008C15C5" w:rsidRDefault="008C15C5" w:rsidP="0096211C">
      <w:pPr>
        <w:spacing w:after="0" w:line="240" w:lineRule="auto"/>
        <w:jc w:val="both"/>
        <w:rPr>
          <w:rFonts w:ascii="Times New Roman" w:hAnsi="Times New Roman" w:cs="Times New Roman"/>
          <w:sz w:val="24"/>
          <w:szCs w:val="24"/>
        </w:rPr>
      </w:pPr>
    </w:p>
    <w:p w:rsidR="008C15C5" w:rsidRPr="00423DA1" w:rsidRDefault="008C15C5" w:rsidP="0096211C">
      <w:pPr>
        <w:spacing w:after="0" w:line="240" w:lineRule="auto"/>
        <w:jc w:val="both"/>
        <w:rPr>
          <w:rFonts w:ascii="Times New Roman" w:hAnsi="Times New Roman" w:cs="Times New Roman"/>
          <w:sz w:val="24"/>
          <w:szCs w:val="24"/>
        </w:rPr>
      </w:pPr>
    </w:p>
    <w:p w:rsidR="008C15C5" w:rsidRPr="00423DA1" w:rsidRDefault="008C15C5" w:rsidP="00714E76">
      <w:pPr>
        <w:spacing w:after="0" w:line="240" w:lineRule="auto"/>
        <w:ind w:firstLine="539"/>
        <w:jc w:val="center"/>
        <w:rPr>
          <w:rFonts w:ascii="Times New Roman" w:hAnsi="Times New Roman" w:cs="Times New Roman"/>
          <w:sz w:val="24"/>
          <w:szCs w:val="24"/>
        </w:rPr>
      </w:pPr>
      <w:r>
        <w:rPr>
          <w:rFonts w:ascii="Times New Roman" w:hAnsi="Times New Roman" w:cs="Times New Roman"/>
          <w:b/>
          <w:bCs/>
          <w:sz w:val="27"/>
          <w:szCs w:val="27"/>
        </w:rPr>
        <w:t>5</w:t>
      </w:r>
      <w:r w:rsidRPr="00423DA1">
        <w:rPr>
          <w:rFonts w:ascii="Times New Roman" w:hAnsi="Times New Roman" w:cs="Times New Roman"/>
          <w:b/>
          <w:bCs/>
          <w:sz w:val="27"/>
          <w:szCs w:val="27"/>
        </w:rPr>
        <w:t>. Обоснование объема финансовых ресурсов, необходимых для реализации муниципальной программы</w:t>
      </w:r>
    </w:p>
    <w:p w:rsidR="008C15C5" w:rsidRPr="00423DA1" w:rsidRDefault="008C15C5" w:rsidP="0096211C">
      <w:pPr>
        <w:spacing w:after="0" w:line="240" w:lineRule="auto"/>
        <w:jc w:val="both"/>
        <w:rPr>
          <w:rFonts w:ascii="Times New Roman" w:hAnsi="Times New Roman" w:cs="Times New Roman"/>
          <w:sz w:val="24"/>
          <w:szCs w:val="24"/>
        </w:rPr>
      </w:pP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Распорядителями бюджетных средств является администрация города.</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Финансирование мероприятий программы предусматривается за счет средств бюджета города.</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Распределение бюджетных ассигнований на реализацию программы утверждается решением Кирсановского городского Совета народных депутатов Тамбовской области о городском бюджете на очередной финансовый год и на плановый период.</w:t>
      </w:r>
    </w:p>
    <w:p w:rsidR="008C15C5" w:rsidRPr="004D4622" w:rsidRDefault="008C15C5" w:rsidP="0096211C">
      <w:pPr>
        <w:spacing w:after="0" w:line="240" w:lineRule="auto"/>
        <w:jc w:val="both"/>
        <w:rPr>
          <w:rFonts w:ascii="Times New Roman" w:hAnsi="Times New Roman" w:cs="Times New Roman"/>
          <w:color w:val="000000"/>
          <w:sz w:val="24"/>
          <w:szCs w:val="24"/>
        </w:rPr>
      </w:pPr>
      <w:r>
        <w:rPr>
          <w:rFonts w:ascii="Times New Roman" w:hAnsi="Times New Roman" w:cs="Times New Roman"/>
          <w:sz w:val="27"/>
          <w:szCs w:val="27"/>
        </w:rPr>
        <w:tab/>
      </w:r>
      <w:r w:rsidRPr="004D4622">
        <w:rPr>
          <w:rFonts w:ascii="Times New Roman" w:hAnsi="Times New Roman" w:cs="Times New Roman"/>
          <w:color w:val="000000"/>
          <w:sz w:val="27"/>
          <w:szCs w:val="27"/>
        </w:rPr>
        <w:t>Объемы бюджетных ассигнований уточняются ежегодно при формировании бюджета города на очередной финансовый год и на плановый период.</w:t>
      </w:r>
    </w:p>
    <w:p w:rsidR="008C15C5" w:rsidRPr="004D4622" w:rsidRDefault="008C15C5" w:rsidP="00DE2267">
      <w:pPr>
        <w:pStyle w:val="Standard"/>
        <w:snapToGrid w:val="0"/>
        <w:spacing w:line="20" w:lineRule="atLeast"/>
        <w:ind w:firstLine="720"/>
        <w:jc w:val="both"/>
        <w:rPr>
          <w:snapToGrid w:val="0"/>
          <w:color w:val="000000"/>
          <w:kern w:val="0"/>
          <w:sz w:val="28"/>
          <w:szCs w:val="28"/>
          <w:lang w:eastAsia="ru-RU"/>
        </w:rPr>
      </w:pPr>
      <w:r w:rsidRPr="004D4622">
        <w:rPr>
          <w:snapToGrid w:val="0"/>
          <w:color w:val="000000"/>
          <w:kern w:val="0"/>
          <w:sz w:val="28"/>
          <w:szCs w:val="28"/>
          <w:lang w:eastAsia="ru-RU"/>
        </w:rPr>
        <w:t>«Общий объем финансирования Программы в 2015-2030 годах составит —</w:t>
      </w:r>
      <w:r>
        <w:rPr>
          <w:color w:val="000000"/>
          <w:sz w:val="28"/>
          <w:szCs w:val="28"/>
        </w:rPr>
        <w:t>22069,85</w:t>
      </w:r>
      <w:r w:rsidRPr="004D4622">
        <w:rPr>
          <w:color w:val="000000"/>
          <w:sz w:val="28"/>
          <w:szCs w:val="28"/>
        </w:rPr>
        <w:t xml:space="preserve"> </w:t>
      </w:r>
      <w:r w:rsidRPr="004D4622">
        <w:rPr>
          <w:snapToGrid w:val="0"/>
          <w:color w:val="000000"/>
          <w:kern w:val="0"/>
          <w:sz w:val="28"/>
          <w:szCs w:val="28"/>
          <w:lang w:eastAsia="ru-RU"/>
        </w:rPr>
        <w:t>тыс. рублей, в том числе</w:t>
      </w:r>
      <w:r>
        <w:rPr>
          <w:snapToGrid w:val="0"/>
          <w:color w:val="000000"/>
          <w:kern w:val="0"/>
          <w:sz w:val="28"/>
          <w:szCs w:val="28"/>
          <w:lang w:eastAsia="ru-RU"/>
        </w:rPr>
        <w:t xml:space="preserve"> по годам</w:t>
      </w:r>
      <w:r w:rsidRPr="004D4622">
        <w:rPr>
          <w:snapToGrid w:val="0"/>
          <w:color w:val="000000"/>
          <w:kern w:val="0"/>
          <w:sz w:val="28"/>
          <w:szCs w:val="28"/>
          <w:lang w:eastAsia="ru-RU"/>
        </w:rPr>
        <w:t>:</w:t>
      </w:r>
    </w:p>
    <w:p w:rsidR="008C15C5" w:rsidRDefault="008C15C5" w:rsidP="00DE2267">
      <w:pPr>
        <w:widowControl w:val="0"/>
        <w:tabs>
          <w:tab w:val="left" w:pos="0"/>
        </w:tabs>
        <w:spacing w:after="0" w:line="20" w:lineRule="atLeast"/>
        <w:jc w:val="both"/>
        <w:rPr>
          <w:rFonts w:ascii="Times New Roman" w:hAnsi="Times New Roman" w:cs="Times New Roman"/>
          <w:color w:val="000000"/>
          <w:sz w:val="28"/>
          <w:szCs w:val="28"/>
        </w:rPr>
      </w:pPr>
    </w:p>
    <w:p w:rsidR="008C15C5" w:rsidRPr="00115ADA" w:rsidRDefault="008C15C5" w:rsidP="00DE2267">
      <w:pPr>
        <w:widowControl w:val="0"/>
        <w:tabs>
          <w:tab w:val="left" w:pos="0"/>
        </w:tabs>
        <w:spacing w:after="0" w:line="2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0F284D">
        <w:rPr>
          <w:rFonts w:ascii="Times New Roman" w:hAnsi="Times New Roman" w:cs="Times New Roman"/>
          <w:color w:val="FF0000"/>
          <w:sz w:val="28"/>
          <w:szCs w:val="28"/>
        </w:rPr>
        <w:t xml:space="preserve">     </w:t>
      </w:r>
      <w:r w:rsidRPr="00115ADA">
        <w:rPr>
          <w:rFonts w:ascii="Times New Roman" w:hAnsi="Times New Roman" w:cs="Times New Roman"/>
          <w:color w:val="000000"/>
          <w:sz w:val="28"/>
          <w:szCs w:val="28"/>
        </w:rPr>
        <w:t xml:space="preserve">  - 2015 год — 980,85 тыс.руб;</w:t>
      </w:r>
      <w:r w:rsidRPr="00115ADA">
        <w:rPr>
          <w:rFonts w:ascii="Times New Roman" w:hAnsi="Times New Roman" w:cs="Times New Roman"/>
          <w:color w:val="000000"/>
          <w:sz w:val="28"/>
          <w:szCs w:val="28"/>
        </w:rPr>
        <w:tab/>
      </w:r>
    </w:p>
    <w:p w:rsidR="008C15C5" w:rsidRPr="00115ADA" w:rsidRDefault="008C15C5"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- 2016 год — 2350,0 тыс.руб;</w:t>
      </w:r>
      <w:r w:rsidRPr="00115ADA">
        <w:rPr>
          <w:rFonts w:ascii="Times New Roman" w:hAnsi="Times New Roman" w:cs="Times New Roman"/>
          <w:color w:val="000000"/>
          <w:sz w:val="28"/>
          <w:szCs w:val="28"/>
        </w:rPr>
        <w:tab/>
      </w:r>
      <w:r w:rsidRPr="00115ADA">
        <w:rPr>
          <w:rFonts w:ascii="Times New Roman" w:hAnsi="Times New Roman" w:cs="Times New Roman"/>
          <w:color w:val="000000"/>
          <w:sz w:val="28"/>
          <w:szCs w:val="28"/>
        </w:rPr>
        <w:tab/>
        <w:t>- 202</w:t>
      </w:r>
      <w:r>
        <w:rPr>
          <w:rFonts w:ascii="Times New Roman" w:hAnsi="Times New Roman" w:cs="Times New Roman"/>
          <w:color w:val="000000"/>
          <w:sz w:val="28"/>
          <w:szCs w:val="28"/>
        </w:rPr>
        <w:t>6</w:t>
      </w:r>
      <w:r w:rsidRPr="00115ADA">
        <w:rPr>
          <w:rFonts w:ascii="Times New Roman" w:hAnsi="Times New Roman" w:cs="Times New Roman"/>
          <w:color w:val="000000"/>
          <w:sz w:val="28"/>
          <w:szCs w:val="28"/>
        </w:rPr>
        <w:t xml:space="preserve"> год — 1825,</w:t>
      </w:r>
      <w:r>
        <w:rPr>
          <w:rFonts w:ascii="Times New Roman" w:hAnsi="Times New Roman" w:cs="Times New Roman"/>
          <w:color w:val="000000"/>
          <w:sz w:val="28"/>
          <w:szCs w:val="28"/>
        </w:rPr>
        <w:t>0</w:t>
      </w:r>
      <w:r w:rsidRPr="00115ADA">
        <w:rPr>
          <w:rFonts w:ascii="Times New Roman" w:hAnsi="Times New Roman" w:cs="Times New Roman"/>
          <w:color w:val="000000"/>
          <w:sz w:val="28"/>
          <w:szCs w:val="28"/>
        </w:rPr>
        <w:t xml:space="preserve"> тыс.руб;</w:t>
      </w:r>
    </w:p>
    <w:p w:rsidR="008C15C5" w:rsidRPr="00115ADA" w:rsidRDefault="008C15C5"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- 2017 год — 1113,0 тыс.руб;</w:t>
      </w:r>
      <w:r w:rsidRPr="00115ADA">
        <w:rPr>
          <w:rFonts w:ascii="Times New Roman" w:hAnsi="Times New Roman" w:cs="Times New Roman"/>
          <w:color w:val="000000"/>
          <w:sz w:val="28"/>
          <w:szCs w:val="28"/>
        </w:rPr>
        <w:tab/>
      </w:r>
      <w:r w:rsidRPr="00115ADA">
        <w:rPr>
          <w:rFonts w:ascii="Times New Roman" w:hAnsi="Times New Roman" w:cs="Times New Roman"/>
          <w:color w:val="000000"/>
          <w:sz w:val="28"/>
          <w:szCs w:val="28"/>
        </w:rPr>
        <w:tab/>
        <w:t>- 202</w:t>
      </w:r>
      <w:r>
        <w:rPr>
          <w:rFonts w:ascii="Times New Roman" w:hAnsi="Times New Roman" w:cs="Times New Roman"/>
          <w:color w:val="000000"/>
          <w:sz w:val="28"/>
          <w:szCs w:val="28"/>
        </w:rPr>
        <w:t>7</w:t>
      </w:r>
      <w:r w:rsidRPr="00115ADA">
        <w:rPr>
          <w:rFonts w:ascii="Times New Roman" w:hAnsi="Times New Roman" w:cs="Times New Roman"/>
          <w:color w:val="000000"/>
          <w:sz w:val="28"/>
          <w:szCs w:val="28"/>
        </w:rPr>
        <w:t xml:space="preserve"> год — 1825,0 тыс.руб;</w:t>
      </w:r>
    </w:p>
    <w:p w:rsidR="008C15C5" w:rsidRPr="00115ADA" w:rsidRDefault="008C15C5"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- 2018 год — 988,1 тыс.руб;</w:t>
      </w:r>
      <w:r w:rsidRPr="00115ADA">
        <w:rPr>
          <w:rFonts w:ascii="Times New Roman" w:hAnsi="Times New Roman" w:cs="Times New Roman"/>
          <w:color w:val="000000"/>
          <w:sz w:val="28"/>
          <w:szCs w:val="28"/>
        </w:rPr>
        <w:tab/>
      </w:r>
      <w:r w:rsidRPr="00115ADA">
        <w:rPr>
          <w:rFonts w:ascii="Times New Roman" w:hAnsi="Times New Roman" w:cs="Times New Roman"/>
          <w:color w:val="000000"/>
          <w:sz w:val="28"/>
          <w:szCs w:val="28"/>
        </w:rPr>
        <w:tab/>
        <w:t>- 202</w:t>
      </w:r>
      <w:r>
        <w:rPr>
          <w:rFonts w:ascii="Times New Roman" w:hAnsi="Times New Roman" w:cs="Times New Roman"/>
          <w:color w:val="000000"/>
          <w:sz w:val="28"/>
          <w:szCs w:val="28"/>
        </w:rPr>
        <w:t>8</w:t>
      </w:r>
      <w:r w:rsidRPr="00115ADA">
        <w:rPr>
          <w:rFonts w:ascii="Times New Roman" w:hAnsi="Times New Roman" w:cs="Times New Roman"/>
          <w:color w:val="000000"/>
          <w:sz w:val="28"/>
          <w:szCs w:val="28"/>
        </w:rPr>
        <w:t xml:space="preserve"> год — 1825,0 тыс.руб;</w:t>
      </w:r>
    </w:p>
    <w:p w:rsidR="008C15C5" w:rsidRPr="00115ADA" w:rsidRDefault="008C15C5"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- 2019 год — 1336,9 тыс.руб;</w:t>
      </w:r>
      <w:r w:rsidRPr="00115ADA">
        <w:rPr>
          <w:rFonts w:ascii="Times New Roman" w:hAnsi="Times New Roman" w:cs="Times New Roman"/>
          <w:color w:val="000000"/>
          <w:sz w:val="28"/>
          <w:szCs w:val="28"/>
        </w:rPr>
        <w:tab/>
      </w:r>
      <w:r w:rsidRPr="00115ADA">
        <w:rPr>
          <w:rFonts w:ascii="Times New Roman" w:hAnsi="Times New Roman" w:cs="Times New Roman"/>
          <w:color w:val="000000"/>
          <w:sz w:val="28"/>
          <w:szCs w:val="28"/>
        </w:rPr>
        <w:tab/>
        <w:t>- 202</w:t>
      </w:r>
      <w:r>
        <w:rPr>
          <w:rFonts w:ascii="Times New Roman" w:hAnsi="Times New Roman" w:cs="Times New Roman"/>
          <w:color w:val="000000"/>
          <w:sz w:val="28"/>
          <w:szCs w:val="28"/>
        </w:rPr>
        <w:t>9</w:t>
      </w:r>
      <w:r w:rsidRPr="00115ADA">
        <w:rPr>
          <w:rFonts w:ascii="Times New Roman" w:hAnsi="Times New Roman" w:cs="Times New Roman"/>
          <w:color w:val="000000"/>
          <w:sz w:val="28"/>
          <w:szCs w:val="28"/>
        </w:rPr>
        <w:t xml:space="preserve"> год — 1825,0 тыс.руб;</w:t>
      </w:r>
    </w:p>
    <w:p w:rsidR="008C15C5" w:rsidRPr="00115ADA" w:rsidRDefault="008C15C5"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- 2020 год — 759,3 тыс.руб.;</w:t>
      </w:r>
      <w:r w:rsidRPr="00115ADA">
        <w:rPr>
          <w:rFonts w:ascii="Times New Roman" w:hAnsi="Times New Roman" w:cs="Times New Roman"/>
          <w:color w:val="000000"/>
          <w:sz w:val="28"/>
          <w:szCs w:val="28"/>
        </w:rPr>
        <w:tab/>
      </w:r>
      <w:r w:rsidRPr="00115ADA">
        <w:rPr>
          <w:rFonts w:ascii="Times New Roman" w:hAnsi="Times New Roman" w:cs="Times New Roman"/>
          <w:color w:val="000000"/>
          <w:sz w:val="28"/>
          <w:szCs w:val="28"/>
        </w:rPr>
        <w:tab/>
        <w:t>- 20</w:t>
      </w:r>
      <w:r>
        <w:rPr>
          <w:rFonts w:ascii="Times New Roman" w:hAnsi="Times New Roman" w:cs="Times New Roman"/>
          <w:color w:val="000000"/>
          <w:sz w:val="28"/>
          <w:szCs w:val="28"/>
        </w:rPr>
        <w:t>30</w:t>
      </w:r>
      <w:r w:rsidRPr="00115ADA">
        <w:rPr>
          <w:rFonts w:ascii="Times New Roman" w:hAnsi="Times New Roman" w:cs="Times New Roman"/>
          <w:color w:val="000000"/>
          <w:sz w:val="28"/>
          <w:szCs w:val="28"/>
        </w:rPr>
        <w:t xml:space="preserve"> год — 1825,0 тыс.руб.</w:t>
      </w:r>
    </w:p>
    <w:p w:rsidR="008C15C5" w:rsidRPr="00115ADA" w:rsidRDefault="008C15C5"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- 2021 год — 919,6</w:t>
      </w:r>
      <w:r>
        <w:rPr>
          <w:rFonts w:ascii="Times New Roman" w:hAnsi="Times New Roman" w:cs="Times New Roman"/>
          <w:color w:val="000000"/>
          <w:sz w:val="28"/>
          <w:szCs w:val="28"/>
        </w:rPr>
        <w:t xml:space="preserve"> тыс.руб;</w:t>
      </w:r>
      <w:r>
        <w:rPr>
          <w:rFonts w:ascii="Times New Roman" w:hAnsi="Times New Roman" w:cs="Times New Roman"/>
          <w:color w:val="000000"/>
          <w:sz w:val="28"/>
          <w:szCs w:val="28"/>
        </w:rPr>
        <w:tab/>
      </w:r>
      <w:r>
        <w:rPr>
          <w:rFonts w:ascii="Times New Roman" w:hAnsi="Times New Roman" w:cs="Times New Roman"/>
          <w:color w:val="000000"/>
          <w:sz w:val="28"/>
          <w:szCs w:val="28"/>
        </w:rPr>
        <w:tab/>
      </w:r>
    </w:p>
    <w:p w:rsidR="008C15C5" w:rsidRPr="00115ADA" w:rsidRDefault="008C15C5"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- 2022 год — 1478,5 тыс.руб;</w:t>
      </w:r>
    </w:p>
    <w:p w:rsidR="008C15C5" w:rsidRPr="00115ADA" w:rsidRDefault="008C15C5"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- 2023 год — 1948,4 тыс.руб;</w:t>
      </w:r>
    </w:p>
    <w:p w:rsidR="008C15C5" w:rsidRDefault="008C15C5"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xml:space="preserve">- 2024 год — </w:t>
      </w:r>
      <w:r>
        <w:rPr>
          <w:rFonts w:ascii="Times New Roman" w:hAnsi="Times New Roman" w:cs="Times New Roman"/>
          <w:color w:val="000000"/>
          <w:sz w:val="28"/>
          <w:szCs w:val="28"/>
        </w:rPr>
        <w:t>343,7</w:t>
      </w:r>
      <w:r w:rsidRPr="00115ADA">
        <w:rPr>
          <w:rFonts w:ascii="Times New Roman" w:hAnsi="Times New Roman" w:cs="Times New Roman"/>
          <w:color w:val="000000"/>
          <w:sz w:val="28"/>
          <w:szCs w:val="28"/>
        </w:rPr>
        <w:t xml:space="preserve"> тыс.руб;</w:t>
      </w:r>
    </w:p>
    <w:p w:rsidR="008C15C5" w:rsidRPr="00115ADA" w:rsidRDefault="008C15C5" w:rsidP="00DE2267">
      <w:pPr>
        <w:spacing w:after="0" w:line="20" w:lineRule="atLeast"/>
        <w:rPr>
          <w:rFonts w:ascii="Times New Roman" w:hAnsi="Times New Roman" w:cs="Times New Roman"/>
          <w:color w:val="000000"/>
          <w:sz w:val="28"/>
          <w:szCs w:val="28"/>
        </w:rPr>
      </w:pPr>
      <w:r>
        <w:rPr>
          <w:rFonts w:ascii="Times New Roman" w:hAnsi="Times New Roman" w:cs="Times New Roman"/>
          <w:color w:val="000000"/>
          <w:sz w:val="28"/>
          <w:szCs w:val="28"/>
        </w:rPr>
        <w:tab/>
        <w:t xml:space="preserve">- 2025 год </w:t>
      </w:r>
      <w:r w:rsidRPr="00115ADA">
        <w:rPr>
          <w:rFonts w:ascii="Times New Roman" w:hAnsi="Times New Roman" w:cs="Times New Roman"/>
          <w:color w:val="000000"/>
          <w:sz w:val="28"/>
          <w:szCs w:val="28"/>
        </w:rPr>
        <w:t>—</w:t>
      </w:r>
      <w:r>
        <w:rPr>
          <w:rFonts w:ascii="Times New Roman" w:hAnsi="Times New Roman" w:cs="Times New Roman"/>
          <w:color w:val="000000"/>
          <w:sz w:val="28"/>
          <w:szCs w:val="28"/>
        </w:rPr>
        <w:t xml:space="preserve"> 726,5 тыс.руб;</w:t>
      </w:r>
    </w:p>
    <w:p w:rsidR="008C15C5" w:rsidRPr="00115ADA" w:rsidRDefault="008C15C5" w:rsidP="00424753">
      <w:pPr>
        <w:spacing w:after="0" w:line="240" w:lineRule="auto"/>
        <w:rPr>
          <w:rFonts w:ascii="Times New Roman" w:hAnsi="Times New Roman" w:cs="Times New Roman"/>
          <w:color w:val="000000"/>
          <w:sz w:val="28"/>
          <w:szCs w:val="28"/>
        </w:rPr>
      </w:pP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lang w:val="en-US"/>
        </w:rPr>
        <w:t>I</w:t>
      </w:r>
      <w:r w:rsidRPr="00115ADA">
        <w:rPr>
          <w:rFonts w:ascii="Times New Roman" w:hAnsi="Times New Roman" w:cs="Times New Roman"/>
          <w:color w:val="000000"/>
          <w:sz w:val="28"/>
          <w:szCs w:val="28"/>
        </w:rPr>
        <w:t xml:space="preserve"> этап реализации 2015 – 2022 годы:</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федеральный бюджет – 0 тыс. рублей:</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бюджет области – 858,4 тыс. рублей: </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бюджет города – 9067,85 тыс. рублей: </w:t>
      </w:r>
    </w:p>
    <w:p w:rsidR="008C15C5" w:rsidRPr="00115ADA" w:rsidRDefault="008C15C5" w:rsidP="00424753">
      <w:pPr>
        <w:pStyle w:val="NoSpacing"/>
        <w:rPr>
          <w:color w:val="000000"/>
          <w:szCs w:val="28"/>
        </w:rPr>
      </w:pPr>
      <w:r w:rsidRPr="00115ADA">
        <w:rPr>
          <w:color w:val="000000"/>
          <w:szCs w:val="28"/>
        </w:rPr>
        <w:t>- 2015 год — 980,85 тыс. рублей;</w:t>
      </w:r>
    </w:p>
    <w:p w:rsidR="008C15C5" w:rsidRPr="00115ADA" w:rsidRDefault="008C15C5" w:rsidP="00424753">
      <w:pPr>
        <w:pStyle w:val="NoSpacing"/>
        <w:rPr>
          <w:color w:val="000000"/>
          <w:szCs w:val="28"/>
        </w:rPr>
      </w:pPr>
      <w:r w:rsidRPr="00115ADA">
        <w:rPr>
          <w:color w:val="000000"/>
          <w:szCs w:val="28"/>
        </w:rPr>
        <w:t>- 2016 год — 2350,0тыс. рублей;</w:t>
      </w:r>
    </w:p>
    <w:p w:rsidR="008C15C5" w:rsidRPr="00115ADA" w:rsidRDefault="008C15C5" w:rsidP="00424753">
      <w:pPr>
        <w:pStyle w:val="NoSpacing"/>
        <w:rPr>
          <w:color w:val="000000"/>
          <w:szCs w:val="28"/>
        </w:rPr>
      </w:pPr>
      <w:r w:rsidRPr="00115ADA">
        <w:rPr>
          <w:color w:val="000000"/>
          <w:szCs w:val="28"/>
        </w:rPr>
        <w:t>- 2017 год — 1113,0 тыс. рублей;</w:t>
      </w:r>
    </w:p>
    <w:p w:rsidR="008C15C5" w:rsidRPr="00115ADA" w:rsidRDefault="008C15C5" w:rsidP="00424753">
      <w:pPr>
        <w:pStyle w:val="NoSpacing"/>
        <w:rPr>
          <w:color w:val="000000"/>
          <w:szCs w:val="28"/>
        </w:rPr>
      </w:pPr>
      <w:r w:rsidRPr="00115ADA">
        <w:rPr>
          <w:color w:val="000000"/>
          <w:szCs w:val="28"/>
        </w:rPr>
        <w:t>- 2018 год — 988,1 тыс. рублей;</w:t>
      </w:r>
    </w:p>
    <w:p w:rsidR="008C15C5" w:rsidRPr="00115ADA" w:rsidRDefault="008C15C5" w:rsidP="00424753">
      <w:pPr>
        <w:pStyle w:val="NoSpacing"/>
        <w:rPr>
          <w:color w:val="000000"/>
          <w:szCs w:val="28"/>
        </w:rPr>
      </w:pPr>
      <w:r w:rsidRPr="00115ADA">
        <w:rPr>
          <w:color w:val="000000"/>
          <w:szCs w:val="28"/>
        </w:rPr>
        <w:t>- 2019 год — 1336,9 тыс. рублей;</w:t>
      </w:r>
    </w:p>
    <w:p w:rsidR="008C15C5" w:rsidRPr="00115ADA" w:rsidRDefault="008C15C5" w:rsidP="00424753">
      <w:pPr>
        <w:pStyle w:val="NoSpacing"/>
        <w:rPr>
          <w:color w:val="000000"/>
          <w:szCs w:val="28"/>
        </w:rPr>
      </w:pPr>
      <w:r w:rsidRPr="00115ADA">
        <w:rPr>
          <w:color w:val="000000"/>
          <w:szCs w:val="28"/>
        </w:rPr>
        <w:t>- 2020 год — 759,3 тыс. рублей;</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- 2021 год — 919,6 тыс. рублей</w:t>
      </w:r>
    </w:p>
    <w:p w:rsidR="008C15C5" w:rsidRPr="00115ADA" w:rsidRDefault="008C15C5" w:rsidP="00424753">
      <w:pPr>
        <w:pStyle w:val="NoSpacing"/>
        <w:rPr>
          <w:color w:val="000000"/>
          <w:szCs w:val="28"/>
        </w:rPr>
      </w:pPr>
      <w:r w:rsidRPr="00115ADA">
        <w:rPr>
          <w:color w:val="000000"/>
          <w:szCs w:val="28"/>
        </w:rPr>
        <w:t>- 2022 год — 1478,5 тыс. рублей;</w:t>
      </w:r>
    </w:p>
    <w:p w:rsidR="008C15C5" w:rsidRPr="00115ADA" w:rsidRDefault="008C15C5" w:rsidP="00424753">
      <w:pPr>
        <w:pStyle w:val="NoSpacing"/>
        <w:rPr>
          <w:color w:val="000000"/>
          <w:szCs w:val="28"/>
        </w:rPr>
      </w:pPr>
    </w:p>
    <w:p w:rsidR="008C15C5" w:rsidRPr="00115ADA" w:rsidRDefault="008C15C5" w:rsidP="00424753">
      <w:pPr>
        <w:spacing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внебюджетные источники – 0 тыс. рублей:</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lang w:val="en-US"/>
        </w:rPr>
        <w:t>II</w:t>
      </w:r>
      <w:r w:rsidRPr="00115ADA">
        <w:rPr>
          <w:rFonts w:ascii="Times New Roman" w:hAnsi="Times New Roman" w:cs="Times New Roman"/>
          <w:color w:val="000000"/>
          <w:sz w:val="28"/>
          <w:szCs w:val="28"/>
        </w:rPr>
        <w:t xml:space="preserve"> этап реализации 2023 – 2030 годы:</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федеральный бюджет – </w:t>
      </w:r>
      <w:r>
        <w:rPr>
          <w:rFonts w:ascii="Times New Roman" w:hAnsi="Times New Roman" w:cs="Times New Roman"/>
          <w:color w:val="000000"/>
          <w:sz w:val="28"/>
          <w:szCs w:val="28"/>
        </w:rPr>
        <w:t>3,7</w:t>
      </w:r>
      <w:r w:rsidRPr="00115ADA">
        <w:rPr>
          <w:rFonts w:ascii="Times New Roman" w:hAnsi="Times New Roman" w:cs="Times New Roman"/>
          <w:color w:val="000000"/>
          <w:sz w:val="28"/>
          <w:szCs w:val="28"/>
        </w:rPr>
        <w:t xml:space="preserve"> тыс. рублей:</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бюджет области – </w:t>
      </w:r>
      <w:r>
        <w:rPr>
          <w:rFonts w:ascii="Times New Roman" w:hAnsi="Times New Roman" w:cs="Times New Roman"/>
          <w:color w:val="000000"/>
          <w:sz w:val="28"/>
          <w:szCs w:val="28"/>
        </w:rPr>
        <w:t>2239,6</w:t>
      </w:r>
      <w:r w:rsidRPr="00115ADA">
        <w:rPr>
          <w:rFonts w:ascii="Times New Roman" w:hAnsi="Times New Roman" w:cs="Times New Roman"/>
          <w:color w:val="000000"/>
          <w:sz w:val="28"/>
          <w:szCs w:val="28"/>
        </w:rPr>
        <w:t xml:space="preserve">  тыс. рублей: </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бюджет города – </w:t>
      </w:r>
      <w:r>
        <w:rPr>
          <w:rFonts w:ascii="Times New Roman" w:hAnsi="Times New Roman" w:cs="Times New Roman"/>
          <w:color w:val="000000"/>
          <w:sz w:val="28"/>
          <w:szCs w:val="28"/>
        </w:rPr>
        <w:t xml:space="preserve">9900,3 </w:t>
      </w:r>
      <w:r w:rsidRPr="00115ADA">
        <w:rPr>
          <w:rFonts w:ascii="Times New Roman" w:hAnsi="Times New Roman" w:cs="Times New Roman"/>
          <w:color w:val="000000"/>
          <w:sz w:val="28"/>
          <w:szCs w:val="28"/>
        </w:rPr>
        <w:t xml:space="preserve"> тыс. рублей: </w:t>
      </w:r>
    </w:p>
    <w:p w:rsidR="008C15C5" w:rsidRPr="00115ADA" w:rsidRDefault="008C15C5" w:rsidP="00424753">
      <w:pPr>
        <w:pStyle w:val="NoSpacing"/>
        <w:rPr>
          <w:color w:val="000000"/>
          <w:szCs w:val="28"/>
        </w:rPr>
      </w:pPr>
      <w:r w:rsidRPr="00115ADA">
        <w:rPr>
          <w:color w:val="000000"/>
          <w:szCs w:val="28"/>
        </w:rPr>
        <w:t>- 2023 год — 1948,4 тыс. рублей;</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- 2024 год — </w:t>
      </w:r>
      <w:r>
        <w:rPr>
          <w:rFonts w:ascii="Times New Roman" w:hAnsi="Times New Roman" w:cs="Times New Roman"/>
          <w:color w:val="000000"/>
          <w:sz w:val="28"/>
          <w:szCs w:val="28"/>
        </w:rPr>
        <w:t>343,7</w:t>
      </w:r>
      <w:r w:rsidRPr="00115ADA">
        <w:rPr>
          <w:rFonts w:ascii="Times New Roman" w:hAnsi="Times New Roman" w:cs="Times New Roman"/>
          <w:color w:val="000000"/>
          <w:sz w:val="28"/>
          <w:szCs w:val="28"/>
        </w:rPr>
        <w:t xml:space="preserve"> тыс. рублей;</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- 2025 год — </w:t>
      </w:r>
      <w:r>
        <w:rPr>
          <w:rFonts w:ascii="Times New Roman" w:hAnsi="Times New Roman" w:cs="Times New Roman"/>
          <w:color w:val="000000"/>
          <w:sz w:val="28"/>
          <w:szCs w:val="28"/>
        </w:rPr>
        <w:t>726,5</w:t>
      </w:r>
      <w:r w:rsidRPr="00115ADA">
        <w:rPr>
          <w:rFonts w:ascii="Times New Roman" w:hAnsi="Times New Roman" w:cs="Times New Roman"/>
          <w:color w:val="000000"/>
          <w:sz w:val="28"/>
          <w:szCs w:val="28"/>
        </w:rPr>
        <w:t xml:space="preserve"> тыс. рублей;</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- 2026 год — 1825,0 тыс. рублей;</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- 2027 год — 1825,0 тыс. рублей;</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- 2028 год — 1825,0 тыс. рублей;</w:t>
      </w:r>
    </w:p>
    <w:p w:rsidR="008C15C5" w:rsidRPr="00115ADA" w:rsidRDefault="008C15C5"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- 2029 год — 1825,0 тыс. рублей;</w:t>
      </w:r>
    </w:p>
    <w:p w:rsidR="008C15C5" w:rsidRPr="000F284D" w:rsidRDefault="008C15C5" w:rsidP="00424753">
      <w:pPr>
        <w:spacing w:after="0" w:line="240" w:lineRule="auto"/>
        <w:rPr>
          <w:rFonts w:ascii="Times New Roman" w:hAnsi="Times New Roman" w:cs="Times New Roman"/>
          <w:color w:val="FF0000"/>
          <w:sz w:val="28"/>
          <w:szCs w:val="28"/>
        </w:rPr>
      </w:pPr>
      <w:r w:rsidRPr="00115ADA">
        <w:rPr>
          <w:rFonts w:ascii="Times New Roman" w:hAnsi="Times New Roman" w:cs="Times New Roman"/>
          <w:color w:val="000000"/>
          <w:sz w:val="28"/>
          <w:szCs w:val="28"/>
        </w:rPr>
        <w:t>- 2030 год — 1825,0 тыс. рублей</w:t>
      </w:r>
      <w:r w:rsidRPr="000F284D">
        <w:rPr>
          <w:rFonts w:ascii="Times New Roman" w:hAnsi="Times New Roman" w:cs="Times New Roman"/>
          <w:color w:val="FF0000"/>
          <w:sz w:val="28"/>
          <w:szCs w:val="28"/>
        </w:rPr>
        <w:t>;</w:t>
      </w:r>
    </w:p>
    <w:p w:rsidR="008C15C5" w:rsidRPr="00A37A01" w:rsidRDefault="008C15C5" w:rsidP="00424753">
      <w:pPr>
        <w:spacing w:after="0" w:line="240" w:lineRule="auto"/>
        <w:rPr>
          <w:rFonts w:ascii="Times New Roman" w:hAnsi="Times New Roman" w:cs="Times New Roman"/>
          <w:sz w:val="28"/>
          <w:szCs w:val="28"/>
        </w:rPr>
      </w:pPr>
    </w:p>
    <w:p w:rsidR="008C15C5" w:rsidRPr="00A37A01" w:rsidRDefault="008C15C5" w:rsidP="00424753">
      <w:pPr>
        <w:spacing w:line="240" w:lineRule="auto"/>
        <w:rPr>
          <w:rFonts w:ascii="Times New Roman" w:hAnsi="Times New Roman" w:cs="Times New Roman"/>
          <w:sz w:val="28"/>
          <w:szCs w:val="28"/>
        </w:rPr>
      </w:pPr>
      <w:r w:rsidRPr="00A37A01">
        <w:rPr>
          <w:rFonts w:ascii="Times New Roman" w:hAnsi="Times New Roman" w:cs="Times New Roman"/>
          <w:sz w:val="28"/>
          <w:szCs w:val="28"/>
        </w:rPr>
        <w:t>внебюджетные источники – 0 тыс. рублей:</w:t>
      </w:r>
    </w:p>
    <w:p w:rsidR="008C15C5" w:rsidRPr="004D4622" w:rsidRDefault="008C15C5" w:rsidP="00507443">
      <w:pPr>
        <w:spacing w:after="0" w:line="240" w:lineRule="auto"/>
        <w:ind w:firstLine="708"/>
        <w:jc w:val="both"/>
        <w:rPr>
          <w:rFonts w:ascii="Times New Roman" w:hAnsi="Times New Roman" w:cs="Times New Roman"/>
          <w:color w:val="000000"/>
          <w:sz w:val="24"/>
          <w:szCs w:val="24"/>
        </w:rPr>
      </w:pPr>
      <w:r w:rsidRPr="004D4622">
        <w:rPr>
          <w:rFonts w:ascii="Times New Roman" w:hAnsi="Times New Roman" w:cs="Times New Roman"/>
          <w:color w:val="000000"/>
          <w:sz w:val="27"/>
          <w:szCs w:val="27"/>
        </w:rPr>
        <w:t>Более подробная информация по ресурсному обеспечению реализации мероприятий программы и прогнозной оценке на период до 2024 года за счет средств бюджета города с указанием главных распорядителей бюджетных средств, представлена в приложении №3 к программе.</w:t>
      </w:r>
    </w:p>
    <w:p w:rsidR="008C15C5" w:rsidRPr="00423DA1" w:rsidRDefault="008C15C5" w:rsidP="0096211C">
      <w:pPr>
        <w:spacing w:after="0" w:line="240" w:lineRule="auto"/>
        <w:jc w:val="both"/>
        <w:rPr>
          <w:rFonts w:ascii="Times New Roman" w:hAnsi="Times New Roman" w:cs="Times New Roman"/>
          <w:sz w:val="24"/>
          <w:szCs w:val="24"/>
        </w:rPr>
      </w:pPr>
    </w:p>
    <w:p w:rsidR="008C15C5" w:rsidRDefault="008C15C5" w:rsidP="0096211C">
      <w:pPr>
        <w:spacing w:after="0" w:line="240" w:lineRule="auto"/>
        <w:jc w:val="center"/>
        <w:rPr>
          <w:rFonts w:ascii="Times New Roman" w:hAnsi="Times New Roman" w:cs="Times New Roman"/>
          <w:b/>
          <w:bCs/>
          <w:sz w:val="27"/>
          <w:szCs w:val="27"/>
        </w:rPr>
      </w:pPr>
    </w:p>
    <w:p w:rsidR="008C15C5" w:rsidRPr="00423DA1" w:rsidRDefault="008C15C5" w:rsidP="0096211C">
      <w:pPr>
        <w:spacing w:after="0" w:line="240" w:lineRule="auto"/>
        <w:jc w:val="center"/>
        <w:rPr>
          <w:rFonts w:ascii="Times New Roman" w:hAnsi="Times New Roman" w:cs="Times New Roman"/>
          <w:sz w:val="24"/>
          <w:szCs w:val="24"/>
        </w:rPr>
      </w:pPr>
      <w:r>
        <w:rPr>
          <w:rFonts w:ascii="Times New Roman" w:hAnsi="Times New Roman" w:cs="Times New Roman"/>
          <w:b/>
          <w:bCs/>
          <w:sz w:val="27"/>
          <w:szCs w:val="27"/>
        </w:rPr>
        <w:t>6</w:t>
      </w:r>
      <w:r w:rsidRPr="00423DA1">
        <w:rPr>
          <w:rFonts w:ascii="Times New Roman" w:hAnsi="Times New Roman" w:cs="Times New Roman"/>
          <w:b/>
          <w:bCs/>
          <w:sz w:val="27"/>
          <w:szCs w:val="27"/>
        </w:rPr>
        <w:t>. Механизмы реализации муниципальной программы</w:t>
      </w:r>
    </w:p>
    <w:p w:rsidR="008C15C5" w:rsidRPr="00423DA1" w:rsidRDefault="008C15C5" w:rsidP="0096211C">
      <w:pPr>
        <w:spacing w:after="0" w:line="240" w:lineRule="auto"/>
        <w:jc w:val="both"/>
        <w:rPr>
          <w:rFonts w:ascii="Times New Roman" w:hAnsi="Times New Roman" w:cs="Times New Roman"/>
          <w:sz w:val="24"/>
          <w:szCs w:val="24"/>
        </w:rPr>
      </w:pP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Механизм выполнения поставленных в программе задач основывается на указанных выше целевых установках и представляет собой реализацию определенного перечня мероприятий.</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Приобретение материальных средств осуществляется на основании Федерального закона от 05 апреля 2013г. № 44-ФЗ «О контрактной системе в сфере закупок товаров, работ, услуг для обеспечения государственных и муниципальных нужд».</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Общий контроль за выполнением Программы осуществляет администрация города, отдел ГО</w:t>
      </w:r>
      <w:r>
        <w:rPr>
          <w:rFonts w:ascii="Times New Roman" w:hAnsi="Times New Roman" w:cs="Times New Roman"/>
          <w:sz w:val="27"/>
          <w:szCs w:val="27"/>
        </w:rPr>
        <w:t>,</w:t>
      </w:r>
      <w:r w:rsidRPr="00423DA1">
        <w:rPr>
          <w:rFonts w:ascii="Times New Roman" w:hAnsi="Times New Roman" w:cs="Times New Roman"/>
          <w:sz w:val="27"/>
          <w:szCs w:val="27"/>
        </w:rPr>
        <w:t xml:space="preserve"> ЧС, общественной безопасно</w:t>
      </w:r>
      <w:r>
        <w:rPr>
          <w:rFonts w:ascii="Times New Roman" w:hAnsi="Times New Roman" w:cs="Times New Roman"/>
          <w:sz w:val="27"/>
          <w:szCs w:val="27"/>
        </w:rPr>
        <w:t>сти и мобилизационной подготовки</w:t>
      </w:r>
      <w:r w:rsidRPr="00423DA1">
        <w:rPr>
          <w:rFonts w:ascii="Times New Roman" w:hAnsi="Times New Roman" w:cs="Times New Roman"/>
          <w:sz w:val="27"/>
          <w:szCs w:val="27"/>
        </w:rPr>
        <w:t xml:space="preserve"> администрации города, которые уточняют показатели по программным мероприятиям, механизм реализации Программы и состав исполнителей.</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color w:val="000000"/>
          <w:sz w:val="27"/>
          <w:szCs w:val="27"/>
        </w:rPr>
        <w:tab/>
      </w:r>
      <w:r w:rsidRPr="00423DA1">
        <w:rPr>
          <w:rFonts w:ascii="Times New Roman" w:hAnsi="Times New Roman" w:cs="Times New Roman"/>
          <w:color w:val="000000"/>
          <w:sz w:val="27"/>
          <w:szCs w:val="27"/>
        </w:rPr>
        <w:t>Заказчик Программы в процессе реализации программных мероприятий:</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осуществляет координацию деятельности исполнителей программных мероприятий по их выполнению, обеспечивает эффективное использование средств, выделяемых на реализацию Программы;</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 учетом выделенных на реализацию в текущем году финансовых средств уточняет целевые индикаторы, затраты по программным мероприятиям, механизм реализации Программы;</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разрабатывает дополнительные меры по привлечению средств из внебюджетных источников;</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при необходимости в установленном порядке вносит предложения о продлении срока реализации Программы или ее досрочном прекращении;</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несет ответственность за подготовку и реализацию Программы в целом.</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обеспечивает реализацию мероприятий Программы с указанием сроков проведения и непосредственных исполнителей, определяет формы реализации мероприятий программы (муниципальный заказ, непосредственная реализация мероприятий Программы ответственными исполнителями).</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Участники Программы, ответственные за выполнение перечня мероприятий, ежегодно, до 10 июля и до 15 февраля (нарастающим итогом с начала года) года, следующего за отчетным периодом, представляют в отдел ГО</w:t>
      </w:r>
      <w:r>
        <w:rPr>
          <w:rFonts w:ascii="Times New Roman" w:hAnsi="Times New Roman" w:cs="Times New Roman"/>
          <w:sz w:val="27"/>
          <w:szCs w:val="27"/>
        </w:rPr>
        <w:t>,</w:t>
      </w:r>
      <w:r w:rsidRPr="00423DA1">
        <w:rPr>
          <w:rFonts w:ascii="Times New Roman" w:hAnsi="Times New Roman" w:cs="Times New Roman"/>
          <w:sz w:val="27"/>
          <w:szCs w:val="27"/>
        </w:rPr>
        <w:t xml:space="preserve"> ЧС, общественной безопасности</w:t>
      </w:r>
      <w:r>
        <w:rPr>
          <w:rFonts w:ascii="Times New Roman" w:hAnsi="Times New Roman" w:cs="Times New Roman"/>
          <w:sz w:val="27"/>
          <w:szCs w:val="27"/>
        </w:rPr>
        <w:t xml:space="preserve"> и мобилизационной подготовки </w:t>
      </w:r>
      <w:r w:rsidRPr="00423DA1">
        <w:rPr>
          <w:rFonts w:ascii="Times New Roman" w:hAnsi="Times New Roman" w:cs="Times New Roman"/>
          <w:sz w:val="27"/>
          <w:szCs w:val="27"/>
        </w:rPr>
        <w:t>администрации города информацию о ходе выполнения мероприятий Программы.</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Отдел ГО</w:t>
      </w:r>
      <w:r>
        <w:rPr>
          <w:rFonts w:ascii="Times New Roman" w:hAnsi="Times New Roman" w:cs="Times New Roman"/>
          <w:sz w:val="27"/>
          <w:szCs w:val="27"/>
        </w:rPr>
        <w:t>,</w:t>
      </w:r>
      <w:r w:rsidRPr="00423DA1">
        <w:rPr>
          <w:rFonts w:ascii="Times New Roman" w:hAnsi="Times New Roman" w:cs="Times New Roman"/>
          <w:sz w:val="27"/>
          <w:szCs w:val="27"/>
        </w:rPr>
        <w:t xml:space="preserve"> ЧС, ОБ</w:t>
      </w:r>
      <w:r>
        <w:rPr>
          <w:rFonts w:ascii="Times New Roman" w:hAnsi="Times New Roman" w:cs="Times New Roman"/>
          <w:sz w:val="27"/>
          <w:szCs w:val="27"/>
        </w:rPr>
        <w:t xml:space="preserve"> и МП</w:t>
      </w:r>
      <w:r w:rsidRPr="00423DA1">
        <w:rPr>
          <w:rFonts w:ascii="Times New Roman" w:hAnsi="Times New Roman" w:cs="Times New Roman"/>
          <w:sz w:val="27"/>
          <w:szCs w:val="27"/>
        </w:rPr>
        <w:t xml:space="preserve"> администрации города по итогам за полугодие и год представляет по электронной почте и на бумажном носителе в отдел по экономическому развитию, труду, предпринимательства и муниципального заказа администрации города отчет о ходе реализации муниципальной программы.</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Полугодовой и годовой отчеты подлежат размещению на официальном сайте администрации города ответственным исполнителем в сети Интернет.</w:t>
      </w:r>
    </w:p>
    <w:p w:rsidR="008C15C5" w:rsidRPr="00423DA1" w:rsidRDefault="008C15C5" w:rsidP="0096211C">
      <w:pPr>
        <w:spacing w:after="0" w:line="240" w:lineRule="auto"/>
        <w:jc w:val="both"/>
        <w:rPr>
          <w:rFonts w:ascii="Times New Roman" w:hAnsi="Times New Roman" w:cs="Times New Roman"/>
          <w:sz w:val="24"/>
          <w:szCs w:val="24"/>
        </w:rPr>
      </w:pPr>
      <w:bookmarkStart w:id="1" w:name="sub_1053"/>
      <w:bookmarkEnd w:id="1"/>
      <w:r>
        <w:rPr>
          <w:rFonts w:ascii="Times New Roman" w:hAnsi="Times New Roman" w:cs="Times New Roman"/>
          <w:sz w:val="27"/>
          <w:szCs w:val="27"/>
        </w:rPr>
        <w:tab/>
      </w:r>
      <w:r w:rsidRPr="00423DA1">
        <w:rPr>
          <w:rFonts w:ascii="Times New Roman" w:hAnsi="Times New Roman" w:cs="Times New Roman"/>
          <w:sz w:val="27"/>
          <w:szCs w:val="27"/>
        </w:rPr>
        <w:t>Информация по итогам полугодия представляется в срок до 25 июля.</w:t>
      </w:r>
    </w:p>
    <w:p w:rsidR="008C15C5" w:rsidRPr="00423DA1" w:rsidRDefault="008C15C5"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Информация по итогам года представляется в срок до 01 марта года, следующего за отчетным.</w:t>
      </w:r>
    </w:p>
    <w:p w:rsidR="008C15C5" w:rsidRPr="00423DA1" w:rsidRDefault="008C15C5" w:rsidP="0096211C">
      <w:pPr>
        <w:spacing w:after="0" w:line="240" w:lineRule="auto"/>
        <w:jc w:val="both"/>
        <w:rPr>
          <w:rFonts w:ascii="Times New Roman" w:hAnsi="Times New Roman" w:cs="Times New Roman"/>
          <w:sz w:val="26"/>
          <w:szCs w:val="26"/>
        </w:rPr>
      </w:pPr>
    </w:p>
    <w:p w:rsidR="008C15C5" w:rsidRPr="00423DA1" w:rsidRDefault="008C15C5" w:rsidP="0096211C">
      <w:pPr>
        <w:spacing w:after="0" w:line="240" w:lineRule="auto"/>
        <w:jc w:val="both"/>
        <w:rPr>
          <w:rFonts w:ascii="Times New Roman" w:hAnsi="Times New Roman" w:cs="Times New Roman"/>
          <w:sz w:val="26"/>
          <w:szCs w:val="26"/>
        </w:rPr>
      </w:pPr>
    </w:p>
    <w:p w:rsidR="008C15C5" w:rsidRDefault="008C15C5" w:rsidP="0096211C">
      <w:pPr>
        <w:spacing w:after="0" w:line="240" w:lineRule="auto"/>
        <w:jc w:val="both"/>
        <w:rPr>
          <w:rFonts w:ascii="Times New Roman" w:hAnsi="Times New Roman" w:cs="Times New Roman"/>
          <w:sz w:val="26"/>
          <w:szCs w:val="26"/>
        </w:rPr>
        <w:sectPr w:rsidR="008C15C5" w:rsidSect="00AE5475">
          <w:headerReference w:type="default" r:id="rId8"/>
          <w:pgSz w:w="11906" w:h="16838"/>
          <w:pgMar w:top="993" w:right="850" w:bottom="1134" w:left="1440" w:header="708" w:footer="708" w:gutter="0"/>
          <w:cols w:space="708"/>
          <w:titlePg/>
          <w:docGrid w:linePitch="360"/>
        </w:sectPr>
      </w:pPr>
    </w:p>
    <w:p w:rsidR="008C15C5" w:rsidRDefault="008C15C5" w:rsidP="00611956">
      <w:pPr>
        <w:pStyle w:val="NoSpacing"/>
        <w:ind w:left="9204" w:firstLine="708"/>
        <w:rPr>
          <w:sz w:val="24"/>
          <w:szCs w:val="24"/>
        </w:rPr>
      </w:pPr>
      <w:r w:rsidRPr="00611956">
        <w:rPr>
          <w:sz w:val="24"/>
          <w:szCs w:val="24"/>
        </w:rPr>
        <w:t>ПРИЛОЖЕНИЕ №1</w:t>
      </w:r>
    </w:p>
    <w:p w:rsidR="008C15C5" w:rsidRDefault="008C15C5" w:rsidP="00611956">
      <w:pPr>
        <w:pStyle w:val="NoSpacing"/>
        <w:ind w:left="7080" w:firstLine="708"/>
        <w:rPr>
          <w:sz w:val="24"/>
          <w:szCs w:val="24"/>
        </w:rPr>
      </w:pPr>
      <w:r w:rsidRPr="00611956">
        <w:rPr>
          <w:sz w:val="24"/>
          <w:szCs w:val="24"/>
        </w:rPr>
        <w:t>к муниципальной программе «Обеспечение безопасности</w:t>
      </w:r>
      <w:r>
        <w:rPr>
          <w:sz w:val="24"/>
          <w:szCs w:val="24"/>
        </w:rPr>
        <w:t xml:space="preserve"> </w:t>
      </w:r>
      <w:r w:rsidRPr="00611956">
        <w:rPr>
          <w:sz w:val="24"/>
          <w:szCs w:val="24"/>
        </w:rPr>
        <w:t xml:space="preserve">населения </w:t>
      </w:r>
    </w:p>
    <w:p w:rsidR="008C15C5" w:rsidRDefault="008C15C5" w:rsidP="00611956">
      <w:pPr>
        <w:pStyle w:val="NoSpacing"/>
        <w:ind w:left="7080" w:firstLine="708"/>
        <w:rPr>
          <w:sz w:val="24"/>
          <w:szCs w:val="24"/>
        </w:rPr>
      </w:pPr>
      <w:r w:rsidRPr="00611956">
        <w:rPr>
          <w:sz w:val="24"/>
          <w:szCs w:val="24"/>
        </w:rPr>
        <w:t xml:space="preserve">города Кирсанова Тамбовской области и </w:t>
      </w:r>
      <w:r>
        <w:rPr>
          <w:sz w:val="24"/>
          <w:szCs w:val="24"/>
        </w:rPr>
        <w:t xml:space="preserve">противодействие </w:t>
      </w:r>
    </w:p>
    <w:p w:rsidR="008C15C5" w:rsidRDefault="008C15C5" w:rsidP="00226A3D">
      <w:pPr>
        <w:pStyle w:val="NoSpacing"/>
        <w:ind w:left="7080" w:firstLine="708"/>
        <w:rPr>
          <w:sz w:val="24"/>
          <w:szCs w:val="24"/>
        </w:rPr>
      </w:pPr>
      <w:r w:rsidRPr="00611956">
        <w:rPr>
          <w:sz w:val="24"/>
          <w:szCs w:val="24"/>
        </w:rPr>
        <w:t>преступности на 2015-20</w:t>
      </w:r>
      <w:r>
        <w:rPr>
          <w:sz w:val="24"/>
          <w:szCs w:val="24"/>
        </w:rPr>
        <w:t>30 годы»</w:t>
      </w:r>
    </w:p>
    <w:p w:rsidR="008C15C5" w:rsidRPr="00611956" w:rsidRDefault="008C15C5" w:rsidP="00611956">
      <w:pPr>
        <w:pStyle w:val="NoSpacing"/>
        <w:rPr>
          <w:sz w:val="24"/>
          <w:szCs w:val="24"/>
        </w:rPr>
      </w:pPr>
    </w:p>
    <w:p w:rsidR="008C15C5" w:rsidRPr="00D052F3" w:rsidRDefault="008C15C5" w:rsidP="00611956">
      <w:pPr>
        <w:pStyle w:val="NoSpacing"/>
        <w:jc w:val="center"/>
        <w:rPr>
          <w:b/>
          <w:color w:val="000000"/>
          <w:szCs w:val="28"/>
        </w:rPr>
      </w:pPr>
      <w:r w:rsidRPr="00D052F3">
        <w:rPr>
          <w:b/>
          <w:color w:val="000000"/>
          <w:szCs w:val="28"/>
        </w:rPr>
        <w:t>ПЕРЕЧЕНЬ</w:t>
      </w:r>
    </w:p>
    <w:p w:rsidR="008C15C5" w:rsidRPr="00D052F3" w:rsidRDefault="008C15C5" w:rsidP="00611956">
      <w:pPr>
        <w:pStyle w:val="NoSpacing"/>
        <w:jc w:val="center"/>
        <w:rPr>
          <w:b/>
          <w:color w:val="000000"/>
          <w:szCs w:val="28"/>
        </w:rPr>
      </w:pPr>
      <w:r w:rsidRPr="00D052F3">
        <w:rPr>
          <w:b/>
          <w:color w:val="000000"/>
          <w:szCs w:val="28"/>
        </w:rPr>
        <w:t>показателей (индикаторов) муниципальной программы «Обеспечение безопасности населения</w:t>
      </w:r>
    </w:p>
    <w:p w:rsidR="008C15C5" w:rsidRPr="00D052F3" w:rsidRDefault="008C15C5" w:rsidP="00611956">
      <w:pPr>
        <w:pStyle w:val="NoSpacing"/>
        <w:jc w:val="center"/>
        <w:rPr>
          <w:b/>
          <w:color w:val="000000"/>
          <w:szCs w:val="28"/>
        </w:rPr>
      </w:pPr>
      <w:r w:rsidRPr="00D052F3">
        <w:rPr>
          <w:b/>
          <w:color w:val="000000"/>
          <w:szCs w:val="28"/>
        </w:rPr>
        <w:t>города Кирсанова Тамбовской области и противодействие преступности на 2015-2030 годы», 1 этап реализации (2015 -2022)</w:t>
      </w:r>
    </w:p>
    <w:p w:rsidR="008C15C5" w:rsidRPr="00611956" w:rsidRDefault="008C15C5" w:rsidP="00611956">
      <w:pPr>
        <w:pStyle w:val="NoSpacing"/>
        <w:rPr>
          <w:sz w:val="24"/>
          <w:szCs w:val="24"/>
        </w:rPr>
      </w:pPr>
    </w:p>
    <w:tbl>
      <w:tblPr>
        <w:tblW w:w="13336"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568"/>
        <w:gridCol w:w="2510"/>
        <w:gridCol w:w="1317"/>
        <w:gridCol w:w="1276"/>
        <w:gridCol w:w="851"/>
        <w:gridCol w:w="850"/>
        <w:gridCol w:w="992"/>
        <w:gridCol w:w="993"/>
        <w:gridCol w:w="992"/>
        <w:gridCol w:w="993"/>
        <w:gridCol w:w="992"/>
        <w:gridCol w:w="992"/>
        <w:gridCol w:w="10"/>
      </w:tblGrid>
      <w:tr w:rsidR="008C15C5" w:rsidRPr="00611956" w:rsidTr="00226A3D">
        <w:trPr>
          <w:tblCellSpacing w:w="0" w:type="dxa"/>
        </w:trPr>
        <w:tc>
          <w:tcPr>
            <w:tcW w:w="568"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w:t>
            </w:r>
          </w:p>
          <w:p w:rsidR="008C15C5" w:rsidRPr="00611956" w:rsidRDefault="008C15C5" w:rsidP="00611956">
            <w:pPr>
              <w:pStyle w:val="NoSpacing"/>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Единица</w:t>
            </w:r>
          </w:p>
          <w:p w:rsidR="008C15C5" w:rsidRPr="00611956" w:rsidRDefault="008C15C5" w:rsidP="00611956">
            <w:pPr>
              <w:pStyle w:val="NoSpacing"/>
              <w:jc w:val="center"/>
              <w:rPr>
                <w:sz w:val="24"/>
                <w:szCs w:val="24"/>
              </w:rPr>
            </w:pPr>
            <w:r w:rsidRPr="00611956">
              <w:rPr>
                <w:sz w:val="24"/>
                <w:szCs w:val="24"/>
              </w:rPr>
              <w:t>измерения</w:t>
            </w:r>
          </w:p>
        </w:tc>
        <w:tc>
          <w:tcPr>
            <w:tcW w:w="8941" w:type="dxa"/>
            <w:gridSpan w:val="10"/>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Целевые показатели и индикаторы</w:t>
            </w:r>
          </w:p>
        </w:tc>
      </w:tr>
      <w:tr w:rsidR="008C15C5" w:rsidRPr="00611956" w:rsidTr="00226A3D">
        <w:trPr>
          <w:tblCellSpacing w:w="0" w:type="dxa"/>
        </w:trPr>
        <w:tc>
          <w:tcPr>
            <w:tcW w:w="568" w:type="dxa"/>
            <w:vMerge/>
            <w:vAlign w:val="center"/>
          </w:tcPr>
          <w:p w:rsidR="008C15C5" w:rsidRPr="00611956" w:rsidRDefault="008C15C5" w:rsidP="00611956">
            <w:pPr>
              <w:pStyle w:val="NoSpacing"/>
              <w:jc w:val="center"/>
              <w:rPr>
                <w:sz w:val="24"/>
                <w:szCs w:val="24"/>
              </w:rPr>
            </w:pPr>
          </w:p>
        </w:tc>
        <w:tc>
          <w:tcPr>
            <w:tcW w:w="2510" w:type="dxa"/>
            <w:vMerge/>
            <w:vAlign w:val="center"/>
          </w:tcPr>
          <w:p w:rsidR="008C15C5" w:rsidRPr="00611956" w:rsidRDefault="008C15C5" w:rsidP="00611956">
            <w:pPr>
              <w:pStyle w:val="NoSpacing"/>
              <w:jc w:val="center"/>
              <w:rPr>
                <w:sz w:val="24"/>
                <w:szCs w:val="24"/>
              </w:rPr>
            </w:pPr>
          </w:p>
        </w:tc>
        <w:tc>
          <w:tcPr>
            <w:tcW w:w="1317" w:type="dxa"/>
            <w:vMerge/>
            <w:vAlign w:val="center"/>
          </w:tcPr>
          <w:p w:rsidR="008C15C5" w:rsidRPr="00611956" w:rsidRDefault="008C15C5" w:rsidP="00611956">
            <w:pPr>
              <w:pStyle w:val="NoSpacing"/>
              <w:jc w:val="center"/>
              <w:rPr>
                <w:sz w:val="24"/>
                <w:szCs w:val="24"/>
              </w:rPr>
            </w:pPr>
          </w:p>
        </w:tc>
        <w:tc>
          <w:tcPr>
            <w:tcW w:w="8941" w:type="dxa"/>
            <w:gridSpan w:val="10"/>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Значение показателей</w:t>
            </w:r>
          </w:p>
        </w:tc>
      </w:tr>
      <w:tr w:rsidR="008C15C5" w:rsidRPr="00611956" w:rsidTr="00226A3D">
        <w:trPr>
          <w:gridAfter w:val="1"/>
          <w:wAfter w:w="10" w:type="dxa"/>
          <w:tblCellSpacing w:w="0" w:type="dxa"/>
        </w:trPr>
        <w:tc>
          <w:tcPr>
            <w:tcW w:w="568" w:type="dxa"/>
            <w:vMerge/>
            <w:vAlign w:val="center"/>
          </w:tcPr>
          <w:p w:rsidR="008C15C5" w:rsidRPr="00611956" w:rsidRDefault="008C15C5" w:rsidP="00611956">
            <w:pPr>
              <w:pStyle w:val="NoSpacing"/>
              <w:jc w:val="center"/>
              <w:rPr>
                <w:sz w:val="24"/>
                <w:szCs w:val="24"/>
              </w:rPr>
            </w:pPr>
          </w:p>
        </w:tc>
        <w:tc>
          <w:tcPr>
            <w:tcW w:w="2510" w:type="dxa"/>
            <w:vMerge/>
            <w:vAlign w:val="center"/>
          </w:tcPr>
          <w:p w:rsidR="008C15C5" w:rsidRPr="00611956" w:rsidRDefault="008C15C5" w:rsidP="00611956">
            <w:pPr>
              <w:pStyle w:val="NoSpacing"/>
              <w:jc w:val="center"/>
              <w:rPr>
                <w:sz w:val="24"/>
                <w:szCs w:val="24"/>
              </w:rPr>
            </w:pPr>
          </w:p>
        </w:tc>
        <w:tc>
          <w:tcPr>
            <w:tcW w:w="1317" w:type="dxa"/>
            <w:vMerge/>
            <w:vAlign w:val="center"/>
          </w:tcPr>
          <w:p w:rsidR="008C15C5" w:rsidRPr="00611956" w:rsidRDefault="008C15C5" w:rsidP="00611956">
            <w:pPr>
              <w:pStyle w:val="NoSpacing"/>
              <w:jc w:val="center"/>
              <w:rPr>
                <w:sz w:val="24"/>
                <w:szCs w:val="24"/>
              </w:rPr>
            </w:pP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2015</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2019</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2020</w:t>
            </w:r>
          </w:p>
        </w:tc>
        <w:tc>
          <w:tcPr>
            <w:tcW w:w="992" w:type="dxa"/>
          </w:tcPr>
          <w:p w:rsidR="008C15C5" w:rsidRPr="00611956" w:rsidRDefault="008C15C5" w:rsidP="00611956">
            <w:pPr>
              <w:pStyle w:val="NoSpacing"/>
              <w:jc w:val="center"/>
              <w:rPr>
                <w:sz w:val="24"/>
                <w:szCs w:val="24"/>
              </w:rPr>
            </w:pPr>
            <w:r w:rsidRPr="00611956">
              <w:rPr>
                <w:sz w:val="24"/>
                <w:szCs w:val="24"/>
              </w:rPr>
              <w:t>2021</w:t>
            </w:r>
          </w:p>
        </w:tc>
        <w:tc>
          <w:tcPr>
            <w:tcW w:w="992" w:type="dxa"/>
          </w:tcPr>
          <w:p w:rsidR="008C15C5" w:rsidRPr="00611956" w:rsidRDefault="008C15C5" w:rsidP="00611956">
            <w:pPr>
              <w:pStyle w:val="NoSpacing"/>
              <w:jc w:val="center"/>
              <w:rPr>
                <w:sz w:val="24"/>
                <w:szCs w:val="24"/>
              </w:rPr>
            </w:pPr>
            <w:r w:rsidRPr="00611956">
              <w:rPr>
                <w:sz w:val="24"/>
                <w:szCs w:val="24"/>
              </w:rPr>
              <w:t>2022</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3</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4</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5</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10</w:t>
            </w:r>
          </w:p>
        </w:tc>
        <w:tc>
          <w:tcPr>
            <w:tcW w:w="992" w:type="dxa"/>
          </w:tcPr>
          <w:p w:rsidR="008C15C5" w:rsidRPr="00611956" w:rsidRDefault="008C15C5" w:rsidP="00611956">
            <w:pPr>
              <w:pStyle w:val="NoSpacing"/>
              <w:jc w:val="center"/>
              <w:rPr>
                <w:sz w:val="24"/>
                <w:szCs w:val="24"/>
              </w:rPr>
            </w:pPr>
            <w:r w:rsidRPr="00611956">
              <w:rPr>
                <w:sz w:val="24"/>
                <w:szCs w:val="24"/>
              </w:rPr>
              <w:t>11</w:t>
            </w:r>
          </w:p>
        </w:tc>
        <w:tc>
          <w:tcPr>
            <w:tcW w:w="992" w:type="dxa"/>
          </w:tcPr>
          <w:p w:rsidR="008C15C5" w:rsidRPr="00611956" w:rsidRDefault="008C15C5" w:rsidP="00611956">
            <w:pPr>
              <w:pStyle w:val="NoSpacing"/>
              <w:jc w:val="center"/>
              <w:rPr>
                <w:sz w:val="24"/>
                <w:szCs w:val="24"/>
              </w:rPr>
            </w:pPr>
            <w:r w:rsidRPr="00611956">
              <w:rPr>
                <w:sz w:val="24"/>
                <w:szCs w:val="24"/>
              </w:rPr>
              <w:t>12</w:t>
            </w:r>
          </w:p>
        </w:tc>
      </w:tr>
      <w:tr w:rsidR="008C15C5" w:rsidRPr="00611956" w:rsidTr="00226A3D">
        <w:trPr>
          <w:gridAfter w:val="1"/>
          <w:wAfter w:w="10" w:type="dxa"/>
          <w:trHeight w:val="945"/>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lang w:val="en-US"/>
              </w:rPr>
              <w:t>1</w:t>
            </w:r>
            <w:r w:rsidRPr="00611956">
              <w:rPr>
                <w:sz w:val="24"/>
                <w:szCs w:val="24"/>
              </w:rPr>
              <w:t>.</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Зарегистрированные преступления (всего)</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258</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256</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254</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250</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249</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248</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247</w:t>
            </w:r>
          </w:p>
        </w:tc>
        <w:tc>
          <w:tcPr>
            <w:tcW w:w="992" w:type="dxa"/>
          </w:tcPr>
          <w:p w:rsidR="008C15C5" w:rsidRPr="00611956" w:rsidRDefault="008C15C5" w:rsidP="00611956">
            <w:pPr>
              <w:pStyle w:val="NoSpacing"/>
              <w:jc w:val="center"/>
              <w:rPr>
                <w:sz w:val="24"/>
                <w:szCs w:val="24"/>
              </w:rPr>
            </w:pPr>
            <w:r w:rsidRPr="00611956">
              <w:rPr>
                <w:sz w:val="24"/>
                <w:szCs w:val="24"/>
              </w:rPr>
              <w:t>246</w:t>
            </w:r>
          </w:p>
        </w:tc>
        <w:tc>
          <w:tcPr>
            <w:tcW w:w="992" w:type="dxa"/>
          </w:tcPr>
          <w:p w:rsidR="008C15C5" w:rsidRPr="00611956" w:rsidRDefault="008C15C5" w:rsidP="00611956">
            <w:pPr>
              <w:pStyle w:val="NoSpacing"/>
              <w:jc w:val="center"/>
              <w:rPr>
                <w:sz w:val="24"/>
                <w:szCs w:val="24"/>
              </w:rPr>
            </w:pPr>
            <w:r w:rsidRPr="00611956">
              <w:rPr>
                <w:sz w:val="24"/>
                <w:szCs w:val="24"/>
              </w:rPr>
              <w:t>245</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lang w:val="en-US"/>
              </w:rPr>
              <w:t>2</w:t>
            </w:r>
            <w:r w:rsidRPr="00611956">
              <w:rPr>
                <w:sz w:val="24"/>
                <w:szCs w:val="24"/>
              </w:rPr>
              <w:t>.</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Недопущение совершения террористических актов, снижение рисков совершения террористич. актов</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 не выполнено</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992" w:type="dxa"/>
          </w:tcPr>
          <w:p w:rsidR="008C15C5" w:rsidRPr="00611956" w:rsidRDefault="008C15C5" w:rsidP="00611956">
            <w:pPr>
              <w:pStyle w:val="NoSpacing"/>
              <w:jc w:val="center"/>
              <w:rPr>
                <w:sz w:val="24"/>
                <w:szCs w:val="24"/>
              </w:rPr>
            </w:pPr>
            <w:r w:rsidRPr="00611956">
              <w:rPr>
                <w:sz w:val="24"/>
                <w:szCs w:val="24"/>
              </w:rPr>
              <w:t>выполнено</w:t>
            </w:r>
          </w:p>
        </w:tc>
        <w:tc>
          <w:tcPr>
            <w:tcW w:w="992" w:type="dxa"/>
          </w:tcPr>
          <w:p w:rsidR="008C15C5" w:rsidRPr="00611956" w:rsidRDefault="008C15C5" w:rsidP="00611956">
            <w:pPr>
              <w:pStyle w:val="NoSpacing"/>
              <w:jc w:val="center"/>
              <w:rPr>
                <w:sz w:val="24"/>
                <w:szCs w:val="24"/>
              </w:rPr>
            </w:pPr>
            <w:r w:rsidRPr="00611956">
              <w:rPr>
                <w:sz w:val="24"/>
                <w:szCs w:val="24"/>
              </w:rPr>
              <w:t>выполнено</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3.</w:t>
            </w:r>
          </w:p>
        </w:tc>
        <w:tc>
          <w:tcPr>
            <w:tcW w:w="2510" w:type="dxa"/>
            <w:tcMar>
              <w:top w:w="0" w:type="dxa"/>
              <w:left w:w="11" w:type="dxa"/>
              <w:bottom w:w="0" w:type="dxa"/>
              <w:right w:w="0" w:type="dxa"/>
            </w:tcMar>
          </w:tcPr>
          <w:p w:rsidR="008C15C5" w:rsidRDefault="008C15C5" w:rsidP="00590327">
            <w:pPr>
              <w:pStyle w:val="NoSpacing"/>
              <w:jc w:val="center"/>
              <w:rPr>
                <w:sz w:val="24"/>
                <w:szCs w:val="24"/>
              </w:rPr>
            </w:pPr>
            <w:r w:rsidRPr="00611956">
              <w:rPr>
                <w:sz w:val="24"/>
                <w:szCs w:val="24"/>
              </w:rPr>
              <w:t>Количество погибших и пострадавших в дорожно-транспортных происшествиях на дорогах города</w:t>
            </w:r>
          </w:p>
          <w:p w:rsidR="008C15C5" w:rsidRPr="00611956" w:rsidRDefault="008C15C5" w:rsidP="00590327">
            <w:pPr>
              <w:pStyle w:val="NoSpacing"/>
              <w:jc w:val="center"/>
              <w:rPr>
                <w:sz w:val="24"/>
                <w:szCs w:val="24"/>
              </w:rPr>
            </w:pPr>
          </w:p>
        </w:tc>
        <w:tc>
          <w:tcPr>
            <w:tcW w:w="1317"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количество</w:t>
            </w:r>
          </w:p>
        </w:tc>
        <w:tc>
          <w:tcPr>
            <w:tcW w:w="1276"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23</w:t>
            </w:r>
          </w:p>
        </w:tc>
        <w:tc>
          <w:tcPr>
            <w:tcW w:w="851"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20</w:t>
            </w:r>
          </w:p>
        </w:tc>
        <w:tc>
          <w:tcPr>
            <w:tcW w:w="850"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18</w:t>
            </w:r>
          </w:p>
          <w:p w:rsidR="008C15C5" w:rsidRPr="00611956" w:rsidRDefault="008C15C5" w:rsidP="00590327">
            <w:pPr>
              <w:pStyle w:val="NoSpacing"/>
              <w:jc w:val="center"/>
              <w:rPr>
                <w:sz w:val="24"/>
                <w:szCs w:val="24"/>
              </w:rPr>
            </w:pPr>
          </w:p>
          <w:p w:rsidR="008C15C5" w:rsidRPr="00611956" w:rsidRDefault="008C15C5" w:rsidP="00590327">
            <w:pPr>
              <w:pStyle w:val="NoSpacing"/>
              <w:jc w:val="center"/>
              <w:rPr>
                <w:sz w:val="24"/>
                <w:szCs w:val="24"/>
              </w:rPr>
            </w:pPr>
          </w:p>
        </w:tc>
        <w:tc>
          <w:tcPr>
            <w:tcW w:w="992"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16</w:t>
            </w:r>
          </w:p>
        </w:tc>
        <w:tc>
          <w:tcPr>
            <w:tcW w:w="993"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15</w:t>
            </w:r>
          </w:p>
        </w:tc>
        <w:tc>
          <w:tcPr>
            <w:tcW w:w="992"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14</w:t>
            </w:r>
          </w:p>
        </w:tc>
        <w:tc>
          <w:tcPr>
            <w:tcW w:w="993" w:type="dxa"/>
            <w:tcMar>
              <w:top w:w="0" w:type="dxa"/>
              <w:left w:w="11" w:type="dxa"/>
              <w:bottom w:w="0" w:type="dxa"/>
              <w:right w:w="11" w:type="dxa"/>
            </w:tcMar>
          </w:tcPr>
          <w:p w:rsidR="008C15C5" w:rsidRPr="00611956" w:rsidRDefault="008C15C5" w:rsidP="00590327">
            <w:pPr>
              <w:pStyle w:val="NoSpacing"/>
              <w:jc w:val="center"/>
              <w:rPr>
                <w:sz w:val="24"/>
                <w:szCs w:val="24"/>
              </w:rPr>
            </w:pPr>
            <w:r w:rsidRPr="00611956">
              <w:rPr>
                <w:sz w:val="24"/>
                <w:szCs w:val="24"/>
              </w:rPr>
              <w:t>13</w:t>
            </w:r>
          </w:p>
        </w:tc>
        <w:tc>
          <w:tcPr>
            <w:tcW w:w="992" w:type="dxa"/>
          </w:tcPr>
          <w:p w:rsidR="008C15C5" w:rsidRPr="00611956" w:rsidRDefault="008C15C5" w:rsidP="00590327">
            <w:pPr>
              <w:pStyle w:val="NoSpacing"/>
              <w:jc w:val="center"/>
              <w:rPr>
                <w:sz w:val="24"/>
                <w:szCs w:val="24"/>
              </w:rPr>
            </w:pPr>
            <w:r w:rsidRPr="00611956">
              <w:rPr>
                <w:sz w:val="24"/>
                <w:szCs w:val="24"/>
              </w:rPr>
              <w:t>12</w:t>
            </w:r>
          </w:p>
        </w:tc>
        <w:tc>
          <w:tcPr>
            <w:tcW w:w="992" w:type="dxa"/>
          </w:tcPr>
          <w:p w:rsidR="008C15C5" w:rsidRPr="00611956" w:rsidRDefault="008C15C5" w:rsidP="00590327">
            <w:pPr>
              <w:pStyle w:val="NoSpacing"/>
              <w:jc w:val="center"/>
              <w:rPr>
                <w:sz w:val="24"/>
                <w:szCs w:val="24"/>
              </w:rPr>
            </w:pPr>
            <w:r w:rsidRPr="00611956">
              <w:rPr>
                <w:sz w:val="24"/>
                <w:szCs w:val="24"/>
              </w:rPr>
              <w:t>11</w:t>
            </w:r>
          </w:p>
        </w:tc>
      </w:tr>
      <w:tr w:rsidR="008C15C5" w:rsidRPr="00611956" w:rsidTr="00226A3D">
        <w:trPr>
          <w:tblCellSpacing w:w="0" w:type="dxa"/>
        </w:trPr>
        <w:tc>
          <w:tcPr>
            <w:tcW w:w="568"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w:t>
            </w:r>
          </w:p>
          <w:p w:rsidR="008C15C5" w:rsidRPr="00611956" w:rsidRDefault="008C15C5" w:rsidP="00611956">
            <w:pPr>
              <w:pStyle w:val="NoSpacing"/>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Единица</w:t>
            </w:r>
          </w:p>
          <w:p w:rsidR="008C15C5" w:rsidRPr="00611956" w:rsidRDefault="008C15C5" w:rsidP="00611956">
            <w:pPr>
              <w:pStyle w:val="NoSpacing"/>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Целевые показатели и индикаторы</w:t>
            </w:r>
          </w:p>
        </w:tc>
      </w:tr>
      <w:tr w:rsidR="008C15C5" w:rsidRPr="00611956" w:rsidTr="00226A3D">
        <w:trPr>
          <w:tblCellSpacing w:w="0" w:type="dxa"/>
        </w:trPr>
        <w:tc>
          <w:tcPr>
            <w:tcW w:w="568"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8941" w:type="dxa"/>
            <w:gridSpan w:val="10"/>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Значение показателей</w:t>
            </w:r>
          </w:p>
        </w:tc>
      </w:tr>
      <w:tr w:rsidR="008C15C5" w:rsidRPr="00611956" w:rsidTr="00226A3D">
        <w:trPr>
          <w:gridAfter w:val="1"/>
          <w:wAfter w:w="10" w:type="dxa"/>
          <w:tblCellSpacing w:w="0" w:type="dxa"/>
        </w:trPr>
        <w:tc>
          <w:tcPr>
            <w:tcW w:w="568"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2015</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2019</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2020</w:t>
            </w:r>
          </w:p>
        </w:tc>
        <w:tc>
          <w:tcPr>
            <w:tcW w:w="992" w:type="dxa"/>
          </w:tcPr>
          <w:p w:rsidR="008C15C5" w:rsidRPr="00611956" w:rsidRDefault="008C15C5" w:rsidP="00611956">
            <w:pPr>
              <w:pStyle w:val="NoSpacing"/>
              <w:jc w:val="center"/>
              <w:rPr>
                <w:sz w:val="24"/>
                <w:szCs w:val="24"/>
              </w:rPr>
            </w:pPr>
            <w:r w:rsidRPr="00611956">
              <w:rPr>
                <w:sz w:val="24"/>
                <w:szCs w:val="24"/>
              </w:rPr>
              <w:t>2021</w:t>
            </w:r>
          </w:p>
        </w:tc>
        <w:tc>
          <w:tcPr>
            <w:tcW w:w="992" w:type="dxa"/>
          </w:tcPr>
          <w:p w:rsidR="008C15C5" w:rsidRPr="00611956" w:rsidRDefault="008C15C5" w:rsidP="00611956">
            <w:pPr>
              <w:pStyle w:val="NoSpacing"/>
              <w:jc w:val="center"/>
              <w:rPr>
                <w:sz w:val="24"/>
                <w:szCs w:val="24"/>
              </w:rPr>
            </w:pPr>
            <w:r w:rsidRPr="00611956">
              <w:rPr>
                <w:sz w:val="24"/>
                <w:szCs w:val="24"/>
              </w:rPr>
              <w:t>2022</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3</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4</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5</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10</w:t>
            </w:r>
          </w:p>
        </w:tc>
        <w:tc>
          <w:tcPr>
            <w:tcW w:w="992" w:type="dxa"/>
          </w:tcPr>
          <w:p w:rsidR="008C15C5" w:rsidRPr="00611956" w:rsidRDefault="008C15C5" w:rsidP="00611956">
            <w:pPr>
              <w:pStyle w:val="NoSpacing"/>
              <w:jc w:val="center"/>
              <w:rPr>
                <w:sz w:val="24"/>
                <w:szCs w:val="24"/>
              </w:rPr>
            </w:pPr>
            <w:r w:rsidRPr="00611956">
              <w:rPr>
                <w:sz w:val="24"/>
                <w:szCs w:val="24"/>
              </w:rPr>
              <w:t>11</w:t>
            </w:r>
          </w:p>
        </w:tc>
        <w:tc>
          <w:tcPr>
            <w:tcW w:w="992" w:type="dxa"/>
          </w:tcPr>
          <w:p w:rsidR="008C15C5" w:rsidRPr="00611956" w:rsidRDefault="008C15C5" w:rsidP="00611956">
            <w:pPr>
              <w:pStyle w:val="NoSpacing"/>
              <w:jc w:val="center"/>
              <w:rPr>
                <w:sz w:val="24"/>
                <w:szCs w:val="24"/>
              </w:rPr>
            </w:pPr>
            <w:r w:rsidRPr="00611956">
              <w:rPr>
                <w:sz w:val="24"/>
                <w:szCs w:val="24"/>
              </w:rPr>
              <w:t>12</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lang w:val="en-US"/>
              </w:rPr>
              <w:t>4</w:t>
            </w:r>
            <w:r w:rsidRPr="00611956">
              <w:rPr>
                <w:sz w:val="24"/>
                <w:szCs w:val="24"/>
              </w:rPr>
              <w:t>.</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Выполнение плана призыва граждан на военную службу, установленную Министерством обороны Российской Федерации</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lang w:val="en-US"/>
              </w:rPr>
              <w:t>%</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100</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100</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100</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100</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100</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100</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100</w:t>
            </w:r>
          </w:p>
        </w:tc>
        <w:tc>
          <w:tcPr>
            <w:tcW w:w="992" w:type="dxa"/>
          </w:tcPr>
          <w:p w:rsidR="008C15C5" w:rsidRPr="00611956" w:rsidRDefault="008C15C5" w:rsidP="00611956">
            <w:pPr>
              <w:pStyle w:val="NoSpacing"/>
              <w:jc w:val="center"/>
              <w:rPr>
                <w:sz w:val="24"/>
                <w:szCs w:val="24"/>
              </w:rPr>
            </w:pPr>
            <w:r w:rsidRPr="00611956">
              <w:rPr>
                <w:sz w:val="24"/>
                <w:szCs w:val="24"/>
              </w:rPr>
              <w:t>100</w:t>
            </w:r>
          </w:p>
        </w:tc>
        <w:tc>
          <w:tcPr>
            <w:tcW w:w="992" w:type="dxa"/>
          </w:tcPr>
          <w:p w:rsidR="008C15C5" w:rsidRPr="00611956" w:rsidRDefault="008C15C5" w:rsidP="00611956">
            <w:pPr>
              <w:pStyle w:val="NoSpacing"/>
              <w:jc w:val="center"/>
              <w:rPr>
                <w:sz w:val="24"/>
                <w:szCs w:val="24"/>
              </w:rPr>
            </w:pPr>
            <w:r w:rsidRPr="00611956">
              <w:rPr>
                <w:sz w:val="24"/>
                <w:szCs w:val="24"/>
              </w:rPr>
              <w:t>100</w:t>
            </w:r>
          </w:p>
        </w:tc>
      </w:tr>
      <w:tr w:rsidR="008C15C5" w:rsidRPr="00611956" w:rsidTr="00226A3D">
        <w:trPr>
          <w:tblCellSpacing w:w="0" w:type="dxa"/>
        </w:trPr>
        <w:tc>
          <w:tcPr>
            <w:tcW w:w="13336" w:type="dxa"/>
            <w:gridSpan w:val="13"/>
            <w:tcMar>
              <w:top w:w="0" w:type="dxa"/>
              <w:left w:w="11" w:type="dxa"/>
              <w:bottom w:w="0" w:type="dxa"/>
              <w:right w:w="11" w:type="dxa"/>
            </w:tcMar>
          </w:tcPr>
          <w:p w:rsidR="008C15C5" w:rsidRPr="00611956" w:rsidRDefault="008C15C5" w:rsidP="00611956">
            <w:pPr>
              <w:pStyle w:val="NoSpacing"/>
              <w:jc w:val="center"/>
              <w:rPr>
                <w:b/>
                <w:sz w:val="24"/>
                <w:szCs w:val="24"/>
              </w:rPr>
            </w:pPr>
            <w:r w:rsidRPr="00611956">
              <w:rPr>
                <w:b/>
                <w:sz w:val="24"/>
                <w:szCs w:val="24"/>
              </w:rPr>
              <w:t>1. Подпрограмма муниципальной программы</w:t>
            </w:r>
          </w:p>
          <w:p w:rsidR="008C15C5" w:rsidRPr="00611956" w:rsidRDefault="008C15C5" w:rsidP="00611956">
            <w:pPr>
              <w:pStyle w:val="NoSpacing"/>
              <w:jc w:val="center"/>
              <w:rPr>
                <w:b/>
                <w:sz w:val="24"/>
                <w:szCs w:val="24"/>
              </w:rPr>
            </w:pPr>
            <w:r w:rsidRPr="00611956">
              <w:rPr>
                <w:b/>
                <w:sz w:val="24"/>
                <w:szCs w:val="24"/>
              </w:rPr>
              <w:t>«Обеспечение общественного порядка и противодействие преступности в городе Кирсанове»</w:t>
            </w:r>
          </w:p>
        </w:tc>
      </w:tr>
      <w:tr w:rsidR="008C15C5" w:rsidRPr="00611956" w:rsidTr="00226A3D">
        <w:trPr>
          <w:trHeight w:val="390"/>
          <w:tblCellSpacing w:w="0" w:type="dxa"/>
        </w:trPr>
        <w:tc>
          <w:tcPr>
            <w:tcW w:w="13336" w:type="dxa"/>
            <w:gridSpan w:val="13"/>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1.1. Задача подпрограммы: снижение уровня правонарушений в городе</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1.1.1.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Преступления, совершенные несовершеннолетними или при их соучастии</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10</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7</w:t>
            </w:r>
          </w:p>
        </w:tc>
        <w:tc>
          <w:tcPr>
            <w:tcW w:w="992" w:type="dxa"/>
          </w:tcPr>
          <w:p w:rsidR="008C15C5" w:rsidRPr="00611956" w:rsidRDefault="008C15C5" w:rsidP="00611956">
            <w:pPr>
              <w:pStyle w:val="NoSpacing"/>
              <w:jc w:val="center"/>
              <w:rPr>
                <w:sz w:val="24"/>
                <w:szCs w:val="24"/>
              </w:rPr>
            </w:pPr>
            <w:r w:rsidRPr="00611956">
              <w:rPr>
                <w:sz w:val="24"/>
                <w:szCs w:val="24"/>
              </w:rPr>
              <w:t>7</w:t>
            </w:r>
          </w:p>
        </w:tc>
        <w:tc>
          <w:tcPr>
            <w:tcW w:w="992" w:type="dxa"/>
          </w:tcPr>
          <w:p w:rsidR="008C15C5" w:rsidRPr="00611956" w:rsidRDefault="008C15C5" w:rsidP="00611956">
            <w:pPr>
              <w:pStyle w:val="NoSpacing"/>
              <w:jc w:val="center"/>
              <w:rPr>
                <w:sz w:val="24"/>
                <w:szCs w:val="24"/>
              </w:rPr>
            </w:pPr>
            <w:r w:rsidRPr="00611956">
              <w:rPr>
                <w:sz w:val="24"/>
                <w:szCs w:val="24"/>
              </w:rPr>
              <w:t>7</w:t>
            </w:r>
          </w:p>
        </w:tc>
      </w:tr>
      <w:tr w:rsidR="008C15C5" w:rsidRPr="00611956" w:rsidTr="00226A3D">
        <w:trPr>
          <w:trHeight w:val="654"/>
          <w:tblCellSpacing w:w="0" w:type="dxa"/>
        </w:trPr>
        <w:tc>
          <w:tcPr>
            <w:tcW w:w="13336" w:type="dxa"/>
            <w:gridSpan w:val="13"/>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1.2. Задача подпрограммы: ресоциализация лиц, освободившихся из мест лишения свободы,</w:t>
            </w:r>
          </w:p>
          <w:p w:rsidR="008C15C5" w:rsidRPr="00611956" w:rsidRDefault="008C15C5" w:rsidP="00611956">
            <w:pPr>
              <w:pStyle w:val="NoSpacing"/>
              <w:jc w:val="center"/>
              <w:rPr>
                <w:sz w:val="24"/>
                <w:szCs w:val="24"/>
              </w:rPr>
            </w:pPr>
            <w:r w:rsidRPr="00611956">
              <w:rPr>
                <w:sz w:val="24"/>
                <w:szCs w:val="24"/>
              </w:rPr>
              <w:t>а также обеспечение исполнения уголовных наказаний, не связанных с лишением свободы</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1.2.1.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Преступления, совершенные лицами, ранее их совершавшими</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78</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77</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75</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73</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72</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71</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70</w:t>
            </w:r>
          </w:p>
        </w:tc>
        <w:tc>
          <w:tcPr>
            <w:tcW w:w="992" w:type="dxa"/>
          </w:tcPr>
          <w:p w:rsidR="008C15C5" w:rsidRPr="00611956" w:rsidRDefault="008C15C5" w:rsidP="00611956">
            <w:pPr>
              <w:pStyle w:val="NoSpacing"/>
              <w:jc w:val="center"/>
              <w:rPr>
                <w:sz w:val="24"/>
                <w:szCs w:val="24"/>
              </w:rPr>
            </w:pPr>
            <w:r w:rsidRPr="00611956">
              <w:rPr>
                <w:sz w:val="24"/>
                <w:szCs w:val="24"/>
              </w:rPr>
              <w:t>69</w:t>
            </w:r>
          </w:p>
        </w:tc>
        <w:tc>
          <w:tcPr>
            <w:tcW w:w="992" w:type="dxa"/>
          </w:tcPr>
          <w:p w:rsidR="008C15C5" w:rsidRPr="00611956" w:rsidRDefault="008C15C5" w:rsidP="00611956">
            <w:pPr>
              <w:pStyle w:val="NoSpacing"/>
              <w:jc w:val="center"/>
              <w:rPr>
                <w:sz w:val="24"/>
                <w:szCs w:val="24"/>
              </w:rPr>
            </w:pPr>
            <w:r w:rsidRPr="00611956">
              <w:rPr>
                <w:sz w:val="24"/>
                <w:szCs w:val="24"/>
              </w:rPr>
              <w:t>68</w:t>
            </w:r>
          </w:p>
        </w:tc>
      </w:tr>
      <w:tr w:rsidR="008C15C5" w:rsidRPr="00611956" w:rsidTr="00226A3D">
        <w:trPr>
          <w:tblCellSpacing w:w="0" w:type="dxa"/>
        </w:trPr>
        <w:tc>
          <w:tcPr>
            <w:tcW w:w="13336" w:type="dxa"/>
            <w:gridSpan w:val="13"/>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1.3. Задача подпрограммы: обеспечение безопасности граждан на улицах и в других общественных местах</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1.3.1.</w:t>
            </w:r>
          </w:p>
        </w:tc>
        <w:tc>
          <w:tcPr>
            <w:tcW w:w="2510" w:type="dxa"/>
            <w:tcMar>
              <w:top w:w="0" w:type="dxa"/>
              <w:left w:w="11" w:type="dxa"/>
              <w:bottom w:w="0" w:type="dxa"/>
              <w:right w:w="0" w:type="dxa"/>
            </w:tcMar>
          </w:tcPr>
          <w:p w:rsidR="008C15C5" w:rsidRDefault="008C15C5" w:rsidP="00590327">
            <w:pPr>
              <w:pStyle w:val="NoSpacing"/>
              <w:jc w:val="center"/>
              <w:rPr>
                <w:sz w:val="24"/>
                <w:szCs w:val="24"/>
              </w:rPr>
            </w:pPr>
            <w:r w:rsidRPr="00611956">
              <w:rPr>
                <w:sz w:val="24"/>
                <w:szCs w:val="24"/>
              </w:rPr>
              <w:t>Объекты, оборудованные системами видеонаблюдения</w:t>
            </w:r>
          </w:p>
          <w:p w:rsidR="008C15C5" w:rsidRPr="00611956" w:rsidRDefault="008C15C5" w:rsidP="00590327">
            <w:pPr>
              <w:pStyle w:val="NoSpacing"/>
              <w:jc w:val="center"/>
              <w:rPr>
                <w:sz w:val="24"/>
                <w:szCs w:val="24"/>
              </w:rPr>
            </w:pPr>
          </w:p>
        </w:tc>
        <w:tc>
          <w:tcPr>
            <w:tcW w:w="1317"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количество учреждений</w:t>
            </w:r>
          </w:p>
        </w:tc>
        <w:tc>
          <w:tcPr>
            <w:tcW w:w="1276"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10</w:t>
            </w:r>
          </w:p>
        </w:tc>
        <w:tc>
          <w:tcPr>
            <w:tcW w:w="851"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12</w:t>
            </w:r>
          </w:p>
        </w:tc>
        <w:tc>
          <w:tcPr>
            <w:tcW w:w="850"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12</w:t>
            </w:r>
          </w:p>
        </w:tc>
        <w:tc>
          <w:tcPr>
            <w:tcW w:w="992"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12</w:t>
            </w:r>
          </w:p>
        </w:tc>
        <w:tc>
          <w:tcPr>
            <w:tcW w:w="993"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14</w:t>
            </w:r>
          </w:p>
        </w:tc>
        <w:tc>
          <w:tcPr>
            <w:tcW w:w="992"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15</w:t>
            </w:r>
          </w:p>
        </w:tc>
        <w:tc>
          <w:tcPr>
            <w:tcW w:w="993" w:type="dxa"/>
            <w:tcMar>
              <w:top w:w="0" w:type="dxa"/>
              <w:left w:w="11" w:type="dxa"/>
              <w:bottom w:w="0" w:type="dxa"/>
              <w:right w:w="11" w:type="dxa"/>
            </w:tcMar>
          </w:tcPr>
          <w:p w:rsidR="008C15C5" w:rsidRPr="00611956" w:rsidRDefault="008C15C5" w:rsidP="00590327">
            <w:pPr>
              <w:pStyle w:val="NoSpacing"/>
              <w:jc w:val="center"/>
              <w:rPr>
                <w:sz w:val="24"/>
                <w:szCs w:val="24"/>
              </w:rPr>
            </w:pPr>
            <w:r w:rsidRPr="00611956">
              <w:rPr>
                <w:sz w:val="24"/>
                <w:szCs w:val="24"/>
              </w:rPr>
              <w:t>15</w:t>
            </w:r>
          </w:p>
        </w:tc>
        <w:tc>
          <w:tcPr>
            <w:tcW w:w="992" w:type="dxa"/>
          </w:tcPr>
          <w:p w:rsidR="008C15C5" w:rsidRPr="00611956" w:rsidRDefault="008C15C5" w:rsidP="00590327">
            <w:pPr>
              <w:pStyle w:val="NoSpacing"/>
              <w:jc w:val="center"/>
              <w:rPr>
                <w:sz w:val="24"/>
                <w:szCs w:val="24"/>
              </w:rPr>
            </w:pPr>
            <w:r w:rsidRPr="00611956">
              <w:rPr>
                <w:sz w:val="24"/>
                <w:szCs w:val="24"/>
              </w:rPr>
              <w:t>16</w:t>
            </w:r>
          </w:p>
        </w:tc>
        <w:tc>
          <w:tcPr>
            <w:tcW w:w="992" w:type="dxa"/>
          </w:tcPr>
          <w:p w:rsidR="008C15C5" w:rsidRPr="00611956" w:rsidRDefault="008C15C5" w:rsidP="00590327">
            <w:pPr>
              <w:pStyle w:val="NoSpacing"/>
              <w:jc w:val="center"/>
              <w:rPr>
                <w:sz w:val="24"/>
                <w:szCs w:val="24"/>
              </w:rPr>
            </w:pPr>
            <w:r w:rsidRPr="00611956">
              <w:rPr>
                <w:sz w:val="24"/>
                <w:szCs w:val="24"/>
              </w:rPr>
              <w:t>16</w:t>
            </w:r>
          </w:p>
        </w:tc>
      </w:tr>
      <w:tr w:rsidR="008C15C5" w:rsidRPr="00611956" w:rsidTr="00226A3D">
        <w:trPr>
          <w:tblCellSpacing w:w="0" w:type="dxa"/>
        </w:trPr>
        <w:tc>
          <w:tcPr>
            <w:tcW w:w="568"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w:t>
            </w:r>
          </w:p>
          <w:p w:rsidR="008C15C5" w:rsidRPr="00611956" w:rsidRDefault="008C15C5" w:rsidP="00611956">
            <w:pPr>
              <w:pStyle w:val="NoSpacing"/>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Единица</w:t>
            </w:r>
          </w:p>
          <w:p w:rsidR="008C15C5" w:rsidRPr="00611956" w:rsidRDefault="008C15C5" w:rsidP="00611956">
            <w:pPr>
              <w:pStyle w:val="NoSpacing"/>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Целевые показатели и индикаторы</w:t>
            </w:r>
          </w:p>
        </w:tc>
      </w:tr>
      <w:tr w:rsidR="008C15C5" w:rsidRPr="00611956" w:rsidTr="00226A3D">
        <w:trPr>
          <w:tblCellSpacing w:w="0" w:type="dxa"/>
        </w:trPr>
        <w:tc>
          <w:tcPr>
            <w:tcW w:w="568"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8941" w:type="dxa"/>
            <w:gridSpan w:val="10"/>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Значение показателей</w:t>
            </w:r>
          </w:p>
        </w:tc>
      </w:tr>
      <w:tr w:rsidR="008C15C5" w:rsidRPr="00611956" w:rsidTr="00226A3D">
        <w:trPr>
          <w:gridAfter w:val="1"/>
          <w:wAfter w:w="10" w:type="dxa"/>
          <w:tblCellSpacing w:w="0" w:type="dxa"/>
        </w:trPr>
        <w:tc>
          <w:tcPr>
            <w:tcW w:w="568"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2015</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2019</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2020</w:t>
            </w:r>
          </w:p>
        </w:tc>
        <w:tc>
          <w:tcPr>
            <w:tcW w:w="992" w:type="dxa"/>
          </w:tcPr>
          <w:p w:rsidR="008C15C5" w:rsidRPr="00611956" w:rsidRDefault="008C15C5" w:rsidP="00611956">
            <w:pPr>
              <w:pStyle w:val="NoSpacing"/>
              <w:jc w:val="center"/>
              <w:rPr>
                <w:sz w:val="24"/>
                <w:szCs w:val="24"/>
              </w:rPr>
            </w:pPr>
            <w:r w:rsidRPr="00611956">
              <w:rPr>
                <w:sz w:val="24"/>
                <w:szCs w:val="24"/>
              </w:rPr>
              <w:t>2021</w:t>
            </w:r>
          </w:p>
        </w:tc>
        <w:tc>
          <w:tcPr>
            <w:tcW w:w="992" w:type="dxa"/>
          </w:tcPr>
          <w:p w:rsidR="008C15C5" w:rsidRPr="00611956" w:rsidRDefault="008C15C5" w:rsidP="00611956">
            <w:pPr>
              <w:pStyle w:val="NoSpacing"/>
              <w:jc w:val="center"/>
              <w:rPr>
                <w:sz w:val="24"/>
                <w:szCs w:val="24"/>
              </w:rPr>
            </w:pPr>
            <w:r w:rsidRPr="00611956">
              <w:rPr>
                <w:sz w:val="24"/>
                <w:szCs w:val="24"/>
              </w:rPr>
              <w:t>2022</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3</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4</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5</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10</w:t>
            </w:r>
          </w:p>
        </w:tc>
        <w:tc>
          <w:tcPr>
            <w:tcW w:w="992" w:type="dxa"/>
          </w:tcPr>
          <w:p w:rsidR="008C15C5" w:rsidRPr="00611956" w:rsidRDefault="008C15C5" w:rsidP="00611956">
            <w:pPr>
              <w:pStyle w:val="NoSpacing"/>
              <w:jc w:val="center"/>
              <w:rPr>
                <w:sz w:val="24"/>
                <w:szCs w:val="24"/>
              </w:rPr>
            </w:pPr>
            <w:r w:rsidRPr="00611956">
              <w:rPr>
                <w:sz w:val="24"/>
                <w:szCs w:val="24"/>
              </w:rPr>
              <w:t>11</w:t>
            </w:r>
          </w:p>
        </w:tc>
        <w:tc>
          <w:tcPr>
            <w:tcW w:w="992" w:type="dxa"/>
          </w:tcPr>
          <w:p w:rsidR="008C15C5" w:rsidRPr="00611956" w:rsidRDefault="008C15C5" w:rsidP="00611956">
            <w:pPr>
              <w:pStyle w:val="NoSpacing"/>
              <w:jc w:val="center"/>
              <w:rPr>
                <w:sz w:val="24"/>
                <w:szCs w:val="24"/>
              </w:rPr>
            </w:pPr>
            <w:r w:rsidRPr="00611956">
              <w:rPr>
                <w:sz w:val="24"/>
                <w:szCs w:val="24"/>
              </w:rPr>
              <w:t>12</w:t>
            </w:r>
          </w:p>
        </w:tc>
      </w:tr>
      <w:tr w:rsidR="008C15C5" w:rsidRPr="00611956" w:rsidTr="00226A3D">
        <w:trPr>
          <w:trHeight w:val="454"/>
          <w:tblCellSpacing w:w="0" w:type="dxa"/>
        </w:trPr>
        <w:tc>
          <w:tcPr>
            <w:tcW w:w="13336" w:type="dxa"/>
            <w:gridSpan w:val="13"/>
            <w:tcMar>
              <w:top w:w="0" w:type="dxa"/>
              <w:left w:w="11" w:type="dxa"/>
              <w:bottom w:w="0" w:type="dxa"/>
              <w:right w:w="11" w:type="dxa"/>
            </w:tcMar>
          </w:tcPr>
          <w:p w:rsidR="008C15C5" w:rsidRPr="00611956" w:rsidRDefault="008C15C5" w:rsidP="00611956">
            <w:pPr>
              <w:pStyle w:val="NoSpacing"/>
              <w:jc w:val="center"/>
              <w:rPr>
                <w:b/>
                <w:bCs/>
                <w:sz w:val="24"/>
                <w:szCs w:val="24"/>
              </w:rPr>
            </w:pPr>
            <w:r w:rsidRPr="00611956">
              <w:rPr>
                <w:b/>
                <w:bCs/>
                <w:sz w:val="24"/>
                <w:szCs w:val="24"/>
              </w:rPr>
              <w:t>2. Подпрограмма муниципальной программы «Противодействие терроризму и экстремизму в городе Кирсанове»</w:t>
            </w:r>
          </w:p>
        </w:tc>
      </w:tr>
      <w:tr w:rsidR="008C15C5" w:rsidRPr="00611956" w:rsidTr="00226A3D">
        <w:trPr>
          <w:trHeight w:val="688"/>
          <w:tblCellSpacing w:w="0" w:type="dxa"/>
        </w:trPr>
        <w:tc>
          <w:tcPr>
            <w:tcW w:w="13336" w:type="dxa"/>
            <w:gridSpan w:val="13"/>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2.1. Задача подпрограммы: совершенствование систем технической защиты потенциально опасных объектов,</w:t>
            </w:r>
          </w:p>
          <w:p w:rsidR="008C15C5" w:rsidRPr="00611956" w:rsidRDefault="008C15C5" w:rsidP="00611956">
            <w:pPr>
              <w:pStyle w:val="NoSpacing"/>
              <w:jc w:val="center"/>
              <w:rPr>
                <w:sz w:val="24"/>
                <w:szCs w:val="24"/>
              </w:rPr>
            </w:pPr>
            <w:r w:rsidRPr="00611956">
              <w:rPr>
                <w:sz w:val="24"/>
                <w:szCs w:val="24"/>
              </w:rPr>
              <w:t>мест массового пребывания людей и объектов жизнеобеспечения, находящихся в собственности или в ведении администрации города</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2.1.1.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Количество муниципальных учреждений, оборудованных системой видеонаблюдения</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ед.</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10</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10</w:t>
            </w:r>
          </w:p>
        </w:tc>
        <w:tc>
          <w:tcPr>
            <w:tcW w:w="992" w:type="dxa"/>
          </w:tcPr>
          <w:p w:rsidR="008C15C5" w:rsidRPr="00611956" w:rsidRDefault="008C15C5" w:rsidP="00611956">
            <w:pPr>
              <w:pStyle w:val="NoSpacing"/>
              <w:jc w:val="center"/>
              <w:rPr>
                <w:sz w:val="24"/>
                <w:szCs w:val="24"/>
              </w:rPr>
            </w:pPr>
            <w:r w:rsidRPr="00611956">
              <w:rPr>
                <w:sz w:val="24"/>
                <w:szCs w:val="24"/>
              </w:rPr>
              <w:t>10</w:t>
            </w:r>
          </w:p>
        </w:tc>
        <w:tc>
          <w:tcPr>
            <w:tcW w:w="992" w:type="dxa"/>
          </w:tcPr>
          <w:p w:rsidR="008C15C5" w:rsidRPr="00611956" w:rsidRDefault="008C15C5" w:rsidP="00611956">
            <w:pPr>
              <w:pStyle w:val="NoSpacing"/>
              <w:jc w:val="center"/>
              <w:rPr>
                <w:sz w:val="24"/>
                <w:szCs w:val="24"/>
              </w:rPr>
            </w:pPr>
            <w:r w:rsidRPr="00611956">
              <w:rPr>
                <w:sz w:val="24"/>
                <w:szCs w:val="24"/>
              </w:rPr>
              <w:t>11</w:t>
            </w:r>
          </w:p>
        </w:tc>
      </w:tr>
      <w:tr w:rsidR="008C15C5" w:rsidRPr="00611956" w:rsidTr="00226A3D">
        <w:trPr>
          <w:trHeight w:val="410"/>
          <w:tblCellSpacing w:w="0" w:type="dxa"/>
        </w:trPr>
        <w:tc>
          <w:tcPr>
            <w:tcW w:w="13336" w:type="dxa"/>
            <w:gridSpan w:val="13"/>
            <w:tcMar>
              <w:top w:w="0" w:type="dxa"/>
              <w:left w:w="11" w:type="dxa"/>
              <w:bottom w:w="0" w:type="dxa"/>
              <w:right w:w="11" w:type="dxa"/>
            </w:tcMar>
            <w:vAlign w:val="center"/>
          </w:tcPr>
          <w:p w:rsidR="008C15C5" w:rsidRPr="00611956" w:rsidRDefault="008C15C5" w:rsidP="00611956">
            <w:pPr>
              <w:pStyle w:val="NoSpacing"/>
              <w:jc w:val="center"/>
              <w:rPr>
                <w:spacing w:val="-20"/>
                <w:sz w:val="24"/>
                <w:szCs w:val="24"/>
              </w:rPr>
            </w:pPr>
            <w:r w:rsidRPr="00611956">
              <w:rPr>
                <w:spacing w:val="-20"/>
                <w:sz w:val="24"/>
                <w:szCs w:val="24"/>
              </w:rPr>
              <w:t>2.2. Задача подпрограммы: обеспечение антитеррористической деятельности в городе</w:t>
            </w:r>
          </w:p>
        </w:tc>
      </w:tr>
      <w:tr w:rsidR="008C15C5" w:rsidRPr="00611956" w:rsidTr="00226A3D">
        <w:trPr>
          <w:gridAfter w:val="1"/>
          <w:wAfter w:w="10" w:type="dxa"/>
          <w:trHeight w:val="870"/>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2.2.1.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Недопущение террористических акций на территории города</w:t>
            </w:r>
          </w:p>
          <w:p w:rsidR="008C15C5" w:rsidRPr="00611956" w:rsidRDefault="008C15C5" w:rsidP="00611956">
            <w:pPr>
              <w:pStyle w:val="NoSpacing"/>
              <w:jc w:val="center"/>
              <w:rPr>
                <w:sz w:val="24"/>
                <w:szCs w:val="24"/>
              </w:rPr>
            </w:pP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w:t>
            </w:r>
            <w:r w:rsidRPr="00611956">
              <w:rPr>
                <w:sz w:val="24"/>
                <w:szCs w:val="24"/>
                <w:lang w:val="en-US"/>
              </w:rPr>
              <w:t>олнено/</w:t>
            </w:r>
          </w:p>
          <w:p w:rsidR="008C15C5" w:rsidRPr="00611956" w:rsidRDefault="008C15C5" w:rsidP="00611956">
            <w:pPr>
              <w:pStyle w:val="NoSpacing"/>
              <w:jc w:val="center"/>
              <w:rPr>
                <w:sz w:val="24"/>
                <w:szCs w:val="24"/>
              </w:rPr>
            </w:pPr>
            <w:r w:rsidRPr="00611956">
              <w:rPr>
                <w:sz w:val="24"/>
                <w:szCs w:val="24"/>
              </w:rPr>
              <w:t>не выполнено</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выполнено</w:t>
            </w:r>
          </w:p>
        </w:tc>
        <w:tc>
          <w:tcPr>
            <w:tcW w:w="992" w:type="dxa"/>
          </w:tcPr>
          <w:p w:rsidR="008C15C5" w:rsidRPr="00611956" w:rsidRDefault="008C15C5" w:rsidP="00611956">
            <w:pPr>
              <w:pStyle w:val="NoSpacing"/>
              <w:jc w:val="center"/>
              <w:rPr>
                <w:sz w:val="24"/>
                <w:szCs w:val="24"/>
              </w:rPr>
            </w:pPr>
            <w:r w:rsidRPr="00611956">
              <w:rPr>
                <w:sz w:val="24"/>
                <w:szCs w:val="24"/>
              </w:rPr>
              <w:t>выполнено</w:t>
            </w:r>
          </w:p>
        </w:tc>
        <w:tc>
          <w:tcPr>
            <w:tcW w:w="992" w:type="dxa"/>
          </w:tcPr>
          <w:p w:rsidR="008C15C5" w:rsidRPr="00611956" w:rsidRDefault="008C15C5" w:rsidP="00611956">
            <w:pPr>
              <w:pStyle w:val="NoSpacing"/>
              <w:jc w:val="center"/>
              <w:rPr>
                <w:sz w:val="24"/>
                <w:szCs w:val="24"/>
              </w:rPr>
            </w:pPr>
            <w:r w:rsidRPr="00611956">
              <w:rPr>
                <w:sz w:val="24"/>
                <w:szCs w:val="24"/>
              </w:rPr>
              <w:t>выполнено</w:t>
            </w:r>
          </w:p>
        </w:tc>
      </w:tr>
      <w:tr w:rsidR="008C15C5" w:rsidRPr="00611956" w:rsidTr="00226A3D">
        <w:trPr>
          <w:trHeight w:val="385"/>
          <w:tblCellSpacing w:w="0" w:type="dxa"/>
        </w:trPr>
        <w:tc>
          <w:tcPr>
            <w:tcW w:w="13336" w:type="dxa"/>
            <w:gridSpan w:val="13"/>
            <w:tcMar>
              <w:top w:w="0" w:type="dxa"/>
              <w:left w:w="11" w:type="dxa"/>
              <w:bottom w:w="0" w:type="dxa"/>
              <w:right w:w="0" w:type="dxa"/>
            </w:tcMar>
          </w:tcPr>
          <w:p w:rsidR="008C15C5" w:rsidRPr="00611956" w:rsidRDefault="008C15C5" w:rsidP="00611956">
            <w:pPr>
              <w:pStyle w:val="NoSpacing"/>
              <w:jc w:val="center"/>
              <w:rPr>
                <w:sz w:val="24"/>
                <w:szCs w:val="24"/>
              </w:rPr>
            </w:pPr>
            <w:r w:rsidRPr="00611956">
              <w:rPr>
                <w:b/>
                <w:sz w:val="24"/>
                <w:szCs w:val="24"/>
              </w:rPr>
              <w:t>3. Подпрограмма муниципальной программы «Повышение безопасности дорожного движения в городе Кирсанове»</w:t>
            </w:r>
          </w:p>
        </w:tc>
      </w:tr>
      <w:tr w:rsidR="008C15C5" w:rsidRPr="00611956" w:rsidTr="00226A3D">
        <w:trPr>
          <w:trHeight w:val="542"/>
          <w:tblCellSpacing w:w="0" w:type="dxa"/>
        </w:trPr>
        <w:tc>
          <w:tcPr>
            <w:tcW w:w="13336" w:type="dxa"/>
            <w:gridSpan w:val="13"/>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3.1. Задача подпрограммы: повышение правосознания и ответственности участников дорожного движения, развитие современной системы оказания помощи пострадавшим в дорожно-транспортных происшествиях</w:t>
            </w:r>
          </w:p>
        </w:tc>
      </w:tr>
      <w:tr w:rsidR="008C15C5" w:rsidRPr="00611956" w:rsidTr="00226A3D">
        <w:trPr>
          <w:gridAfter w:val="1"/>
          <w:wAfter w:w="10" w:type="dxa"/>
          <w:trHeight w:val="870"/>
          <w:tblCellSpacing w:w="0" w:type="dxa"/>
        </w:trPr>
        <w:tc>
          <w:tcPr>
            <w:tcW w:w="568"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3.1.1.</w:t>
            </w:r>
          </w:p>
        </w:tc>
        <w:tc>
          <w:tcPr>
            <w:tcW w:w="2510"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Транспортный и социальный риск</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количество погибших в дорожно-транспортных происшествиях</w:t>
            </w:r>
          </w:p>
        </w:tc>
        <w:tc>
          <w:tcPr>
            <w:tcW w:w="1276"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0</w:t>
            </w:r>
          </w:p>
        </w:tc>
        <w:tc>
          <w:tcPr>
            <w:tcW w:w="851"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0</w:t>
            </w:r>
          </w:p>
        </w:tc>
        <w:tc>
          <w:tcPr>
            <w:tcW w:w="850"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0</w:t>
            </w:r>
          </w:p>
        </w:tc>
        <w:tc>
          <w:tcPr>
            <w:tcW w:w="992"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0</w:t>
            </w:r>
          </w:p>
        </w:tc>
        <w:tc>
          <w:tcPr>
            <w:tcW w:w="993"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0</w:t>
            </w:r>
          </w:p>
        </w:tc>
        <w:tc>
          <w:tcPr>
            <w:tcW w:w="992"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0</w:t>
            </w:r>
          </w:p>
        </w:tc>
        <w:tc>
          <w:tcPr>
            <w:tcW w:w="993" w:type="dxa"/>
            <w:tcMar>
              <w:top w:w="0" w:type="dxa"/>
              <w:left w:w="11" w:type="dxa"/>
              <w:bottom w:w="0" w:type="dxa"/>
              <w:right w:w="11" w:type="dxa"/>
            </w:tcMar>
          </w:tcPr>
          <w:p w:rsidR="008C15C5" w:rsidRPr="00611956" w:rsidRDefault="008C15C5" w:rsidP="00590327">
            <w:pPr>
              <w:pStyle w:val="NoSpacing"/>
              <w:jc w:val="center"/>
              <w:rPr>
                <w:sz w:val="24"/>
                <w:szCs w:val="24"/>
              </w:rPr>
            </w:pPr>
            <w:r w:rsidRPr="00611956">
              <w:rPr>
                <w:sz w:val="24"/>
                <w:szCs w:val="24"/>
              </w:rPr>
              <w:t>0</w:t>
            </w:r>
          </w:p>
        </w:tc>
        <w:tc>
          <w:tcPr>
            <w:tcW w:w="992" w:type="dxa"/>
          </w:tcPr>
          <w:p w:rsidR="008C15C5" w:rsidRPr="00611956" w:rsidRDefault="008C15C5" w:rsidP="00590327">
            <w:pPr>
              <w:pStyle w:val="NoSpacing"/>
              <w:jc w:val="center"/>
              <w:rPr>
                <w:sz w:val="24"/>
                <w:szCs w:val="24"/>
              </w:rPr>
            </w:pPr>
            <w:r w:rsidRPr="00611956">
              <w:rPr>
                <w:sz w:val="24"/>
                <w:szCs w:val="24"/>
              </w:rPr>
              <w:t>0</w:t>
            </w:r>
          </w:p>
        </w:tc>
        <w:tc>
          <w:tcPr>
            <w:tcW w:w="992" w:type="dxa"/>
          </w:tcPr>
          <w:p w:rsidR="008C15C5" w:rsidRPr="00611956" w:rsidRDefault="008C15C5" w:rsidP="00590327">
            <w:pPr>
              <w:pStyle w:val="NoSpacing"/>
              <w:jc w:val="center"/>
              <w:rPr>
                <w:sz w:val="24"/>
                <w:szCs w:val="24"/>
              </w:rPr>
            </w:pPr>
            <w:r w:rsidRPr="00611956">
              <w:rPr>
                <w:sz w:val="24"/>
                <w:szCs w:val="24"/>
              </w:rPr>
              <w:t>0</w:t>
            </w:r>
          </w:p>
        </w:tc>
      </w:tr>
      <w:tr w:rsidR="008C15C5" w:rsidRPr="00611956" w:rsidTr="00226A3D">
        <w:trPr>
          <w:trHeight w:val="259"/>
          <w:tblCellSpacing w:w="0" w:type="dxa"/>
        </w:trPr>
        <w:tc>
          <w:tcPr>
            <w:tcW w:w="568"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w:t>
            </w:r>
          </w:p>
          <w:p w:rsidR="008C15C5" w:rsidRPr="00611956" w:rsidRDefault="008C15C5" w:rsidP="00611956">
            <w:pPr>
              <w:pStyle w:val="NoSpacing"/>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Единица</w:t>
            </w:r>
          </w:p>
          <w:p w:rsidR="008C15C5" w:rsidRPr="00611956" w:rsidRDefault="008C15C5" w:rsidP="00611956">
            <w:pPr>
              <w:pStyle w:val="NoSpacing"/>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Целевые показатели и индикаторы</w:t>
            </w:r>
          </w:p>
        </w:tc>
      </w:tr>
      <w:tr w:rsidR="008C15C5" w:rsidRPr="00611956" w:rsidTr="00226A3D">
        <w:trPr>
          <w:trHeight w:val="365"/>
          <w:tblCellSpacing w:w="0" w:type="dxa"/>
        </w:trPr>
        <w:tc>
          <w:tcPr>
            <w:tcW w:w="568"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8941" w:type="dxa"/>
            <w:gridSpan w:val="10"/>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Значение показателей</w:t>
            </w:r>
          </w:p>
        </w:tc>
      </w:tr>
      <w:tr w:rsidR="008C15C5" w:rsidRPr="00611956" w:rsidTr="00226A3D">
        <w:trPr>
          <w:gridAfter w:val="1"/>
          <w:wAfter w:w="10" w:type="dxa"/>
          <w:trHeight w:val="384"/>
          <w:tblCellSpacing w:w="0" w:type="dxa"/>
        </w:trPr>
        <w:tc>
          <w:tcPr>
            <w:tcW w:w="568"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2015</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2019</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2020</w:t>
            </w:r>
          </w:p>
        </w:tc>
        <w:tc>
          <w:tcPr>
            <w:tcW w:w="992" w:type="dxa"/>
          </w:tcPr>
          <w:p w:rsidR="008C15C5" w:rsidRPr="00611956" w:rsidRDefault="008C15C5" w:rsidP="00611956">
            <w:pPr>
              <w:pStyle w:val="NoSpacing"/>
              <w:jc w:val="center"/>
              <w:rPr>
                <w:sz w:val="24"/>
                <w:szCs w:val="24"/>
              </w:rPr>
            </w:pPr>
            <w:r w:rsidRPr="00611956">
              <w:rPr>
                <w:sz w:val="24"/>
                <w:szCs w:val="24"/>
              </w:rPr>
              <w:t>2021</w:t>
            </w:r>
          </w:p>
        </w:tc>
        <w:tc>
          <w:tcPr>
            <w:tcW w:w="992" w:type="dxa"/>
          </w:tcPr>
          <w:p w:rsidR="008C15C5" w:rsidRPr="00611956" w:rsidRDefault="008C15C5" w:rsidP="00611956">
            <w:pPr>
              <w:pStyle w:val="NoSpacing"/>
              <w:jc w:val="center"/>
              <w:rPr>
                <w:sz w:val="24"/>
                <w:szCs w:val="24"/>
              </w:rPr>
            </w:pPr>
            <w:r w:rsidRPr="00611956">
              <w:rPr>
                <w:sz w:val="24"/>
                <w:szCs w:val="24"/>
              </w:rPr>
              <w:t>2022</w:t>
            </w:r>
          </w:p>
        </w:tc>
      </w:tr>
      <w:tr w:rsidR="008C15C5" w:rsidRPr="00611956" w:rsidTr="00226A3D">
        <w:trPr>
          <w:gridAfter w:val="1"/>
          <w:wAfter w:w="10" w:type="dxa"/>
          <w:trHeight w:val="375"/>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3</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4</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5</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10</w:t>
            </w:r>
          </w:p>
        </w:tc>
        <w:tc>
          <w:tcPr>
            <w:tcW w:w="992" w:type="dxa"/>
          </w:tcPr>
          <w:p w:rsidR="008C15C5" w:rsidRPr="00611956" w:rsidRDefault="008C15C5" w:rsidP="00611956">
            <w:pPr>
              <w:pStyle w:val="NoSpacing"/>
              <w:jc w:val="center"/>
              <w:rPr>
                <w:sz w:val="24"/>
                <w:szCs w:val="24"/>
              </w:rPr>
            </w:pPr>
            <w:r w:rsidRPr="00611956">
              <w:rPr>
                <w:sz w:val="24"/>
                <w:szCs w:val="24"/>
              </w:rPr>
              <w:t>11</w:t>
            </w:r>
          </w:p>
        </w:tc>
        <w:tc>
          <w:tcPr>
            <w:tcW w:w="992" w:type="dxa"/>
          </w:tcPr>
          <w:p w:rsidR="008C15C5" w:rsidRPr="00611956" w:rsidRDefault="008C15C5" w:rsidP="00611956">
            <w:pPr>
              <w:pStyle w:val="NoSpacing"/>
              <w:jc w:val="center"/>
              <w:rPr>
                <w:sz w:val="24"/>
                <w:szCs w:val="24"/>
              </w:rPr>
            </w:pPr>
            <w:r w:rsidRPr="00611956">
              <w:rPr>
                <w:sz w:val="24"/>
                <w:szCs w:val="24"/>
              </w:rPr>
              <w:t>12</w:t>
            </w:r>
          </w:p>
        </w:tc>
      </w:tr>
      <w:tr w:rsidR="008C15C5" w:rsidRPr="00611956" w:rsidTr="00226A3D">
        <w:trPr>
          <w:trHeight w:val="720"/>
          <w:tblCellSpacing w:w="0" w:type="dxa"/>
        </w:trPr>
        <w:tc>
          <w:tcPr>
            <w:tcW w:w="13336" w:type="dxa"/>
            <w:gridSpan w:val="13"/>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3.2. Задача подпрограммы: 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3.2.1.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Количество мест концентрации ДТП на дорогах города</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количество</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0</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0</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0</w:t>
            </w:r>
          </w:p>
        </w:tc>
        <w:tc>
          <w:tcPr>
            <w:tcW w:w="992" w:type="dxa"/>
          </w:tcPr>
          <w:p w:rsidR="008C15C5" w:rsidRPr="00611956" w:rsidRDefault="008C15C5" w:rsidP="00611956">
            <w:pPr>
              <w:pStyle w:val="NoSpacing"/>
              <w:jc w:val="center"/>
              <w:rPr>
                <w:sz w:val="24"/>
                <w:szCs w:val="24"/>
              </w:rPr>
            </w:pPr>
            <w:r w:rsidRPr="00611956">
              <w:rPr>
                <w:sz w:val="24"/>
                <w:szCs w:val="24"/>
              </w:rPr>
              <w:t>0</w:t>
            </w:r>
          </w:p>
        </w:tc>
        <w:tc>
          <w:tcPr>
            <w:tcW w:w="992" w:type="dxa"/>
          </w:tcPr>
          <w:p w:rsidR="008C15C5" w:rsidRPr="00611956" w:rsidRDefault="008C15C5" w:rsidP="00611956">
            <w:pPr>
              <w:pStyle w:val="NoSpacing"/>
              <w:jc w:val="center"/>
              <w:rPr>
                <w:sz w:val="24"/>
                <w:szCs w:val="24"/>
              </w:rPr>
            </w:pPr>
            <w:r w:rsidRPr="00611956">
              <w:rPr>
                <w:sz w:val="24"/>
                <w:szCs w:val="24"/>
              </w:rPr>
              <w:t>0</w:t>
            </w:r>
          </w:p>
        </w:tc>
      </w:tr>
      <w:tr w:rsidR="008C15C5" w:rsidRPr="00611956" w:rsidTr="00226A3D">
        <w:trPr>
          <w:trHeight w:val="495"/>
          <w:tblCellSpacing w:w="0" w:type="dxa"/>
        </w:trPr>
        <w:tc>
          <w:tcPr>
            <w:tcW w:w="13336" w:type="dxa"/>
            <w:gridSpan w:val="13"/>
            <w:tcMar>
              <w:top w:w="0" w:type="dxa"/>
              <w:left w:w="11" w:type="dxa"/>
              <w:bottom w:w="0" w:type="dxa"/>
              <w:right w:w="11" w:type="dxa"/>
            </w:tcMar>
            <w:vAlign w:val="center"/>
          </w:tcPr>
          <w:p w:rsidR="008C15C5" w:rsidRPr="00611956" w:rsidRDefault="008C15C5" w:rsidP="00611956">
            <w:pPr>
              <w:pStyle w:val="NoSpacing"/>
              <w:jc w:val="center"/>
              <w:rPr>
                <w:sz w:val="24"/>
                <w:szCs w:val="24"/>
              </w:rPr>
            </w:pPr>
            <w:r w:rsidRPr="00611956">
              <w:rPr>
                <w:sz w:val="24"/>
                <w:szCs w:val="24"/>
              </w:rPr>
              <w:t>3.3. Задача подпрограммы: сокращение детского дорожно-транспортного травматизма</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3.3.1.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Количество образовательных учреждений, принявших участие в конкурсах</w:t>
            </w:r>
          </w:p>
          <w:p w:rsidR="008C15C5" w:rsidRPr="00611956" w:rsidRDefault="008C15C5" w:rsidP="00611956">
            <w:pPr>
              <w:pStyle w:val="NoSpacing"/>
              <w:jc w:val="center"/>
              <w:rPr>
                <w:sz w:val="24"/>
                <w:szCs w:val="24"/>
              </w:rPr>
            </w:pP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количество учреждений</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6</w:t>
            </w:r>
          </w:p>
        </w:tc>
        <w:tc>
          <w:tcPr>
            <w:tcW w:w="992" w:type="dxa"/>
          </w:tcPr>
          <w:p w:rsidR="008C15C5" w:rsidRPr="00611956" w:rsidRDefault="008C15C5" w:rsidP="00611956">
            <w:pPr>
              <w:pStyle w:val="NoSpacing"/>
              <w:jc w:val="center"/>
              <w:rPr>
                <w:sz w:val="24"/>
                <w:szCs w:val="24"/>
              </w:rPr>
            </w:pPr>
            <w:r w:rsidRPr="00611956">
              <w:rPr>
                <w:sz w:val="24"/>
                <w:szCs w:val="24"/>
              </w:rPr>
              <w:t>6</w:t>
            </w:r>
          </w:p>
        </w:tc>
        <w:tc>
          <w:tcPr>
            <w:tcW w:w="992" w:type="dxa"/>
          </w:tcPr>
          <w:p w:rsidR="008C15C5" w:rsidRPr="00611956" w:rsidRDefault="008C15C5" w:rsidP="00611956">
            <w:pPr>
              <w:pStyle w:val="NoSpacing"/>
              <w:jc w:val="center"/>
              <w:rPr>
                <w:sz w:val="24"/>
                <w:szCs w:val="24"/>
              </w:rPr>
            </w:pPr>
            <w:r w:rsidRPr="00611956">
              <w:rPr>
                <w:sz w:val="24"/>
                <w:szCs w:val="24"/>
              </w:rPr>
              <w:t>6</w:t>
            </w:r>
          </w:p>
        </w:tc>
      </w:tr>
      <w:tr w:rsidR="008C15C5" w:rsidRPr="00611956" w:rsidTr="00226A3D">
        <w:trPr>
          <w:trHeight w:val="399"/>
          <w:tblCellSpacing w:w="0" w:type="dxa"/>
        </w:trPr>
        <w:tc>
          <w:tcPr>
            <w:tcW w:w="13336" w:type="dxa"/>
            <w:gridSpan w:val="13"/>
            <w:tcMar>
              <w:top w:w="0" w:type="dxa"/>
              <w:left w:w="11" w:type="dxa"/>
              <w:bottom w:w="0" w:type="dxa"/>
              <w:right w:w="0" w:type="dxa"/>
            </w:tcMar>
          </w:tcPr>
          <w:p w:rsidR="008C15C5" w:rsidRPr="00611956" w:rsidRDefault="008C15C5" w:rsidP="00611956">
            <w:pPr>
              <w:pStyle w:val="NoSpacing"/>
              <w:jc w:val="center"/>
              <w:rPr>
                <w:sz w:val="24"/>
                <w:szCs w:val="24"/>
              </w:rPr>
            </w:pPr>
            <w:r w:rsidRPr="00611956">
              <w:rPr>
                <w:b/>
                <w:bCs/>
                <w:sz w:val="24"/>
                <w:szCs w:val="24"/>
              </w:rPr>
              <w:t>4. Подпрограмма муниципальной программы «Подготовка граждан к военной службе в городе Кирсанове»</w:t>
            </w:r>
          </w:p>
        </w:tc>
      </w:tr>
      <w:tr w:rsidR="008C15C5" w:rsidRPr="00611956" w:rsidTr="00226A3D">
        <w:trPr>
          <w:trHeight w:val="405"/>
          <w:tblCellSpacing w:w="0" w:type="dxa"/>
        </w:trPr>
        <w:tc>
          <w:tcPr>
            <w:tcW w:w="13336" w:type="dxa"/>
            <w:gridSpan w:val="13"/>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4.1. Задача подпрограммы: улучшение состояния здоровья допризывной молодёжи</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4.1.1.</w:t>
            </w:r>
          </w:p>
        </w:tc>
        <w:tc>
          <w:tcPr>
            <w:tcW w:w="2510"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Доля граждан, по состоянию подлежащих призыву на военную службу</w:t>
            </w:r>
          </w:p>
        </w:tc>
        <w:tc>
          <w:tcPr>
            <w:tcW w:w="1317"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w:t>
            </w:r>
          </w:p>
        </w:tc>
        <w:tc>
          <w:tcPr>
            <w:tcW w:w="1276"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71,0</w:t>
            </w:r>
          </w:p>
        </w:tc>
        <w:tc>
          <w:tcPr>
            <w:tcW w:w="851"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73,0</w:t>
            </w:r>
          </w:p>
        </w:tc>
        <w:tc>
          <w:tcPr>
            <w:tcW w:w="850"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75,0</w:t>
            </w:r>
          </w:p>
        </w:tc>
        <w:tc>
          <w:tcPr>
            <w:tcW w:w="992"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78,0</w:t>
            </w:r>
          </w:p>
        </w:tc>
        <w:tc>
          <w:tcPr>
            <w:tcW w:w="993"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82,0</w:t>
            </w:r>
          </w:p>
        </w:tc>
        <w:tc>
          <w:tcPr>
            <w:tcW w:w="992"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83,0</w:t>
            </w:r>
          </w:p>
        </w:tc>
        <w:tc>
          <w:tcPr>
            <w:tcW w:w="993" w:type="dxa"/>
            <w:tcMar>
              <w:top w:w="0" w:type="dxa"/>
              <w:left w:w="11" w:type="dxa"/>
              <w:bottom w:w="0" w:type="dxa"/>
              <w:right w:w="11" w:type="dxa"/>
            </w:tcMar>
          </w:tcPr>
          <w:p w:rsidR="008C15C5" w:rsidRPr="00611956" w:rsidRDefault="008C15C5" w:rsidP="00590327">
            <w:pPr>
              <w:pStyle w:val="NoSpacing"/>
              <w:jc w:val="center"/>
              <w:rPr>
                <w:sz w:val="24"/>
                <w:szCs w:val="24"/>
              </w:rPr>
            </w:pPr>
            <w:r w:rsidRPr="00611956">
              <w:rPr>
                <w:sz w:val="24"/>
                <w:szCs w:val="24"/>
              </w:rPr>
              <w:t>84,0</w:t>
            </w:r>
          </w:p>
        </w:tc>
        <w:tc>
          <w:tcPr>
            <w:tcW w:w="992" w:type="dxa"/>
          </w:tcPr>
          <w:p w:rsidR="008C15C5" w:rsidRPr="00611956" w:rsidRDefault="008C15C5" w:rsidP="00590327">
            <w:pPr>
              <w:pStyle w:val="NoSpacing"/>
              <w:jc w:val="center"/>
              <w:rPr>
                <w:sz w:val="24"/>
                <w:szCs w:val="24"/>
              </w:rPr>
            </w:pPr>
            <w:r w:rsidRPr="00611956">
              <w:rPr>
                <w:sz w:val="24"/>
                <w:szCs w:val="24"/>
              </w:rPr>
              <w:t>85,0</w:t>
            </w:r>
          </w:p>
        </w:tc>
        <w:tc>
          <w:tcPr>
            <w:tcW w:w="992" w:type="dxa"/>
          </w:tcPr>
          <w:p w:rsidR="008C15C5" w:rsidRPr="00611956" w:rsidRDefault="008C15C5" w:rsidP="00590327">
            <w:pPr>
              <w:pStyle w:val="NoSpacing"/>
              <w:jc w:val="center"/>
              <w:rPr>
                <w:sz w:val="24"/>
                <w:szCs w:val="24"/>
              </w:rPr>
            </w:pPr>
            <w:r w:rsidRPr="00611956">
              <w:rPr>
                <w:sz w:val="24"/>
                <w:szCs w:val="24"/>
              </w:rPr>
              <w:t>86,0</w:t>
            </w:r>
          </w:p>
        </w:tc>
      </w:tr>
      <w:tr w:rsidR="008C15C5" w:rsidRPr="00611956" w:rsidTr="00226A3D">
        <w:trPr>
          <w:trHeight w:val="371"/>
          <w:tblCellSpacing w:w="0" w:type="dxa"/>
        </w:trPr>
        <w:tc>
          <w:tcPr>
            <w:tcW w:w="13336" w:type="dxa"/>
            <w:gridSpan w:val="13"/>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4.2. Повышение уровня физической подготовленности допризывной молодёжи</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4.2.1.</w:t>
            </w:r>
          </w:p>
        </w:tc>
        <w:tc>
          <w:tcPr>
            <w:tcW w:w="2510"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Доля граждан доприз</w:t>
            </w:r>
            <w:r>
              <w:rPr>
                <w:sz w:val="24"/>
                <w:szCs w:val="24"/>
              </w:rPr>
              <w:t>ывного</w:t>
            </w:r>
            <w:r w:rsidRPr="00611956">
              <w:rPr>
                <w:sz w:val="24"/>
                <w:szCs w:val="24"/>
              </w:rPr>
              <w:t xml:space="preserve"> возраста, имеющих спортивные разряды</w:t>
            </w:r>
          </w:p>
        </w:tc>
        <w:tc>
          <w:tcPr>
            <w:tcW w:w="1317"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w:t>
            </w:r>
          </w:p>
        </w:tc>
        <w:tc>
          <w:tcPr>
            <w:tcW w:w="1276"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5,5</w:t>
            </w:r>
          </w:p>
        </w:tc>
        <w:tc>
          <w:tcPr>
            <w:tcW w:w="851"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5,6</w:t>
            </w:r>
          </w:p>
        </w:tc>
        <w:tc>
          <w:tcPr>
            <w:tcW w:w="850"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5,7</w:t>
            </w:r>
          </w:p>
        </w:tc>
        <w:tc>
          <w:tcPr>
            <w:tcW w:w="992"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5,8</w:t>
            </w:r>
          </w:p>
        </w:tc>
        <w:tc>
          <w:tcPr>
            <w:tcW w:w="993"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5,9</w:t>
            </w:r>
          </w:p>
        </w:tc>
        <w:tc>
          <w:tcPr>
            <w:tcW w:w="992" w:type="dxa"/>
            <w:tcMar>
              <w:top w:w="0" w:type="dxa"/>
              <w:left w:w="11" w:type="dxa"/>
              <w:bottom w:w="0" w:type="dxa"/>
              <w:right w:w="0" w:type="dxa"/>
            </w:tcMar>
          </w:tcPr>
          <w:p w:rsidR="008C15C5" w:rsidRPr="00611956" w:rsidRDefault="008C15C5" w:rsidP="00590327">
            <w:pPr>
              <w:pStyle w:val="NoSpacing"/>
              <w:jc w:val="center"/>
              <w:rPr>
                <w:sz w:val="24"/>
                <w:szCs w:val="24"/>
              </w:rPr>
            </w:pPr>
            <w:r w:rsidRPr="00611956">
              <w:rPr>
                <w:sz w:val="24"/>
                <w:szCs w:val="24"/>
              </w:rPr>
              <w:t>6,0</w:t>
            </w:r>
          </w:p>
        </w:tc>
        <w:tc>
          <w:tcPr>
            <w:tcW w:w="993" w:type="dxa"/>
            <w:tcMar>
              <w:top w:w="0" w:type="dxa"/>
              <w:left w:w="11" w:type="dxa"/>
              <w:bottom w:w="0" w:type="dxa"/>
              <w:right w:w="11" w:type="dxa"/>
            </w:tcMar>
          </w:tcPr>
          <w:p w:rsidR="008C15C5" w:rsidRPr="00611956" w:rsidRDefault="008C15C5" w:rsidP="00590327">
            <w:pPr>
              <w:pStyle w:val="NoSpacing"/>
              <w:jc w:val="center"/>
              <w:rPr>
                <w:sz w:val="24"/>
                <w:szCs w:val="24"/>
              </w:rPr>
            </w:pPr>
            <w:r w:rsidRPr="00611956">
              <w:rPr>
                <w:sz w:val="24"/>
                <w:szCs w:val="24"/>
              </w:rPr>
              <w:t>6,1</w:t>
            </w:r>
          </w:p>
        </w:tc>
        <w:tc>
          <w:tcPr>
            <w:tcW w:w="992" w:type="dxa"/>
          </w:tcPr>
          <w:p w:rsidR="008C15C5" w:rsidRPr="00611956" w:rsidRDefault="008C15C5" w:rsidP="00590327">
            <w:pPr>
              <w:pStyle w:val="NoSpacing"/>
              <w:jc w:val="center"/>
              <w:rPr>
                <w:sz w:val="24"/>
                <w:szCs w:val="24"/>
              </w:rPr>
            </w:pPr>
            <w:r w:rsidRPr="00611956">
              <w:rPr>
                <w:sz w:val="24"/>
                <w:szCs w:val="24"/>
              </w:rPr>
              <w:t>6,2</w:t>
            </w:r>
          </w:p>
        </w:tc>
        <w:tc>
          <w:tcPr>
            <w:tcW w:w="992" w:type="dxa"/>
          </w:tcPr>
          <w:p w:rsidR="008C15C5" w:rsidRPr="00611956" w:rsidRDefault="008C15C5" w:rsidP="00590327">
            <w:pPr>
              <w:pStyle w:val="NoSpacing"/>
              <w:jc w:val="center"/>
              <w:rPr>
                <w:sz w:val="24"/>
                <w:szCs w:val="24"/>
              </w:rPr>
            </w:pPr>
            <w:r w:rsidRPr="00611956">
              <w:rPr>
                <w:sz w:val="24"/>
                <w:szCs w:val="24"/>
              </w:rPr>
              <w:t>6,3</w:t>
            </w:r>
          </w:p>
        </w:tc>
      </w:tr>
      <w:tr w:rsidR="008C15C5" w:rsidRPr="00611956" w:rsidTr="00226A3D">
        <w:trPr>
          <w:tblCellSpacing w:w="0" w:type="dxa"/>
        </w:trPr>
        <w:tc>
          <w:tcPr>
            <w:tcW w:w="568"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w:t>
            </w:r>
          </w:p>
          <w:p w:rsidR="008C15C5" w:rsidRPr="00611956" w:rsidRDefault="008C15C5" w:rsidP="00611956">
            <w:pPr>
              <w:pStyle w:val="NoSpacing"/>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Единица</w:t>
            </w:r>
          </w:p>
          <w:p w:rsidR="008C15C5" w:rsidRPr="00611956" w:rsidRDefault="008C15C5" w:rsidP="00611956">
            <w:pPr>
              <w:pStyle w:val="NoSpacing"/>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Целевые показатели и индикаторы</w:t>
            </w:r>
          </w:p>
        </w:tc>
      </w:tr>
      <w:tr w:rsidR="008C15C5" w:rsidRPr="00611956" w:rsidTr="00226A3D">
        <w:trPr>
          <w:tblCellSpacing w:w="0" w:type="dxa"/>
        </w:trPr>
        <w:tc>
          <w:tcPr>
            <w:tcW w:w="568"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8941" w:type="dxa"/>
            <w:gridSpan w:val="10"/>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Значение показателей</w:t>
            </w:r>
          </w:p>
        </w:tc>
      </w:tr>
      <w:tr w:rsidR="008C15C5" w:rsidRPr="00611956" w:rsidTr="00226A3D">
        <w:trPr>
          <w:gridAfter w:val="1"/>
          <w:wAfter w:w="10" w:type="dxa"/>
          <w:tblCellSpacing w:w="0" w:type="dxa"/>
        </w:trPr>
        <w:tc>
          <w:tcPr>
            <w:tcW w:w="568"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611956">
            <w:pPr>
              <w:pStyle w:val="NoSpacing"/>
              <w:jc w:val="center"/>
              <w:rPr>
                <w:sz w:val="24"/>
                <w:szCs w:val="24"/>
              </w:rPr>
            </w:pP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2015</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2019</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2020</w:t>
            </w:r>
          </w:p>
        </w:tc>
        <w:tc>
          <w:tcPr>
            <w:tcW w:w="992" w:type="dxa"/>
          </w:tcPr>
          <w:p w:rsidR="008C15C5" w:rsidRPr="00611956" w:rsidRDefault="008C15C5" w:rsidP="00611956">
            <w:pPr>
              <w:pStyle w:val="NoSpacing"/>
              <w:jc w:val="center"/>
              <w:rPr>
                <w:sz w:val="24"/>
                <w:szCs w:val="24"/>
              </w:rPr>
            </w:pPr>
            <w:r w:rsidRPr="00611956">
              <w:rPr>
                <w:sz w:val="24"/>
                <w:szCs w:val="24"/>
              </w:rPr>
              <w:t>2021</w:t>
            </w:r>
          </w:p>
        </w:tc>
        <w:tc>
          <w:tcPr>
            <w:tcW w:w="992" w:type="dxa"/>
          </w:tcPr>
          <w:p w:rsidR="008C15C5" w:rsidRPr="00611956" w:rsidRDefault="008C15C5" w:rsidP="00611956">
            <w:pPr>
              <w:pStyle w:val="NoSpacing"/>
              <w:jc w:val="center"/>
              <w:rPr>
                <w:sz w:val="24"/>
                <w:szCs w:val="24"/>
              </w:rPr>
            </w:pPr>
            <w:r w:rsidRPr="00611956">
              <w:rPr>
                <w:sz w:val="24"/>
                <w:szCs w:val="24"/>
              </w:rPr>
              <w:t>2022</w:t>
            </w:r>
          </w:p>
        </w:tc>
      </w:tr>
      <w:tr w:rsidR="008C15C5" w:rsidRPr="00611956" w:rsidTr="00226A3D">
        <w:trPr>
          <w:gridAfter w:val="1"/>
          <w:wAfter w:w="10" w:type="dxa"/>
          <w:trHeight w:val="329"/>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2</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3</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4</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5</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10</w:t>
            </w:r>
          </w:p>
        </w:tc>
        <w:tc>
          <w:tcPr>
            <w:tcW w:w="992" w:type="dxa"/>
          </w:tcPr>
          <w:p w:rsidR="008C15C5" w:rsidRPr="00611956" w:rsidRDefault="008C15C5" w:rsidP="00611956">
            <w:pPr>
              <w:pStyle w:val="NoSpacing"/>
              <w:jc w:val="center"/>
              <w:rPr>
                <w:sz w:val="24"/>
                <w:szCs w:val="24"/>
              </w:rPr>
            </w:pPr>
            <w:r w:rsidRPr="00611956">
              <w:rPr>
                <w:sz w:val="24"/>
                <w:szCs w:val="24"/>
              </w:rPr>
              <w:t>11</w:t>
            </w:r>
          </w:p>
        </w:tc>
        <w:tc>
          <w:tcPr>
            <w:tcW w:w="992" w:type="dxa"/>
          </w:tcPr>
          <w:p w:rsidR="008C15C5" w:rsidRPr="00611956" w:rsidRDefault="008C15C5" w:rsidP="00611956">
            <w:pPr>
              <w:pStyle w:val="NoSpacing"/>
              <w:jc w:val="center"/>
              <w:rPr>
                <w:sz w:val="24"/>
                <w:szCs w:val="24"/>
              </w:rPr>
            </w:pPr>
            <w:r w:rsidRPr="00611956">
              <w:rPr>
                <w:sz w:val="24"/>
                <w:szCs w:val="24"/>
              </w:rPr>
              <w:t>12</w:t>
            </w:r>
          </w:p>
        </w:tc>
      </w:tr>
      <w:tr w:rsidR="008C15C5" w:rsidRPr="00611956" w:rsidTr="00226A3D">
        <w:trPr>
          <w:trHeight w:val="297"/>
          <w:tblCellSpacing w:w="0" w:type="dxa"/>
        </w:trPr>
        <w:tc>
          <w:tcPr>
            <w:tcW w:w="13336" w:type="dxa"/>
            <w:gridSpan w:val="13"/>
            <w:tcMar>
              <w:top w:w="0" w:type="dxa"/>
              <w:left w:w="11" w:type="dxa"/>
              <w:bottom w:w="0" w:type="dxa"/>
              <w:right w:w="11" w:type="dxa"/>
            </w:tcMar>
            <w:vAlign w:val="center"/>
          </w:tcPr>
          <w:p w:rsidR="008C15C5" w:rsidRPr="00611956" w:rsidRDefault="008C15C5" w:rsidP="00611956">
            <w:pPr>
              <w:pStyle w:val="NoSpacing"/>
              <w:jc w:val="center"/>
              <w:rPr>
                <w:sz w:val="24"/>
                <w:szCs w:val="24"/>
              </w:rPr>
            </w:pPr>
            <w:r w:rsidRPr="00611956">
              <w:rPr>
                <w:sz w:val="24"/>
                <w:szCs w:val="24"/>
              </w:rPr>
              <w:t>4.3. Совершенствование военно-патриотического воспитания граждан и повышение мотивации к военной службе</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4.3.1.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Доля граждан доприз. возраста, обладающих положит. мотивацией к прохождению в/службы</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64,0</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65,0</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66,0</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67,0</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68,0</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69,0</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70,0</w:t>
            </w:r>
          </w:p>
        </w:tc>
        <w:tc>
          <w:tcPr>
            <w:tcW w:w="992" w:type="dxa"/>
          </w:tcPr>
          <w:p w:rsidR="008C15C5" w:rsidRPr="00611956" w:rsidRDefault="008C15C5" w:rsidP="00611956">
            <w:pPr>
              <w:pStyle w:val="NoSpacing"/>
              <w:jc w:val="center"/>
              <w:rPr>
                <w:sz w:val="24"/>
                <w:szCs w:val="24"/>
              </w:rPr>
            </w:pPr>
            <w:r w:rsidRPr="00611956">
              <w:rPr>
                <w:sz w:val="24"/>
                <w:szCs w:val="24"/>
              </w:rPr>
              <w:t>71,0</w:t>
            </w:r>
          </w:p>
        </w:tc>
        <w:tc>
          <w:tcPr>
            <w:tcW w:w="992" w:type="dxa"/>
          </w:tcPr>
          <w:p w:rsidR="008C15C5" w:rsidRPr="00611956" w:rsidRDefault="008C15C5" w:rsidP="00611956">
            <w:pPr>
              <w:pStyle w:val="NoSpacing"/>
              <w:jc w:val="center"/>
              <w:rPr>
                <w:sz w:val="24"/>
                <w:szCs w:val="24"/>
              </w:rPr>
            </w:pPr>
            <w:r w:rsidRPr="00611956">
              <w:rPr>
                <w:sz w:val="24"/>
                <w:szCs w:val="24"/>
              </w:rPr>
              <w:t>72,0</w:t>
            </w:r>
          </w:p>
        </w:tc>
      </w:tr>
      <w:tr w:rsidR="008C15C5" w:rsidRPr="00611956" w:rsidTr="00226A3D">
        <w:trPr>
          <w:tblCellSpacing w:w="0" w:type="dxa"/>
        </w:trPr>
        <w:tc>
          <w:tcPr>
            <w:tcW w:w="13336" w:type="dxa"/>
            <w:gridSpan w:val="13"/>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4.4. Совершенствование системы получения гражданами мужского пола начальных знаний в области обороны</w:t>
            </w:r>
          </w:p>
          <w:p w:rsidR="008C15C5" w:rsidRPr="00611956" w:rsidRDefault="008C15C5" w:rsidP="00611956">
            <w:pPr>
              <w:pStyle w:val="NoSpacing"/>
              <w:jc w:val="center"/>
              <w:rPr>
                <w:sz w:val="24"/>
                <w:szCs w:val="24"/>
              </w:rPr>
            </w:pPr>
            <w:r w:rsidRPr="00611956">
              <w:rPr>
                <w:sz w:val="24"/>
                <w:szCs w:val="24"/>
              </w:rPr>
              <w:t>и их обучения по основам военной службы</w:t>
            </w:r>
          </w:p>
        </w:tc>
      </w:tr>
      <w:tr w:rsidR="008C15C5" w:rsidRPr="00611956" w:rsidTr="00226A3D">
        <w:trPr>
          <w:gridAfter w:val="1"/>
          <w:wAfter w:w="10" w:type="dxa"/>
          <w:tblCellSpacing w:w="0" w:type="dxa"/>
        </w:trPr>
        <w:tc>
          <w:tcPr>
            <w:tcW w:w="568"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4.4.1.</w:t>
            </w:r>
          </w:p>
        </w:tc>
        <w:tc>
          <w:tcPr>
            <w:tcW w:w="251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Доля учащихся 10 классов общеобразоват. учреждений, учащихся учреждений НПО,СПО, прошедших программу учебных сборов в полном объеме</w:t>
            </w:r>
          </w:p>
        </w:tc>
        <w:tc>
          <w:tcPr>
            <w:tcW w:w="1317"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w:t>
            </w:r>
          </w:p>
        </w:tc>
        <w:tc>
          <w:tcPr>
            <w:tcW w:w="1276"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95,6</w:t>
            </w:r>
          </w:p>
        </w:tc>
        <w:tc>
          <w:tcPr>
            <w:tcW w:w="851"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95,6</w:t>
            </w:r>
          </w:p>
        </w:tc>
        <w:tc>
          <w:tcPr>
            <w:tcW w:w="850"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95,8</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96,0</w:t>
            </w:r>
          </w:p>
        </w:tc>
        <w:tc>
          <w:tcPr>
            <w:tcW w:w="993"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96,2</w:t>
            </w:r>
          </w:p>
        </w:tc>
        <w:tc>
          <w:tcPr>
            <w:tcW w:w="992" w:type="dxa"/>
            <w:tcMar>
              <w:top w:w="0" w:type="dxa"/>
              <w:left w:w="11" w:type="dxa"/>
              <w:bottom w:w="0" w:type="dxa"/>
              <w:right w:w="0" w:type="dxa"/>
            </w:tcMar>
          </w:tcPr>
          <w:p w:rsidR="008C15C5" w:rsidRPr="00611956" w:rsidRDefault="008C15C5" w:rsidP="00611956">
            <w:pPr>
              <w:pStyle w:val="NoSpacing"/>
              <w:jc w:val="center"/>
              <w:rPr>
                <w:sz w:val="24"/>
                <w:szCs w:val="24"/>
              </w:rPr>
            </w:pPr>
            <w:r w:rsidRPr="00611956">
              <w:rPr>
                <w:sz w:val="24"/>
                <w:szCs w:val="24"/>
              </w:rPr>
              <w:t>96,5</w:t>
            </w:r>
          </w:p>
        </w:tc>
        <w:tc>
          <w:tcPr>
            <w:tcW w:w="993" w:type="dxa"/>
            <w:tcMar>
              <w:top w:w="0" w:type="dxa"/>
              <w:left w:w="11" w:type="dxa"/>
              <w:bottom w:w="0" w:type="dxa"/>
              <w:right w:w="11" w:type="dxa"/>
            </w:tcMar>
          </w:tcPr>
          <w:p w:rsidR="008C15C5" w:rsidRPr="00611956" w:rsidRDefault="008C15C5" w:rsidP="00611956">
            <w:pPr>
              <w:pStyle w:val="NoSpacing"/>
              <w:jc w:val="center"/>
              <w:rPr>
                <w:sz w:val="24"/>
                <w:szCs w:val="24"/>
              </w:rPr>
            </w:pPr>
            <w:r w:rsidRPr="00611956">
              <w:rPr>
                <w:sz w:val="24"/>
                <w:szCs w:val="24"/>
              </w:rPr>
              <w:t>97,0</w:t>
            </w:r>
          </w:p>
        </w:tc>
        <w:tc>
          <w:tcPr>
            <w:tcW w:w="992" w:type="dxa"/>
          </w:tcPr>
          <w:p w:rsidR="008C15C5" w:rsidRPr="00611956" w:rsidRDefault="008C15C5" w:rsidP="00611956">
            <w:pPr>
              <w:pStyle w:val="NoSpacing"/>
              <w:jc w:val="center"/>
              <w:rPr>
                <w:sz w:val="24"/>
                <w:szCs w:val="24"/>
              </w:rPr>
            </w:pPr>
            <w:r w:rsidRPr="00611956">
              <w:rPr>
                <w:sz w:val="24"/>
                <w:szCs w:val="24"/>
              </w:rPr>
              <w:t>97,2</w:t>
            </w:r>
          </w:p>
        </w:tc>
        <w:tc>
          <w:tcPr>
            <w:tcW w:w="992" w:type="dxa"/>
          </w:tcPr>
          <w:p w:rsidR="008C15C5" w:rsidRPr="00611956" w:rsidRDefault="008C15C5" w:rsidP="00611956">
            <w:pPr>
              <w:pStyle w:val="NoSpacing"/>
              <w:jc w:val="center"/>
              <w:rPr>
                <w:sz w:val="24"/>
                <w:szCs w:val="24"/>
              </w:rPr>
            </w:pPr>
            <w:r w:rsidRPr="00611956">
              <w:rPr>
                <w:sz w:val="24"/>
                <w:szCs w:val="24"/>
              </w:rPr>
              <w:t>97,5</w:t>
            </w:r>
          </w:p>
        </w:tc>
      </w:tr>
    </w:tbl>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Pr="004D4622" w:rsidRDefault="008C15C5" w:rsidP="00226A3D">
      <w:pPr>
        <w:pStyle w:val="NoSpacing"/>
        <w:jc w:val="center"/>
        <w:rPr>
          <w:b/>
          <w:color w:val="000000"/>
          <w:szCs w:val="28"/>
        </w:rPr>
      </w:pPr>
      <w:r w:rsidRPr="004D4622">
        <w:rPr>
          <w:b/>
          <w:color w:val="000000"/>
          <w:szCs w:val="28"/>
        </w:rPr>
        <w:t>ПЕРЕЧЕНЬ</w:t>
      </w:r>
    </w:p>
    <w:p w:rsidR="008C15C5" w:rsidRPr="004D4622" w:rsidRDefault="008C15C5" w:rsidP="00226A3D">
      <w:pPr>
        <w:pStyle w:val="NoSpacing"/>
        <w:jc w:val="center"/>
        <w:rPr>
          <w:b/>
          <w:color w:val="000000"/>
          <w:szCs w:val="28"/>
        </w:rPr>
      </w:pPr>
      <w:r w:rsidRPr="004D4622">
        <w:rPr>
          <w:b/>
          <w:color w:val="000000"/>
          <w:szCs w:val="28"/>
        </w:rPr>
        <w:t>показателей (индикаторов) муниципальной программы «Обеспечение безопасности населения</w:t>
      </w:r>
    </w:p>
    <w:p w:rsidR="008C15C5" w:rsidRPr="004D4622" w:rsidRDefault="008C15C5" w:rsidP="00226A3D">
      <w:pPr>
        <w:pStyle w:val="NoSpacing"/>
        <w:jc w:val="center"/>
        <w:rPr>
          <w:b/>
          <w:color w:val="000000"/>
          <w:szCs w:val="28"/>
        </w:rPr>
      </w:pPr>
      <w:r w:rsidRPr="004D4622">
        <w:rPr>
          <w:b/>
          <w:color w:val="000000"/>
          <w:szCs w:val="28"/>
        </w:rPr>
        <w:t>города Кирсанова Тамбовской области и противодействие преступности на 2015-2030 годы», 2 этап реализации (2023 -2030)</w:t>
      </w:r>
    </w:p>
    <w:p w:rsidR="008C15C5" w:rsidRDefault="008C15C5" w:rsidP="00611956">
      <w:pPr>
        <w:pStyle w:val="NoSpacing"/>
        <w:rPr>
          <w:sz w:val="24"/>
          <w:szCs w:val="24"/>
        </w:rPr>
      </w:pPr>
    </w:p>
    <w:p w:rsidR="008C15C5" w:rsidRDefault="008C15C5" w:rsidP="00611956">
      <w:pPr>
        <w:pStyle w:val="NoSpacing"/>
        <w:rPr>
          <w:sz w:val="24"/>
          <w:szCs w:val="24"/>
        </w:rPr>
      </w:pPr>
    </w:p>
    <w:tbl>
      <w:tblPr>
        <w:tblW w:w="13336"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568"/>
        <w:gridCol w:w="2510"/>
        <w:gridCol w:w="1317"/>
        <w:gridCol w:w="1276"/>
        <w:gridCol w:w="851"/>
        <w:gridCol w:w="850"/>
        <w:gridCol w:w="992"/>
        <w:gridCol w:w="993"/>
        <w:gridCol w:w="992"/>
        <w:gridCol w:w="993"/>
        <w:gridCol w:w="992"/>
        <w:gridCol w:w="992"/>
        <w:gridCol w:w="10"/>
      </w:tblGrid>
      <w:tr w:rsidR="008C15C5" w:rsidRPr="00611956" w:rsidTr="00A352F6">
        <w:trPr>
          <w:tblCellSpacing w:w="0" w:type="dxa"/>
        </w:trPr>
        <w:tc>
          <w:tcPr>
            <w:tcW w:w="568"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w:t>
            </w:r>
          </w:p>
          <w:p w:rsidR="008C15C5" w:rsidRPr="00611956" w:rsidRDefault="008C15C5" w:rsidP="00993856">
            <w:pPr>
              <w:pStyle w:val="NoSpacing"/>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Единица</w:t>
            </w:r>
          </w:p>
          <w:p w:rsidR="008C15C5" w:rsidRPr="00611956" w:rsidRDefault="008C15C5" w:rsidP="00993856">
            <w:pPr>
              <w:pStyle w:val="NoSpacing"/>
              <w:jc w:val="center"/>
              <w:rPr>
                <w:sz w:val="24"/>
                <w:szCs w:val="24"/>
              </w:rPr>
            </w:pPr>
            <w:r w:rsidRPr="00611956">
              <w:rPr>
                <w:sz w:val="24"/>
                <w:szCs w:val="24"/>
              </w:rPr>
              <w:t>измерения</w:t>
            </w:r>
          </w:p>
        </w:tc>
        <w:tc>
          <w:tcPr>
            <w:tcW w:w="8941" w:type="dxa"/>
            <w:gridSpan w:val="10"/>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Целевые показатели и индикаторы</w:t>
            </w:r>
          </w:p>
        </w:tc>
      </w:tr>
      <w:tr w:rsidR="008C15C5" w:rsidRPr="00611956" w:rsidTr="00A352F6">
        <w:trPr>
          <w:tblCellSpacing w:w="0" w:type="dxa"/>
        </w:trPr>
        <w:tc>
          <w:tcPr>
            <w:tcW w:w="568" w:type="dxa"/>
            <w:vMerge/>
            <w:vAlign w:val="center"/>
          </w:tcPr>
          <w:p w:rsidR="008C15C5" w:rsidRPr="00611956" w:rsidRDefault="008C15C5" w:rsidP="00993856">
            <w:pPr>
              <w:pStyle w:val="NoSpacing"/>
              <w:jc w:val="center"/>
              <w:rPr>
                <w:sz w:val="24"/>
                <w:szCs w:val="24"/>
              </w:rPr>
            </w:pPr>
          </w:p>
        </w:tc>
        <w:tc>
          <w:tcPr>
            <w:tcW w:w="2510" w:type="dxa"/>
            <w:vMerge/>
            <w:vAlign w:val="center"/>
          </w:tcPr>
          <w:p w:rsidR="008C15C5" w:rsidRPr="00611956" w:rsidRDefault="008C15C5" w:rsidP="00993856">
            <w:pPr>
              <w:pStyle w:val="NoSpacing"/>
              <w:jc w:val="center"/>
              <w:rPr>
                <w:sz w:val="24"/>
                <w:szCs w:val="24"/>
              </w:rPr>
            </w:pPr>
          </w:p>
        </w:tc>
        <w:tc>
          <w:tcPr>
            <w:tcW w:w="1317" w:type="dxa"/>
            <w:vMerge/>
            <w:vAlign w:val="center"/>
          </w:tcPr>
          <w:p w:rsidR="008C15C5" w:rsidRPr="00611956" w:rsidRDefault="008C15C5" w:rsidP="00993856">
            <w:pPr>
              <w:pStyle w:val="NoSpacing"/>
              <w:jc w:val="center"/>
              <w:rPr>
                <w:sz w:val="24"/>
                <w:szCs w:val="24"/>
              </w:rPr>
            </w:pPr>
          </w:p>
        </w:tc>
        <w:tc>
          <w:tcPr>
            <w:tcW w:w="8941" w:type="dxa"/>
            <w:gridSpan w:val="10"/>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Значение показателей</w:t>
            </w:r>
          </w:p>
        </w:tc>
      </w:tr>
      <w:tr w:rsidR="008C15C5" w:rsidRPr="00611956" w:rsidTr="00A352F6">
        <w:trPr>
          <w:gridAfter w:val="1"/>
          <w:wAfter w:w="10" w:type="dxa"/>
          <w:tblCellSpacing w:w="0" w:type="dxa"/>
        </w:trPr>
        <w:tc>
          <w:tcPr>
            <w:tcW w:w="568" w:type="dxa"/>
            <w:vMerge/>
            <w:vAlign w:val="center"/>
          </w:tcPr>
          <w:p w:rsidR="008C15C5" w:rsidRPr="00611956" w:rsidRDefault="008C15C5" w:rsidP="00993856">
            <w:pPr>
              <w:pStyle w:val="NoSpacing"/>
              <w:jc w:val="center"/>
              <w:rPr>
                <w:sz w:val="24"/>
                <w:szCs w:val="24"/>
              </w:rPr>
            </w:pPr>
          </w:p>
        </w:tc>
        <w:tc>
          <w:tcPr>
            <w:tcW w:w="2510" w:type="dxa"/>
            <w:vMerge/>
            <w:vAlign w:val="center"/>
          </w:tcPr>
          <w:p w:rsidR="008C15C5" w:rsidRPr="00611956" w:rsidRDefault="008C15C5" w:rsidP="00993856">
            <w:pPr>
              <w:pStyle w:val="NoSpacing"/>
              <w:jc w:val="center"/>
              <w:rPr>
                <w:sz w:val="24"/>
                <w:szCs w:val="24"/>
              </w:rPr>
            </w:pPr>
          </w:p>
        </w:tc>
        <w:tc>
          <w:tcPr>
            <w:tcW w:w="1317" w:type="dxa"/>
            <w:vMerge/>
            <w:vAlign w:val="center"/>
          </w:tcPr>
          <w:p w:rsidR="008C15C5" w:rsidRPr="00611956" w:rsidRDefault="008C15C5" w:rsidP="00993856">
            <w:pPr>
              <w:pStyle w:val="NoSpacing"/>
              <w:jc w:val="center"/>
              <w:rPr>
                <w:sz w:val="24"/>
                <w:szCs w:val="24"/>
              </w:rPr>
            </w:pP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8C15C5" w:rsidRPr="00611956" w:rsidRDefault="008C15C5" w:rsidP="00226A3D">
            <w:pPr>
              <w:pStyle w:val="NoSpacing"/>
              <w:jc w:val="center"/>
              <w:rPr>
                <w:sz w:val="24"/>
                <w:szCs w:val="24"/>
              </w:rPr>
            </w:pPr>
            <w:r w:rsidRPr="00611956">
              <w:rPr>
                <w:sz w:val="24"/>
                <w:szCs w:val="24"/>
              </w:rPr>
              <w:t>20</w:t>
            </w:r>
            <w:r>
              <w:rPr>
                <w:sz w:val="24"/>
                <w:szCs w:val="24"/>
              </w:rPr>
              <w:t>23</w:t>
            </w:r>
          </w:p>
        </w:tc>
        <w:tc>
          <w:tcPr>
            <w:tcW w:w="850" w:type="dxa"/>
            <w:tcMar>
              <w:top w:w="0" w:type="dxa"/>
              <w:left w:w="11" w:type="dxa"/>
              <w:bottom w:w="0" w:type="dxa"/>
              <w:right w:w="0" w:type="dxa"/>
            </w:tcMar>
          </w:tcPr>
          <w:p w:rsidR="008C15C5" w:rsidRPr="00611956" w:rsidRDefault="008C15C5" w:rsidP="00226A3D">
            <w:pPr>
              <w:pStyle w:val="NoSpacing"/>
              <w:jc w:val="center"/>
              <w:rPr>
                <w:sz w:val="24"/>
                <w:szCs w:val="24"/>
              </w:rPr>
            </w:pPr>
            <w:r w:rsidRPr="00611956">
              <w:rPr>
                <w:sz w:val="24"/>
                <w:szCs w:val="24"/>
              </w:rPr>
              <w:t>20</w:t>
            </w:r>
            <w:r>
              <w:rPr>
                <w:sz w:val="24"/>
                <w:szCs w:val="24"/>
              </w:rPr>
              <w:t>24</w:t>
            </w:r>
          </w:p>
        </w:tc>
        <w:tc>
          <w:tcPr>
            <w:tcW w:w="992" w:type="dxa"/>
            <w:tcMar>
              <w:top w:w="0" w:type="dxa"/>
              <w:left w:w="11" w:type="dxa"/>
              <w:bottom w:w="0" w:type="dxa"/>
              <w:right w:w="0" w:type="dxa"/>
            </w:tcMar>
          </w:tcPr>
          <w:p w:rsidR="008C15C5" w:rsidRPr="00611956" w:rsidRDefault="008C15C5" w:rsidP="00226A3D">
            <w:pPr>
              <w:pStyle w:val="NoSpacing"/>
              <w:jc w:val="center"/>
              <w:rPr>
                <w:sz w:val="24"/>
                <w:szCs w:val="24"/>
              </w:rPr>
            </w:pPr>
            <w:r w:rsidRPr="00611956">
              <w:rPr>
                <w:sz w:val="24"/>
                <w:szCs w:val="24"/>
              </w:rPr>
              <w:t>20</w:t>
            </w:r>
            <w:r>
              <w:rPr>
                <w:sz w:val="24"/>
                <w:szCs w:val="24"/>
              </w:rPr>
              <w:t>25</w:t>
            </w:r>
          </w:p>
        </w:tc>
        <w:tc>
          <w:tcPr>
            <w:tcW w:w="993" w:type="dxa"/>
            <w:tcMar>
              <w:top w:w="0" w:type="dxa"/>
              <w:left w:w="11" w:type="dxa"/>
              <w:bottom w:w="0" w:type="dxa"/>
              <w:right w:w="0" w:type="dxa"/>
            </w:tcMar>
          </w:tcPr>
          <w:p w:rsidR="008C15C5" w:rsidRPr="00611956" w:rsidRDefault="008C15C5" w:rsidP="00226A3D">
            <w:pPr>
              <w:pStyle w:val="NoSpacing"/>
              <w:jc w:val="center"/>
              <w:rPr>
                <w:sz w:val="24"/>
                <w:szCs w:val="24"/>
              </w:rPr>
            </w:pPr>
            <w:r w:rsidRPr="00611956">
              <w:rPr>
                <w:sz w:val="24"/>
                <w:szCs w:val="24"/>
              </w:rPr>
              <w:t>20</w:t>
            </w:r>
            <w:r>
              <w:rPr>
                <w:sz w:val="24"/>
                <w:szCs w:val="24"/>
              </w:rPr>
              <w:t>26</w:t>
            </w:r>
          </w:p>
        </w:tc>
        <w:tc>
          <w:tcPr>
            <w:tcW w:w="992" w:type="dxa"/>
            <w:tcMar>
              <w:top w:w="0" w:type="dxa"/>
              <w:left w:w="11" w:type="dxa"/>
              <w:bottom w:w="0" w:type="dxa"/>
              <w:right w:w="0" w:type="dxa"/>
            </w:tcMar>
          </w:tcPr>
          <w:p w:rsidR="008C15C5" w:rsidRPr="00611956" w:rsidRDefault="008C15C5" w:rsidP="00226A3D">
            <w:pPr>
              <w:pStyle w:val="NoSpacing"/>
              <w:jc w:val="center"/>
              <w:rPr>
                <w:sz w:val="24"/>
                <w:szCs w:val="24"/>
              </w:rPr>
            </w:pPr>
            <w:r w:rsidRPr="00611956">
              <w:rPr>
                <w:sz w:val="24"/>
                <w:szCs w:val="24"/>
              </w:rPr>
              <w:t>20</w:t>
            </w:r>
            <w:r>
              <w:rPr>
                <w:sz w:val="24"/>
                <w:szCs w:val="24"/>
              </w:rPr>
              <w:t>27</w:t>
            </w:r>
          </w:p>
        </w:tc>
        <w:tc>
          <w:tcPr>
            <w:tcW w:w="993" w:type="dxa"/>
            <w:tcMar>
              <w:top w:w="0" w:type="dxa"/>
              <w:left w:w="11" w:type="dxa"/>
              <w:bottom w:w="0" w:type="dxa"/>
              <w:right w:w="11" w:type="dxa"/>
            </w:tcMar>
          </w:tcPr>
          <w:p w:rsidR="008C15C5" w:rsidRPr="00611956" w:rsidRDefault="008C15C5" w:rsidP="00226A3D">
            <w:pPr>
              <w:pStyle w:val="NoSpacing"/>
              <w:jc w:val="center"/>
              <w:rPr>
                <w:sz w:val="24"/>
                <w:szCs w:val="24"/>
              </w:rPr>
            </w:pPr>
            <w:r w:rsidRPr="00611956">
              <w:rPr>
                <w:sz w:val="24"/>
                <w:szCs w:val="24"/>
              </w:rPr>
              <w:t>202</w:t>
            </w:r>
            <w:r>
              <w:rPr>
                <w:sz w:val="24"/>
                <w:szCs w:val="24"/>
              </w:rPr>
              <w:t>8</w:t>
            </w:r>
          </w:p>
        </w:tc>
        <w:tc>
          <w:tcPr>
            <w:tcW w:w="992" w:type="dxa"/>
          </w:tcPr>
          <w:p w:rsidR="008C15C5" w:rsidRPr="00611956" w:rsidRDefault="008C15C5" w:rsidP="00226A3D">
            <w:pPr>
              <w:pStyle w:val="NoSpacing"/>
              <w:jc w:val="center"/>
              <w:rPr>
                <w:sz w:val="24"/>
                <w:szCs w:val="24"/>
              </w:rPr>
            </w:pPr>
            <w:r w:rsidRPr="00611956">
              <w:rPr>
                <w:sz w:val="24"/>
                <w:szCs w:val="24"/>
              </w:rPr>
              <w:t>202</w:t>
            </w:r>
            <w:r>
              <w:rPr>
                <w:sz w:val="24"/>
                <w:szCs w:val="24"/>
              </w:rPr>
              <w:t>9</w:t>
            </w:r>
          </w:p>
        </w:tc>
        <w:tc>
          <w:tcPr>
            <w:tcW w:w="992" w:type="dxa"/>
          </w:tcPr>
          <w:p w:rsidR="008C15C5" w:rsidRPr="00611956" w:rsidRDefault="008C15C5" w:rsidP="00226A3D">
            <w:pPr>
              <w:pStyle w:val="NoSpacing"/>
              <w:jc w:val="center"/>
              <w:rPr>
                <w:sz w:val="24"/>
                <w:szCs w:val="24"/>
              </w:rPr>
            </w:pPr>
            <w:r w:rsidRPr="00611956">
              <w:rPr>
                <w:sz w:val="24"/>
                <w:szCs w:val="24"/>
              </w:rPr>
              <w:t>20</w:t>
            </w:r>
            <w:r>
              <w:rPr>
                <w:sz w:val="24"/>
                <w:szCs w:val="24"/>
              </w:rPr>
              <w:t>30</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3</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5</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10</w:t>
            </w:r>
          </w:p>
        </w:tc>
        <w:tc>
          <w:tcPr>
            <w:tcW w:w="992" w:type="dxa"/>
          </w:tcPr>
          <w:p w:rsidR="008C15C5" w:rsidRPr="00611956" w:rsidRDefault="008C15C5" w:rsidP="00993856">
            <w:pPr>
              <w:pStyle w:val="NoSpacing"/>
              <w:jc w:val="center"/>
              <w:rPr>
                <w:sz w:val="24"/>
                <w:szCs w:val="24"/>
              </w:rPr>
            </w:pPr>
            <w:r w:rsidRPr="00611956">
              <w:rPr>
                <w:sz w:val="24"/>
                <w:szCs w:val="24"/>
              </w:rPr>
              <w:t>11</w:t>
            </w:r>
          </w:p>
        </w:tc>
        <w:tc>
          <w:tcPr>
            <w:tcW w:w="992" w:type="dxa"/>
          </w:tcPr>
          <w:p w:rsidR="008C15C5" w:rsidRPr="00611956" w:rsidRDefault="008C15C5" w:rsidP="00993856">
            <w:pPr>
              <w:pStyle w:val="NoSpacing"/>
              <w:jc w:val="center"/>
              <w:rPr>
                <w:sz w:val="24"/>
                <w:szCs w:val="24"/>
              </w:rPr>
            </w:pPr>
            <w:r w:rsidRPr="00611956">
              <w:rPr>
                <w:sz w:val="24"/>
                <w:szCs w:val="24"/>
              </w:rPr>
              <w:t>12</w:t>
            </w:r>
          </w:p>
        </w:tc>
      </w:tr>
      <w:tr w:rsidR="008C15C5" w:rsidRPr="00611956" w:rsidTr="00A352F6">
        <w:trPr>
          <w:gridAfter w:val="1"/>
          <w:wAfter w:w="10" w:type="dxa"/>
          <w:trHeight w:val="945"/>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lang w:val="en-US"/>
              </w:rPr>
              <w:t>1</w:t>
            </w:r>
            <w:r w:rsidRPr="00611956">
              <w:rPr>
                <w:sz w:val="24"/>
                <w:szCs w:val="24"/>
              </w:rPr>
              <w:t>.</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Зарегистрированные преступления (всего)</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258</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244</w:t>
            </w:r>
          </w:p>
        </w:tc>
        <w:tc>
          <w:tcPr>
            <w:tcW w:w="850" w:type="dxa"/>
            <w:tcMar>
              <w:top w:w="0" w:type="dxa"/>
              <w:left w:w="11" w:type="dxa"/>
              <w:bottom w:w="0" w:type="dxa"/>
              <w:right w:w="0" w:type="dxa"/>
            </w:tcMar>
          </w:tcPr>
          <w:p w:rsidR="008C15C5" w:rsidRPr="00611956" w:rsidRDefault="008C15C5" w:rsidP="00226A3D">
            <w:pPr>
              <w:pStyle w:val="NoSpacing"/>
              <w:jc w:val="center"/>
              <w:rPr>
                <w:sz w:val="24"/>
                <w:szCs w:val="24"/>
              </w:rPr>
            </w:pPr>
            <w:r w:rsidRPr="00611956">
              <w:rPr>
                <w:sz w:val="24"/>
                <w:szCs w:val="24"/>
              </w:rPr>
              <w:t>2</w:t>
            </w:r>
            <w:r>
              <w:rPr>
                <w:sz w:val="24"/>
                <w:szCs w:val="24"/>
              </w:rPr>
              <w:t>43</w:t>
            </w:r>
          </w:p>
        </w:tc>
        <w:tc>
          <w:tcPr>
            <w:tcW w:w="992" w:type="dxa"/>
            <w:tcMar>
              <w:top w:w="0" w:type="dxa"/>
              <w:left w:w="11" w:type="dxa"/>
              <w:bottom w:w="0" w:type="dxa"/>
              <w:right w:w="0" w:type="dxa"/>
            </w:tcMar>
          </w:tcPr>
          <w:p w:rsidR="008C15C5" w:rsidRPr="00611956" w:rsidRDefault="008C15C5" w:rsidP="00226A3D">
            <w:pPr>
              <w:pStyle w:val="NoSpacing"/>
              <w:jc w:val="center"/>
              <w:rPr>
                <w:sz w:val="24"/>
                <w:szCs w:val="24"/>
              </w:rPr>
            </w:pPr>
            <w:r w:rsidRPr="00611956">
              <w:rPr>
                <w:sz w:val="24"/>
                <w:szCs w:val="24"/>
              </w:rPr>
              <w:t>2</w:t>
            </w:r>
            <w:r>
              <w:rPr>
                <w:sz w:val="24"/>
                <w:szCs w:val="24"/>
              </w:rPr>
              <w:t>43</w:t>
            </w:r>
          </w:p>
        </w:tc>
        <w:tc>
          <w:tcPr>
            <w:tcW w:w="993" w:type="dxa"/>
            <w:tcMar>
              <w:top w:w="0" w:type="dxa"/>
              <w:left w:w="11" w:type="dxa"/>
              <w:bottom w:w="0" w:type="dxa"/>
              <w:right w:w="0" w:type="dxa"/>
            </w:tcMar>
          </w:tcPr>
          <w:p w:rsidR="008C15C5" w:rsidRPr="00611956" w:rsidRDefault="008C15C5" w:rsidP="00226A3D">
            <w:pPr>
              <w:pStyle w:val="NoSpacing"/>
              <w:jc w:val="center"/>
              <w:rPr>
                <w:sz w:val="24"/>
                <w:szCs w:val="24"/>
              </w:rPr>
            </w:pPr>
            <w:r w:rsidRPr="00611956">
              <w:rPr>
                <w:sz w:val="24"/>
                <w:szCs w:val="24"/>
              </w:rPr>
              <w:t>2</w:t>
            </w:r>
            <w:r>
              <w:rPr>
                <w:sz w:val="24"/>
                <w:szCs w:val="24"/>
              </w:rPr>
              <w:t>43</w:t>
            </w:r>
          </w:p>
        </w:tc>
        <w:tc>
          <w:tcPr>
            <w:tcW w:w="992" w:type="dxa"/>
            <w:tcMar>
              <w:top w:w="0" w:type="dxa"/>
              <w:left w:w="11" w:type="dxa"/>
              <w:bottom w:w="0" w:type="dxa"/>
              <w:right w:w="0" w:type="dxa"/>
            </w:tcMar>
          </w:tcPr>
          <w:p w:rsidR="008C15C5" w:rsidRPr="00611956" w:rsidRDefault="008C15C5" w:rsidP="00226A3D">
            <w:pPr>
              <w:pStyle w:val="NoSpacing"/>
              <w:jc w:val="center"/>
              <w:rPr>
                <w:sz w:val="24"/>
                <w:szCs w:val="24"/>
              </w:rPr>
            </w:pPr>
            <w:r w:rsidRPr="00611956">
              <w:rPr>
                <w:sz w:val="24"/>
                <w:szCs w:val="24"/>
              </w:rPr>
              <w:t>2</w:t>
            </w:r>
            <w:r>
              <w:rPr>
                <w:sz w:val="24"/>
                <w:szCs w:val="24"/>
              </w:rPr>
              <w:t>43</w:t>
            </w:r>
          </w:p>
        </w:tc>
        <w:tc>
          <w:tcPr>
            <w:tcW w:w="993" w:type="dxa"/>
            <w:tcMar>
              <w:top w:w="0" w:type="dxa"/>
              <w:left w:w="11" w:type="dxa"/>
              <w:bottom w:w="0" w:type="dxa"/>
              <w:right w:w="11" w:type="dxa"/>
            </w:tcMar>
          </w:tcPr>
          <w:p w:rsidR="008C15C5" w:rsidRPr="00611956" w:rsidRDefault="008C15C5" w:rsidP="00226A3D">
            <w:pPr>
              <w:pStyle w:val="NoSpacing"/>
              <w:jc w:val="center"/>
              <w:rPr>
                <w:sz w:val="24"/>
                <w:szCs w:val="24"/>
              </w:rPr>
            </w:pPr>
            <w:r w:rsidRPr="00611956">
              <w:rPr>
                <w:sz w:val="24"/>
                <w:szCs w:val="24"/>
              </w:rPr>
              <w:t>2</w:t>
            </w:r>
            <w:r>
              <w:rPr>
                <w:sz w:val="24"/>
                <w:szCs w:val="24"/>
              </w:rPr>
              <w:t>43</w:t>
            </w:r>
          </w:p>
        </w:tc>
        <w:tc>
          <w:tcPr>
            <w:tcW w:w="992" w:type="dxa"/>
          </w:tcPr>
          <w:p w:rsidR="008C15C5" w:rsidRPr="00611956" w:rsidRDefault="008C15C5" w:rsidP="00226A3D">
            <w:pPr>
              <w:pStyle w:val="NoSpacing"/>
              <w:jc w:val="center"/>
              <w:rPr>
                <w:sz w:val="24"/>
                <w:szCs w:val="24"/>
              </w:rPr>
            </w:pPr>
            <w:r w:rsidRPr="00611956">
              <w:rPr>
                <w:sz w:val="24"/>
                <w:szCs w:val="24"/>
              </w:rPr>
              <w:t>24</w:t>
            </w:r>
            <w:r>
              <w:rPr>
                <w:sz w:val="24"/>
                <w:szCs w:val="24"/>
              </w:rPr>
              <w:t>3</w:t>
            </w:r>
          </w:p>
        </w:tc>
        <w:tc>
          <w:tcPr>
            <w:tcW w:w="992" w:type="dxa"/>
          </w:tcPr>
          <w:p w:rsidR="008C15C5" w:rsidRPr="00611956" w:rsidRDefault="008C15C5" w:rsidP="00226A3D">
            <w:pPr>
              <w:pStyle w:val="NoSpacing"/>
              <w:jc w:val="center"/>
              <w:rPr>
                <w:sz w:val="24"/>
                <w:szCs w:val="24"/>
              </w:rPr>
            </w:pPr>
            <w:r w:rsidRPr="00611956">
              <w:rPr>
                <w:sz w:val="24"/>
                <w:szCs w:val="24"/>
              </w:rPr>
              <w:t>24</w:t>
            </w:r>
            <w:r>
              <w:rPr>
                <w:sz w:val="24"/>
                <w:szCs w:val="24"/>
              </w:rPr>
              <w:t>3</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lang w:val="en-US"/>
              </w:rPr>
              <w:t>2</w:t>
            </w:r>
            <w:r w:rsidRPr="00611956">
              <w:rPr>
                <w:sz w:val="24"/>
                <w:szCs w:val="24"/>
              </w:rPr>
              <w:t>.</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Недопущение совершения террористических актов, снижение рисков совершения террористич. актов</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 не выполнено</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992" w:type="dxa"/>
          </w:tcPr>
          <w:p w:rsidR="008C15C5" w:rsidRPr="00611956" w:rsidRDefault="008C15C5" w:rsidP="00993856">
            <w:pPr>
              <w:pStyle w:val="NoSpacing"/>
              <w:jc w:val="center"/>
              <w:rPr>
                <w:sz w:val="24"/>
                <w:szCs w:val="24"/>
              </w:rPr>
            </w:pPr>
            <w:r w:rsidRPr="00611956">
              <w:rPr>
                <w:sz w:val="24"/>
                <w:szCs w:val="24"/>
              </w:rPr>
              <w:t>выполнено</w:t>
            </w:r>
          </w:p>
        </w:tc>
        <w:tc>
          <w:tcPr>
            <w:tcW w:w="992" w:type="dxa"/>
          </w:tcPr>
          <w:p w:rsidR="008C15C5" w:rsidRPr="00611956" w:rsidRDefault="008C15C5" w:rsidP="00993856">
            <w:pPr>
              <w:pStyle w:val="NoSpacing"/>
              <w:jc w:val="center"/>
              <w:rPr>
                <w:sz w:val="24"/>
                <w:szCs w:val="24"/>
              </w:rPr>
            </w:pPr>
            <w:r w:rsidRPr="00611956">
              <w:rPr>
                <w:sz w:val="24"/>
                <w:szCs w:val="24"/>
              </w:rPr>
              <w:t>выполнено</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3.</w:t>
            </w:r>
          </w:p>
        </w:tc>
        <w:tc>
          <w:tcPr>
            <w:tcW w:w="2510" w:type="dxa"/>
            <w:tcMar>
              <w:top w:w="0" w:type="dxa"/>
              <w:left w:w="11" w:type="dxa"/>
              <w:bottom w:w="0" w:type="dxa"/>
              <w:right w:w="0" w:type="dxa"/>
            </w:tcMar>
          </w:tcPr>
          <w:p w:rsidR="008C15C5" w:rsidRDefault="008C15C5" w:rsidP="00993856">
            <w:pPr>
              <w:pStyle w:val="NoSpacing"/>
              <w:jc w:val="center"/>
              <w:rPr>
                <w:sz w:val="24"/>
                <w:szCs w:val="24"/>
              </w:rPr>
            </w:pPr>
            <w:r w:rsidRPr="00611956">
              <w:rPr>
                <w:sz w:val="24"/>
                <w:szCs w:val="24"/>
              </w:rPr>
              <w:t>Количество погибших и пострадавших в дорожно-транспортных происшествиях на дорогах города</w:t>
            </w:r>
          </w:p>
          <w:p w:rsidR="008C15C5" w:rsidRPr="00611956" w:rsidRDefault="008C15C5" w:rsidP="00993856">
            <w:pPr>
              <w:pStyle w:val="NoSpacing"/>
              <w:jc w:val="center"/>
              <w:rPr>
                <w:sz w:val="24"/>
                <w:szCs w:val="24"/>
              </w:rPr>
            </w:pP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23</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10</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9</w:t>
            </w:r>
          </w:p>
          <w:p w:rsidR="008C15C5" w:rsidRPr="00611956" w:rsidRDefault="008C15C5" w:rsidP="00993856">
            <w:pPr>
              <w:pStyle w:val="NoSpacing"/>
              <w:jc w:val="center"/>
              <w:rPr>
                <w:sz w:val="24"/>
                <w:szCs w:val="24"/>
              </w:rPr>
            </w:pPr>
          </w:p>
          <w:p w:rsidR="008C15C5" w:rsidRPr="00611956" w:rsidRDefault="008C15C5" w:rsidP="00993856">
            <w:pPr>
              <w:pStyle w:val="NoSpacing"/>
              <w:jc w:val="center"/>
              <w:rPr>
                <w:sz w:val="24"/>
                <w:szCs w:val="24"/>
              </w:rPr>
            </w:pP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9</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9</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9</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Pr>
                <w:sz w:val="24"/>
                <w:szCs w:val="24"/>
              </w:rPr>
              <w:t>9</w:t>
            </w:r>
          </w:p>
        </w:tc>
        <w:tc>
          <w:tcPr>
            <w:tcW w:w="992" w:type="dxa"/>
          </w:tcPr>
          <w:p w:rsidR="008C15C5" w:rsidRPr="00611956" w:rsidRDefault="008C15C5" w:rsidP="00993856">
            <w:pPr>
              <w:pStyle w:val="NoSpacing"/>
              <w:jc w:val="center"/>
              <w:rPr>
                <w:sz w:val="24"/>
                <w:szCs w:val="24"/>
              </w:rPr>
            </w:pPr>
            <w:r>
              <w:rPr>
                <w:sz w:val="24"/>
                <w:szCs w:val="24"/>
              </w:rPr>
              <w:t>9</w:t>
            </w:r>
          </w:p>
        </w:tc>
        <w:tc>
          <w:tcPr>
            <w:tcW w:w="992" w:type="dxa"/>
          </w:tcPr>
          <w:p w:rsidR="008C15C5" w:rsidRPr="00611956" w:rsidRDefault="008C15C5" w:rsidP="00993856">
            <w:pPr>
              <w:pStyle w:val="NoSpacing"/>
              <w:jc w:val="center"/>
              <w:rPr>
                <w:sz w:val="24"/>
                <w:szCs w:val="24"/>
              </w:rPr>
            </w:pPr>
            <w:r>
              <w:rPr>
                <w:sz w:val="24"/>
                <w:szCs w:val="24"/>
              </w:rPr>
              <w:t>9</w:t>
            </w:r>
          </w:p>
        </w:tc>
      </w:tr>
      <w:tr w:rsidR="008C15C5" w:rsidRPr="00611956" w:rsidTr="00A352F6">
        <w:trPr>
          <w:tblCellSpacing w:w="0" w:type="dxa"/>
        </w:trPr>
        <w:tc>
          <w:tcPr>
            <w:tcW w:w="568"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w:t>
            </w:r>
          </w:p>
          <w:p w:rsidR="008C15C5" w:rsidRPr="00611956" w:rsidRDefault="008C15C5" w:rsidP="00993856">
            <w:pPr>
              <w:pStyle w:val="NoSpacing"/>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Единица</w:t>
            </w:r>
          </w:p>
          <w:p w:rsidR="008C15C5" w:rsidRPr="00611956" w:rsidRDefault="008C15C5" w:rsidP="00993856">
            <w:pPr>
              <w:pStyle w:val="NoSpacing"/>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Целевые показатели и индикаторы</w:t>
            </w:r>
          </w:p>
        </w:tc>
      </w:tr>
      <w:tr w:rsidR="008C15C5" w:rsidRPr="00611956" w:rsidTr="00A352F6">
        <w:trPr>
          <w:tblCellSpacing w:w="0" w:type="dxa"/>
        </w:trPr>
        <w:tc>
          <w:tcPr>
            <w:tcW w:w="568"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8941" w:type="dxa"/>
            <w:gridSpan w:val="10"/>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Значение показателей</w:t>
            </w:r>
          </w:p>
        </w:tc>
      </w:tr>
      <w:tr w:rsidR="008C15C5" w:rsidRPr="00611956" w:rsidTr="00A352F6">
        <w:trPr>
          <w:gridAfter w:val="1"/>
          <w:wAfter w:w="10" w:type="dxa"/>
          <w:tblCellSpacing w:w="0" w:type="dxa"/>
        </w:trPr>
        <w:tc>
          <w:tcPr>
            <w:tcW w:w="568"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2015</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2016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2017</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2018</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2019</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2020</w:t>
            </w:r>
          </w:p>
        </w:tc>
        <w:tc>
          <w:tcPr>
            <w:tcW w:w="992" w:type="dxa"/>
          </w:tcPr>
          <w:p w:rsidR="008C15C5" w:rsidRPr="00611956" w:rsidRDefault="008C15C5" w:rsidP="00993856">
            <w:pPr>
              <w:pStyle w:val="NoSpacing"/>
              <w:jc w:val="center"/>
              <w:rPr>
                <w:sz w:val="24"/>
                <w:szCs w:val="24"/>
              </w:rPr>
            </w:pPr>
            <w:r w:rsidRPr="00611956">
              <w:rPr>
                <w:sz w:val="24"/>
                <w:szCs w:val="24"/>
              </w:rPr>
              <w:t>2021</w:t>
            </w:r>
          </w:p>
        </w:tc>
        <w:tc>
          <w:tcPr>
            <w:tcW w:w="992" w:type="dxa"/>
          </w:tcPr>
          <w:p w:rsidR="008C15C5" w:rsidRPr="00611956" w:rsidRDefault="008C15C5" w:rsidP="00993856">
            <w:pPr>
              <w:pStyle w:val="NoSpacing"/>
              <w:jc w:val="center"/>
              <w:rPr>
                <w:sz w:val="24"/>
                <w:szCs w:val="24"/>
              </w:rPr>
            </w:pPr>
            <w:r w:rsidRPr="00611956">
              <w:rPr>
                <w:sz w:val="24"/>
                <w:szCs w:val="24"/>
              </w:rPr>
              <w:t>2022</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3</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5</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10</w:t>
            </w:r>
          </w:p>
        </w:tc>
        <w:tc>
          <w:tcPr>
            <w:tcW w:w="992" w:type="dxa"/>
          </w:tcPr>
          <w:p w:rsidR="008C15C5" w:rsidRPr="00611956" w:rsidRDefault="008C15C5" w:rsidP="00993856">
            <w:pPr>
              <w:pStyle w:val="NoSpacing"/>
              <w:jc w:val="center"/>
              <w:rPr>
                <w:sz w:val="24"/>
                <w:szCs w:val="24"/>
              </w:rPr>
            </w:pPr>
            <w:r w:rsidRPr="00611956">
              <w:rPr>
                <w:sz w:val="24"/>
                <w:szCs w:val="24"/>
              </w:rPr>
              <w:t>11</w:t>
            </w:r>
          </w:p>
        </w:tc>
        <w:tc>
          <w:tcPr>
            <w:tcW w:w="992" w:type="dxa"/>
          </w:tcPr>
          <w:p w:rsidR="008C15C5" w:rsidRPr="00611956" w:rsidRDefault="008C15C5" w:rsidP="00993856">
            <w:pPr>
              <w:pStyle w:val="NoSpacing"/>
              <w:jc w:val="center"/>
              <w:rPr>
                <w:sz w:val="24"/>
                <w:szCs w:val="24"/>
              </w:rPr>
            </w:pPr>
            <w:r w:rsidRPr="00611956">
              <w:rPr>
                <w:sz w:val="24"/>
                <w:szCs w:val="24"/>
              </w:rPr>
              <w:t>12</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lang w:val="en-US"/>
              </w:rPr>
              <w:t>4</w:t>
            </w:r>
            <w:r w:rsidRPr="00611956">
              <w:rPr>
                <w:sz w:val="24"/>
                <w:szCs w:val="24"/>
              </w:rPr>
              <w:t>.</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Выполнение плана призыва граждан на военную службу, установленную Министерством обороны Российской Федерации</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lang w:val="en-US"/>
              </w:rPr>
              <w:t>%</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100</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100</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100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100</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100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100</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100</w:t>
            </w:r>
          </w:p>
        </w:tc>
        <w:tc>
          <w:tcPr>
            <w:tcW w:w="992" w:type="dxa"/>
          </w:tcPr>
          <w:p w:rsidR="008C15C5" w:rsidRPr="00611956" w:rsidRDefault="008C15C5" w:rsidP="00993856">
            <w:pPr>
              <w:pStyle w:val="NoSpacing"/>
              <w:jc w:val="center"/>
              <w:rPr>
                <w:sz w:val="24"/>
                <w:szCs w:val="24"/>
              </w:rPr>
            </w:pPr>
            <w:r w:rsidRPr="00611956">
              <w:rPr>
                <w:sz w:val="24"/>
                <w:szCs w:val="24"/>
              </w:rPr>
              <w:t>100</w:t>
            </w:r>
          </w:p>
        </w:tc>
        <w:tc>
          <w:tcPr>
            <w:tcW w:w="992" w:type="dxa"/>
          </w:tcPr>
          <w:p w:rsidR="008C15C5" w:rsidRPr="00611956" w:rsidRDefault="008C15C5" w:rsidP="00993856">
            <w:pPr>
              <w:pStyle w:val="NoSpacing"/>
              <w:jc w:val="center"/>
              <w:rPr>
                <w:sz w:val="24"/>
                <w:szCs w:val="24"/>
              </w:rPr>
            </w:pPr>
            <w:r w:rsidRPr="00611956">
              <w:rPr>
                <w:sz w:val="24"/>
                <w:szCs w:val="24"/>
              </w:rPr>
              <w:t>100</w:t>
            </w:r>
          </w:p>
        </w:tc>
      </w:tr>
      <w:tr w:rsidR="008C15C5" w:rsidRPr="00611956" w:rsidTr="00A352F6">
        <w:trPr>
          <w:tblCellSpacing w:w="0" w:type="dxa"/>
        </w:trPr>
        <w:tc>
          <w:tcPr>
            <w:tcW w:w="13336" w:type="dxa"/>
            <w:gridSpan w:val="13"/>
            <w:tcMar>
              <w:top w:w="0" w:type="dxa"/>
              <w:left w:w="11" w:type="dxa"/>
              <w:bottom w:w="0" w:type="dxa"/>
              <w:right w:w="11" w:type="dxa"/>
            </w:tcMar>
          </w:tcPr>
          <w:p w:rsidR="008C15C5" w:rsidRPr="00611956" w:rsidRDefault="008C15C5" w:rsidP="00993856">
            <w:pPr>
              <w:pStyle w:val="NoSpacing"/>
              <w:jc w:val="center"/>
              <w:rPr>
                <w:b/>
                <w:sz w:val="24"/>
                <w:szCs w:val="24"/>
              </w:rPr>
            </w:pPr>
            <w:r w:rsidRPr="00611956">
              <w:rPr>
                <w:b/>
                <w:sz w:val="24"/>
                <w:szCs w:val="24"/>
              </w:rPr>
              <w:t>1. Подпрограмма муниципальной программы</w:t>
            </w:r>
          </w:p>
          <w:p w:rsidR="008C15C5" w:rsidRPr="00611956" w:rsidRDefault="008C15C5" w:rsidP="00993856">
            <w:pPr>
              <w:pStyle w:val="NoSpacing"/>
              <w:jc w:val="center"/>
              <w:rPr>
                <w:b/>
                <w:sz w:val="24"/>
                <w:szCs w:val="24"/>
              </w:rPr>
            </w:pPr>
            <w:r w:rsidRPr="00611956">
              <w:rPr>
                <w:b/>
                <w:sz w:val="24"/>
                <w:szCs w:val="24"/>
              </w:rPr>
              <w:t>«Обеспечение общественного порядка и противодействие преступности в городе Кирсанове»</w:t>
            </w:r>
          </w:p>
        </w:tc>
      </w:tr>
      <w:tr w:rsidR="008C15C5" w:rsidRPr="00611956" w:rsidTr="00A352F6">
        <w:trPr>
          <w:trHeight w:val="390"/>
          <w:tblCellSpacing w:w="0" w:type="dxa"/>
        </w:trPr>
        <w:tc>
          <w:tcPr>
            <w:tcW w:w="13336" w:type="dxa"/>
            <w:gridSpan w:val="13"/>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1.1. Задача подпрограммы: снижение уровня правонарушений в городе</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1.1.1.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Преступления, совершенные несовершеннолетними или при их соучастии</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10</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7</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7</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7</w:t>
            </w:r>
          </w:p>
        </w:tc>
        <w:tc>
          <w:tcPr>
            <w:tcW w:w="992" w:type="dxa"/>
          </w:tcPr>
          <w:p w:rsidR="008C15C5" w:rsidRPr="00611956" w:rsidRDefault="008C15C5" w:rsidP="00993856">
            <w:pPr>
              <w:pStyle w:val="NoSpacing"/>
              <w:jc w:val="center"/>
              <w:rPr>
                <w:sz w:val="24"/>
                <w:szCs w:val="24"/>
              </w:rPr>
            </w:pPr>
            <w:r w:rsidRPr="00611956">
              <w:rPr>
                <w:sz w:val="24"/>
                <w:szCs w:val="24"/>
              </w:rPr>
              <w:t>7</w:t>
            </w:r>
          </w:p>
        </w:tc>
        <w:tc>
          <w:tcPr>
            <w:tcW w:w="992" w:type="dxa"/>
          </w:tcPr>
          <w:p w:rsidR="008C15C5" w:rsidRPr="00611956" w:rsidRDefault="008C15C5" w:rsidP="00993856">
            <w:pPr>
              <w:pStyle w:val="NoSpacing"/>
              <w:jc w:val="center"/>
              <w:rPr>
                <w:sz w:val="24"/>
                <w:szCs w:val="24"/>
              </w:rPr>
            </w:pPr>
            <w:r w:rsidRPr="00611956">
              <w:rPr>
                <w:sz w:val="24"/>
                <w:szCs w:val="24"/>
              </w:rPr>
              <w:t>7</w:t>
            </w:r>
          </w:p>
        </w:tc>
      </w:tr>
      <w:tr w:rsidR="008C15C5" w:rsidRPr="00611956" w:rsidTr="00A352F6">
        <w:trPr>
          <w:trHeight w:val="654"/>
          <w:tblCellSpacing w:w="0" w:type="dxa"/>
        </w:trPr>
        <w:tc>
          <w:tcPr>
            <w:tcW w:w="13336" w:type="dxa"/>
            <w:gridSpan w:val="13"/>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1.2. Задача подпрограммы: ресоциализация лиц, освободившихся из мест лишения свободы,</w:t>
            </w:r>
          </w:p>
          <w:p w:rsidR="008C15C5" w:rsidRPr="00611956" w:rsidRDefault="008C15C5" w:rsidP="00993856">
            <w:pPr>
              <w:pStyle w:val="NoSpacing"/>
              <w:jc w:val="center"/>
              <w:rPr>
                <w:sz w:val="24"/>
                <w:szCs w:val="24"/>
              </w:rPr>
            </w:pPr>
            <w:r w:rsidRPr="00611956">
              <w:rPr>
                <w:sz w:val="24"/>
                <w:szCs w:val="24"/>
              </w:rPr>
              <w:t>а также обеспечение исполнения уголовных наказаний, не связанных с лишением свободы</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1.2.1.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Преступления, совершенные лицами, ранее их совершавшими</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67</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66</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66</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66</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Pr>
                <w:sz w:val="24"/>
                <w:szCs w:val="24"/>
              </w:rPr>
              <w:t>66</w:t>
            </w:r>
          </w:p>
        </w:tc>
        <w:tc>
          <w:tcPr>
            <w:tcW w:w="992" w:type="dxa"/>
          </w:tcPr>
          <w:p w:rsidR="008C15C5" w:rsidRPr="00611956" w:rsidRDefault="008C15C5" w:rsidP="00993856">
            <w:pPr>
              <w:pStyle w:val="NoSpacing"/>
              <w:jc w:val="center"/>
              <w:rPr>
                <w:sz w:val="24"/>
                <w:szCs w:val="24"/>
              </w:rPr>
            </w:pPr>
            <w:r>
              <w:rPr>
                <w:sz w:val="24"/>
                <w:szCs w:val="24"/>
              </w:rPr>
              <w:t>66</w:t>
            </w:r>
          </w:p>
        </w:tc>
        <w:tc>
          <w:tcPr>
            <w:tcW w:w="992" w:type="dxa"/>
          </w:tcPr>
          <w:p w:rsidR="008C15C5" w:rsidRPr="00611956" w:rsidRDefault="008C15C5" w:rsidP="00993856">
            <w:pPr>
              <w:pStyle w:val="NoSpacing"/>
              <w:jc w:val="center"/>
              <w:rPr>
                <w:sz w:val="24"/>
                <w:szCs w:val="24"/>
              </w:rPr>
            </w:pPr>
            <w:r>
              <w:rPr>
                <w:sz w:val="24"/>
                <w:szCs w:val="24"/>
              </w:rPr>
              <w:t>66</w:t>
            </w:r>
          </w:p>
        </w:tc>
      </w:tr>
      <w:tr w:rsidR="008C15C5" w:rsidRPr="00611956" w:rsidTr="00A352F6">
        <w:trPr>
          <w:tblCellSpacing w:w="0" w:type="dxa"/>
        </w:trPr>
        <w:tc>
          <w:tcPr>
            <w:tcW w:w="13336" w:type="dxa"/>
            <w:gridSpan w:val="13"/>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1.3. Задача подпрограммы: обеспечение безопасности граждан на улицах и в других общественных местах</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1.3.1.</w:t>
            </w:r>
          </w:p>
        </w:tc>
        <w:tc>
          <w:tcPr>
            <w:tcW w:w="2510" w:type="dxa"/>
            <w:tcMar>
              <w:top w:w="0" w:type="dxa"/>
              <w:left w:w="11" w:type="dxa"/>
              <w:bottom w:w="0" w:type="dxa"/>
              <w:right w:w="0" w:type="dxa"/>
            </w:tcMar>
          </w:tcPr>
          <w:p w:rsidR="008C15C5" w:rsidRDefault="008C15C5" w:rsidP="00993856">
            <w:pPr>
              <w:pStyle w:val="NoSpacing"/>
              <w:jc w:val="center"/>
              <w:rPr>
                <w:sz w:val="24"/>
                <w:szCs w:val="24"/>
              </w:rPr>
            </w:pPr>
            <w:r w:rsidRPr="00611956">
              <w:rPr>
                <w:sz w:val="24"/>
                <w:szCs w:val="24"/>
              </w:rPr>
              <w:t>Объекты, оборудованные системами видеонаблюдения</w:t>
            </w:r>
          </w:p>
          <w:p w:rsidR="008C15C5" w:rsidRPr="00611956" w:rsidRDefault="008C15C5" w:rsidP="00993856">
            <w:pPr>
              <w:pStyle w:val="NoSpacing"/>
              <w:jc w:val="center"/>
              <w:rPr>
                <w:sz w:val="24"/>
                <w:szCs w:val="24"/>
              </w:rPr>
            </w:pP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 учреждений</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17</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w:t>
            </w:r>
            <w:r>
              <w:rPr>
                <w:sz w:val="24"/>
                <w:szCs w:val="24"/>
              </w:rPr>
              <w:t>7</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w:t>
            </w:r>
            <w:r>
              <w:rPr>
                <w:sz w:val="24"/>
                <w:szCs w:val="24"/>
              </w:rPr>
              <w:t>7</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w:t>
            </w:r>
            <w:r>
              <w:rPr>
                <w:sz w:val="24"/>
                <w:szCs w:val="24"/>
              </w:rPr>
              <w:t>7</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17</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w:t>
            </w:r>
            <w:r>
              <w:rPr>
                <w:sz w:val="24"/>
                <w:szCs w:val="24"/>
              </w:rPr>
              <w:t>7</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1</w:t>
            </w:r>
            <w:r>
              <w:rPr>
                <w:sz w:val="24"/>
                <w:szCs w:val="24"/>
              </w:rPr>
              <w:t>7</w:t>
            </w:r>
          </w:p>
        </w:tc>
        <w:tc>
          <w:tcPr>
            <w:tcW w:w="992" w:type="dxa"/>
          </w:tcPr>
          <w:p w:rsidR="008C15C5" w:rsidRPr="00611956" w:rsidRDefault="008C15C5" w:rsidP="00993856">
            <w:pPr>
              <w:pStyle w:val="NoSpacing"/>
              <w:jc w:val="center"/>
              <w:rPr>
                <w:sz w:val="24"/>
                <w:szCs w:val="24"/>
              </w:rPr>
            </w:pPr>
            <w:r w:rsidRPr="00611956">
              <w:rPr>
                <w:sz w:val="24"/>
                <w:szCs w:val="24"/>
              </w:rPr>
              <w:t>1</w:t>
            </w:r>
            <w:r>
              <w:rPr>
                <w:sz w:val="24"/>
                <w:szCs w:val="24"/>
              </w:rPr>
              <w:t>7</w:t>
            </w:r>
          </w:p>
        </w:tc>
        <w:tc>
          <w:tcPr>
            <w:tcW w:w="992" w:type="dxa"/>
          </w:tcPr>
          <w:p w:rsidR="008C15C5" w:rsidRPr="00611956" w:rsidRDefault="008C15C5" w:rsidP="00993856">
            <w:pPr>
              <w:pStyle w:val="NoSpacing"/>
              <w:jc w:val="center"/>
              <w:rPr>
                <w:sz w:val="24"/>
                <w:szCs w:val="24"/>
              </w:rPr>
            </w:pPr>
            <w:r w:rsidRPr="00611956">
              <w:rPr>
                <w:sz w:val="24"/>
                <w:szCs w:val="24"/>
              </w:rPr>
              <w:t>1</w:t>
            </w:r>
            <w:r>
              <w:rPr>
                <w:sz w:val="24"/>
                <w:szCs w:val="24"/>
              </w:rPr>
              <w:t>7</w:t>
            </w:r>
          </w:p>
        </w:tc>
      </w:tr>
      <w:tr w:rsidR="008C15C5" w:rsidRPr="00611956" w:rsidTr="00A352F6">
        <w:trPr>
          <w:tblCellSpacing w:w="0" w:type="dxa"/>
        </w:trPr>
        <w:tc>
          <w:tcPr>
            <w:tcW w:w="568"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w:t>
            </w:r>
          </w:p>
          <w:p w:rsidR="008C15C5" w:rsidRPr="00611956" w:rsidRDefault="008C15C5" w:rsidP="00993856">
            <w:pPr>
              <w:pStyle w:val="NoSpacing"/>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Единица</w:t>
            </w:r>
          </w:p>
          <w:p w:rsidR="008C15C5" w:rsidRPr="00611956" w:rsidRDefault="008C15C5" w:rsidP="00993856">
            <w:pPr>
              <w:pStyle w:val="NoSpacing"/>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Целевые показатели и индикаторы</w:t>
            </w:r>
          </w:p>
        </w:tc>
      </w:tr>
      <w:tr w:rsidR="008C15C5" w:rsidRPr="00611956" w:rsidTr="00A352F6">
        <w:trPr>
          <w:tblCellSpacing w:w="0" w:type="dxa"/>
        </w:trPr>
        <w:tc>
          <w:tcPr>
            <w:tcW w:w="568"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8941" w:type="dxa"/>
            <w:gridSpan w:val="10"/>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Значение показателей</w:t>
            </w:r>
          </w:p>
        </w:tc>
      </w:tr>
      <w:tr w:rsidR="008C15C5" w:rsidRPr="00611956" w:rsidTr="00A352F6">
        <w:trPr>
          <w:gridAfter w:val="1"/>
          <w:wAfter w:w="10" w:type="dxa"/>
          <w:tblCellSpacing w:w="0" w:type="dxa"/>
        </w:trPr>
        <w:tc>
          <w:tcPr>
            <w:tcW w:w="568"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23</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24</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25</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27</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202</w:t>
            </w:r>
            <w:r>
              <w:rPr>
                <w:sz w:val="24"/>
                <w:szCs w:val="24"/>
              </w:rPr>
              <w:t>8</w:t>
            </w:r>
          </w:p>
        </w:tc>
        <w:tc>
          <w:tcPr>
            <w:tcW w:w="992" w:type="dxa"/>
          </w:tcPr>
          <w:p w:rsidR="008C15C5" w:rsidRPr="00611956" w:rsidRDefault="008C15C5" w:rsidP="00993856">
            <w:pPr>
              <w:pStyle w:val="NoSpacing"/>
              <w:jc w:val="center"/>
              <w:rPr>
                <w:sz w:val="24"/>
                <w:szCs w:val="24"/>
              </w:rPr>
            </w:pPr>
            <w:r w:rsidRPr="00611956">
              <w:rPr>
                <w:sz w:val="24"/>
                <w:szCs w:val="24"/>
              </w:rPr>
              <w:t>202</w:t>
            </w:r>
            <w:r>
              <w:rPr>
                <w:sz w:val="24"/>
                <w:szCs w:val="24"/>
              </w:rPr>
              <w:t>9</w:t>
            </w:r>
          </w:p>
        </w:tc>
        <w:tc>
          <w:tcPr>
            <w:tcW w:w="992" w:type="dxa"/>
          </w:tcPr>
          <w:p w:rsidR="008C15C5" w:rsidRPr="00611956" w:rsidRDefault="008C15C5" w:rsidP="00993856">
            <w:pPr>
              <w:pStyle w:val="NoSpacing"/>
              <w:jc w:val="center"/>
              <w:rPr>
                <w:sz w:val="24"/>
                <w:szCs w:val="24"/>
              </w:rPr>
            </w:pPr>
            <w:r w:rsidRPr="00611956">
              <w:rPr>
                <w:sz w:val="24"/>
                <w:szCs w:val="24"/>
              </w:rPr>
              <w:t>20</w:t>
            </w:r>
            <w:r>
              <w:rPr>
                <w:sz w:val="24"/>
                <w:szCs w:val="24"/>
              </w:rPr>
              <w:t>30</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3</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5</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10</w:t>
            </w:r>
          </w:p>
        </w:tc>
        <w:tc>
          <w:tcPr>
            <w:tcW w:w="992" w:type="dxa"/>
          </w:tcPr>
          <w:p w:rsidR="008C15C5" w:rsidRPr="00611956" w:rsidRDefault="008C15C5" w:rsidP="00993856">
            <w:pPr>
              <w:pStyle w:val="NoSpacing"/>
              <w:jc w:val="center"/>
              <w:rPr>
                <w:sz w:val="24"/>
                <w:szCs w:val="24"/>
              </w:rPr>
            </w:pPr>
            <w:r w:rsidRPr="00611956">
              <w:rPr>
                <w:sz w:val="24"/>
                <w:szCs w:val="24"/>
              </w:rPr>
              <w:t>11</w:t>
            </w:r>
          </w:p>
        </w:tc>
        <w:tc>
          <w:tcPr>
            <w:tcW w:w="992" w:type="dxa"/>
          </w:tcPr>
          <w:p w:rsidR="008C15C5" w:rsidRPr="00611956" w:rsidRDefault="008C15C5" w:rsidP="00993856">
            <w:pPr>
              <w:pStyle w:val="NoSpacing"/>
              <w:jc w:val="center"/>
              <w:rPr>
                <w:sz w:val="24"/>
                <w:szCs w:val="24"/>
              </w:rPr>
            </w:pPr>
            <w:r w:rsidRPr="00611956">
              <w:rPr>
                <w:sz w:val="24"/>
                <w:szCs w:val="24"/>
              </w:rPr>
              <w:t>12</w:t>
            </w:r>
          </w:p>
        </w:tc>
      </w:tr>
      <w:tr w:rsidR="008C15C5" w:rsidRPr="00611956" w:rsidTr="00A352F6">
        <w:trPr>
          <w:trHeight w:val="454"/>
          <w:tblCellSpacing w:w="0" w:type="dxa"/>
        </w:trPr>
        <w:tc>
          <w:tcPr>
            <w:tcW w:w="13336" w:type="dxa"/>
            <w:gridSpan w:val="13"/>
            <w:tcMar>
              <w:top w:w="0" w:type="dxa"/>
              <w:left w:w="11" w:type="dxa"/>
              <w:bottom w:w="0" w:type="dxa"/>
              <w:right w:w="11" w:type="dxa"/>
            </w:tcMar>
          </w:tcPr>
          <w:p w:rsidR="008C15C5" w:rsidRPr="00611956" w:rsidRDefault="008C15C5" w:rsidP="00993856">
            <w:pPr>
              <w:pStyle w:val="NoSpacing"/>
              <w:jc w:val="center"/>
              <w:rPr>
                <w:b/>
                <w:bCs/>
                <w:sz w:val="24"/>
                <w:szCs w:val="24"/>
              </w:rPr>
            </w:pPr>
            <w:r w:rsidRPr="00611956">
              <w:rPr>
                <w:b/>
                <w:bCs/>
                <w:sz w:val="24"/>
                <w:szCs w:val="24"/>
              </w:rPr>
              <w:t>2. Подпрограмма муниципальной программы «Противодействие терроризму и экстремизму в городе Кирсанове»</w:t>
            </w:r>
          </w:p>
        </w:tc>
      </w:tr>
      <w:tr w:rsidR="008C15C5" w:rsidRPr="00611956" w:rsidTr="00A352F6">
        <w:trPr>
          <w:trHeight w:val="688"/>
          <w:tblCellSpacing w:w="0" w:type="dxa"/>
        </w:trPr>
        <w:tc>
          <w:tcPr>
            <w:tcW w:w="13336" w:type="dxa"/>
            <w:gridSpan w:val="13"/>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2.1. Задача подпрограммы: совершенствование систем технической защиты потенциально опасных объектов,</w:t>
            </w:r>
          </w:p>
          <w:p w:rsidR="008C15C5" w:rsidRPr="00611956" w:rsidRDefault="008C15C5" w:rsidP="00993856">
            <w:pPr>
              <w:pStyle w:val="NoSpacing"/>
              <w:jc w:val="center"/>
              <w:rPr>
                <w:sz w:val="24"/>
                <w:szCs w:val="24"/>
              </w:rPr>
            </w:pPr>
            <w:r w:rsidRPr="00611956">
              <w:rPr>
                <w:sz w:val="24"/>
                <w:szCs w:val="24"/>
              </w:rPr>
              <w:t>мест массового пребывания людей и объектов жизнеобеспечения, находящихся в собственности или в ведении администрации города</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2.1.1.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 муниципальных учреждений, оборудованных системой видеонаблюдения</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ед.</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11</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11</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11</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11</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11</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w:t>
            </w:r>
            <w:r>
              <w:rPr>
                <w:sz w:val="24"/>
                <w:szCs w:val="24"/>
              </w:rPr>
              <w:t>1</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1</w:t>
            </w:r>
            <w:r>
              <w:rPr>
                <w:sz w:val="24"/>
                <w:szCs w:val="24"/>
              </w:rPr>
              <w:t>1</w:t>
            </w:r>
          </w:p>
        </w:tc>
        <w:tc>
          <w:tcPr>
            <w:tcW w:w="992" w:type="dxa"/>
          </w:tcPr>
          <w:p w:rsidR="008C15C5" w:rsidRPr="00611956" w:rsidRDefault="008C15C5" w:rsidP="00993856">
            <w:pPr>
              <w:pStyle w:val="NoSpacing"/>
              <w:jc w:val="center"/>
              <w:rPr>
                <w:sz w:val="24"/>
                <w:szCs w:val="24"/>
              </w:rPr>
            </w:pPr>
            <w:r w:rsidRPr="00611956">
              <w:rPr>
                <w:sz w:val="24"/>
                <w:szCs w:val="24"/>
              </w:rPr>
              <w:t>1</w:t>
            </w:r>
            <w:r>
              <w:rPr>
                <w:sz w:val="24"/>
                <w:szCs w:val="24"/>
              </w:rPr>
              <w:t>1</w:t>
            </w:r>
          </w:p>
        </w:tc>
        <w:tc>
          <w:tcPr>
            <w:tcW w:w="992" w:type="dxa"/>
          </w:tcPr>
          <w:p w:rsidR="008C15C5" w:rsidRPr="00611956" w:rsidRDefault="008C15C5" w:rsidP="00993856">
            <w:pPr>
              <w:pStyle w:val="NoSpacing"/>
              <w:jc w:val="center"/>
              <w:rPr>
                <w:sz w:val="24"/>
                <w:szCs w:val="24"/>
              </w:rPr>
            </w:pPr>
            <w:r w:rsidRPr="00611956">
              <w:rPr>
                <w:sz w:val="24"/>
                <w:szCs w:val="24"/>
              </w:rPr>
              <w:t>11</w:t>
            </w:r>
          </w:p>
        </w:tc>
      </w:tr>
      <w:tr w:rsidR="008C15C5" w:rsidRPr="00611956" w:rsidTr="00A352F6">
        <w:trPr>
          <w:trHeight w:val="410"/>
          <w:tblCellSpacing w:w="0" w:type="dxa"/>
        </w:trPr>
        <w:tc>
          <w:tcPr>
            <w:tcW w:w="13336" w:type="dxa"/>
            <w:gridSpan w:val="13"/>
            <w:tcMar>
              <w:top w:w="0" w:type="dxa"/>
              <w:left w:w="11" w:type="dxa"/>
              <w:bottom w:w="0" w:type="dxa"/>
              <w:right w:w="11" w:type="dxa"/>
            </w:tcMar>
            <w:vAlign w:val="center"/>
          </w:tcPr>
          <w:p w:rsidR="008C15C5" w:rsidRPr="00611956" w:rsidRDefault="008C15C5" w:rsidP="00993856">
            <w:pPr>
              <w:pStyle w:val="NoSpacing"/>
              <w:jc w:val="center"/>
              <w:rPr>
                <w:spacing w:val="-20"/>
                <w:sz w:val="24"/>
                <w:szCs w:val="24"/>
              </w:rPr>
            </w:pPr>
            <w:r w:rsidRPr="00611956">
              <w:rPr>
                <w:spacing w:val="-20"/>
                <w:sz w:val="24"/>
                <w:szCs w:val="24"/>
              </w:rPr>
              <w:t>2.2. Задача подпрограммы: обеспечение антитеррористической деятельности в городе</w:t>
            </w:r>
          </w:p>
        </w:tc>
      </w:tr>
      <w:tr w:rsidR="008C15C5" w:rsidRPr="00611956" w:rsidTr="00A352F6">
        <w:trPr>
          <w:gridAfter w:val="1"/>
          <w:wAfter w:w="10" w:type="dxa"/>
          <w:trHeight w:val="870"/>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2.2.1.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Недопущение террористических акций на территории города</w:t>
            </w:r>
          </w:p>
          <w:p w:rsidR="008C15C5" w:rsidRPr="00611956" w:rsidRDefault="008C15C5" w:rsidP="00993856">
            <w:pPr>
              <w:pStyle w:val="NoSpacing"/>
              <w:jc w:val="center"/>
              <w:rPr>
                <w:sz w:val="24"/>
                <w:szCs w:val="24"/>
              </w:rPr>
            </w:pP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w:t>
            </w:r>
            <w:r w:rsidRPr="00611956">
              <w:rPr>
                <w:sz w:val="24"/>
                <w:szCs w:val="24"/>
                <w:lang w:val="en-US"/>
              </w:rPr>
              <w:t>олнено/</w:t>
            </w:r>
          </w:p>
          <w:p w:rsidR="008C15C5" w:rsidRPr="00611956" w:rsidRDefault="008C15C5" w:rsidP="00993856">
            <w:pPr>
              <w:pStyle w:val="NoSpacing"/>
              <w:jc w:val="center"/>
              <w:rPr>
                <w:sz w:val="24"/>
                <w:szCs w:val="24"/>
              </w:rPr>
            </w:pPr>
            <w:r w:rsidRPr="00611956">
              <w:rPr>
                <w:sz w:val="24"/>
                <w:szCs w:val="24"/>
              </w:rPr>
              <w:t>не выполнено</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выполнено</w:t>
            </w:r>
          </w:p>
        </w:tc>
        <w:tc>
          <w:tcPr>
            <w:tcW w:w="992" w:type="dxa"/>
          </w:tcPr>
          <w:p w:rsidR="008C15C5" w:rsidRPr="00611956" w:rsidRDefault="008C15C5" w:rsidP="00993856">
            <w:pPr>
              <w:pStyle w:val="NoSpacing"/>
              <w:jc w:val="center"/>
              <w:rPr>
                <w:sz w:val="24"/>
                <w:szCs w:val="24"/>
              </w:rPr>
            </w:pPr>
            <w:r w:rsidRPr="00611956">
              <w:rPr>
                <w:sz w:val="24"/>
                <w:szCs w:val="24"/>
              </w:rPr>
              <w:t>выполнено</w:t>
            </w:r>
          </w:p>
        </w:tc>
        <w:tc>
          <w:tcPr>
            <w:tcW w:w="992" w:type="dxa"/>
          </w:tcPr>
          <w:p w:rsidR="008C15C5" w:rsidRPr="00611956" w:rsidRDefault="008C15C5" w:rsidP="00993856">
            <w:pPr>
              <w:pStyle w:val="NoSpacing"/>
              <w:jc w:val="center"/>
              <w:rPr>
                <w:sz w:val="24"/>
                <w:szCs w:val="24"/>
              </w:rPr>
            </w:pPr>
            <w:r w:rsidRPr="00611956">
              <w:rPr>
                <w:sz w:val="24"/>
                <w:szCs w:val="24"/>
              </w:rPr>
              <w:t>выполнено</w:t>
            </w:r>
          </w:p>
        </w:tc>
      </w:tr>
      <w:tr w:rsidR="008C15C5" w:rsidRPr="00611956" w:rsidTr="00A352F6">
        <w:trPr>
          <w:trHeight w:val="385"/>
          <w:tblCellSpacing w:w="0" w:type="dxa"/>
        </w:trPr>
        <w:tc>
          <w:tcPr>
            <w:tcW w:w="13336" w:type="dxa"/>
            <w:gridSpan w:val="13"/>
            <w:tcMar>
              <w:top w:w="0" w:type="dxa"/>
              <w:left w:w="11" w:type="dxa"/>
              <w:bottom w:w="0" w:type="dxa"/>
              <w:right w:w="0" w:type="dxa"/>
            </w:tcMar>
          </w:tcPr>
          <w:p w:rsidR="008C15C5" w:rsidRPr="00611956" w:rsidRDefault="008C15C5" w:rsidP="00993856">
            <w:pPr>
              <w:pStyle w:val="NoSpacing"/>
              <w:jc w:val="center"/>
              <w:rPr>
                <w:sz w:val="24"/>
                <w:szCs w:val="24"/>
              </w:rPr>
            </w:pPr>
            <w:r w:rsidRPr="00611956">
              <w:rPr>
                <w:b/>
                <w:sz w:val="24"/>
                <w:szCs w:val="24"/>
              </w:rPr>
              <w:t>3. Подпрограмма муниципальной программы «Повышение безопасности дорожного движения в городе Кирсанове»</w:t>
            </w:r>
          </w:p>
        </w:tc>
      </w:tr>
      <w:tr w:rsidR="008C15C5" w:rsidRPr="00611956" w:rsidTr="00A352F6">
        <w:trPr>
          <w:trHeight w:val="542"/>
          <w:tblCellSpacing w:w="0" w:type="dxa"/>
        </w:trPr>
        <w:tc>
          <w:tcPr>
            <w:tcW w:w="13336" w:type="dxa"/>
            <w:gridSpan w:val="13"/>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3.1. Задача подпрограммы: повышение правосознания и ответственности участников дорожного движения, развитие современной системы оказания помощи пострадавшим в дорожно-транспортных происшествиях</w:t>
            </w:r>
          </w:p>
        </w:tc>
      </w:tr>
      <w:tr w:rsidR="008C15C5" w:rsidRPr="00611956" w:rsidTr="00A352F6">
        <w:trPr>
          <w:gridAfter w:val="1"/>
          <w:wAfter w:w="10" w:type="dxa"/>
          <w:trHeight w:val="870"/>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3.1.1.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Транспортный и социальный риск</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 погибших в дорожно-транспортных происшествиях</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0</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0</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0</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0</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0</w:t>
            </w:r>
          </w:p>
        </w:tc>
        <w:tc>
          <w:tcPr>
            <w:tcW w:w="992" w:type="dxa"/>
          </w:tcPr>
          <w:p w:rsidR="008C15C5" w:rsidRPr="00611956" w:rsidRDefault="008C15C5" w:rsidP="00993856">
            <w:pPr>
              <w:pStyle w:val="NoSpacing"/>
              <w:jc w:val="center"/>
              <w:rPr>
                <w:sz w:val="24"/>
                <w:szCs w:val="24"/>
              </w:rPr>
            </w:pPr>
            <w:r w:rsidRPr="00611956">
              <w:rPr>
                <w:sz w:val="24"/>
                <w:szCs w:val="24"/>
              </w:rPr>
              <w:t>0</w:t>
            </w:r>
          </w:p>
        </w:tc>
        <w:tc>
          <w:tcPr>
            <w:tcW w:w="992" w:type="dxa"/>
          </w:tcPr>
          <w:p w:rsidR="008C15C5" w:rsidRPr="00611956" w:rsidRDefault="008C15C5" w:rsidP="00993856">
            <w:pPr>
              <w:pStyle w:val="NoSpacing"/>
              <w:jc w:val="center"/>
              <w:rPr>
                <w:sz w:val="24"/>
                <w:szCs w:val="24"/>
              </w:rPr>
            </w:pPr>
            <w:r w:rsidRPr="00611956">
              <w:rPr>
                <w:sz w:val="24"/>
                <w:szCs w:val="24"/>
              </w:rPr>
              <w:t>0</w:t>
            </w:r>
          </w:p>
        </w:tc>
      </w:tr>
      <w:tr w:rsidR="008C15C5" w:rsidRPr="00611956" w:rsidTr="00A352F6">
        <w:trPr>
          <w:trHeight w:val="259"/>
          <w:tblCellSpacing w:w="0" w:type="dxa"/>
        </w:trPr>
        <w:tc>
          <w:tcPr>
            <w:tcW w:w="568"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w:t>
            </w:r>
          </w:p>
          <w:p w:rsidR="008C15C5" w:rsidRPr="00611956" w:rsidRDefault="008C15C5" w:rsidP="00993856">
            <w:pPr>
              <w:pStyle w:val="NoSpacing"/>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Единица</w:t>
            </w:r>
          </w:p>
          <w:p w:rsidR="008C15C5" w:rsidRPr="00611956" w:rsidRDefault="008C15C5" w:rsidP="00993856">
            <w:pPr>
              <w:pStyle w:val="NoSpacing"/>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Целевые показатели и индикаторы</w:t>
            </w:r>
          </w:p>
        </w:tc>
      </w:tr>
      <w:tr w:rsidR="008C15C5" w:rsidRPr="00611956" w:rsidTr="00A352F6">
        <w:trPr>
          <w:trHeight w:val="365"/>
          <w:tblCellSpacing w:w="0" w:type="dxa"/>
        </w:trPr>
        <w:tc>
          <w:tcPr>
            <w:tcW w:w="568"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8941" w:type="dxa"/>
            <w:gridSpan w:val="10"/>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Значение показателей</w:t>
            </w:r>
          </w:p>
        </w:tc>
      </w:tr>
      <w:tr w:rsidR="008C15C5" w:rsidRPr="00611956" w:rsidTr="00A352F6">
        <w:trPr>
          <w:gridAfter w:val="1"/>
          <w:wAfter w:w="10" w:type="dxa"/>
          <w:trHeight w:val="384"/>
          <w:tblCellSpacing w:w="0" w:type="dxa"/>
        </w:trPr>
        <w:tc>
          <w:tcPr>
            <w:tcW w:w="568"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23</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2024</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25</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27</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202</w:t>
            </w:r>
            <w:r>
              <w:rPr>
                <w:sz w:val="24"/>
                <w:szCs w:val="24"/>
              </w:rPr>
              <w:t>8</w:t>
            </w:r>
          </w:p>
        </w:tc>
        <w:tc>
          <w:tcPr>
            <w:tcW w:w="992" w:type="dxa"/>
          </w:tcPr>
          <w:p w:rsidR="008C15C5" w:rsidRPr="00611956" w:rsidRDefault="008C15C5" w:rsidP="00993856">
            <w:pPr>
              <w:pStyle w:val="NoSpacing"/>
              <w:jc w:val="center"/>
              <w:rPr>
                <w:sz w:val="24"/>
                <w:szCs w:val="24"/>
              </w:rPr>
            </w:pPr>
            <w:r w:rsidRPr="00611956">
              <w:rPr>
                <w:sz w:val="24"/>
                <w:szCs w:val="24"/>
              </w:rPr>
              <w:t>202</w:t>
            </w:r>
            <w:r>
              <w:rPr>
                <w:sz w:val="24"/>
                <w:szCs w:val="24"/>
              </w:rPr>
              <w:t>9</w:t>
            </w:r>
          </w:p>
        </w:tc>
        <w:tc>
          <w:tcPr>
            <w:tcW w:w="992" w:type="dxa"/>
          </w:tcPr>
          <w:p w:rsidR="008C15C5" w:rsidRPr="00611956" w:rsidRDefault="008C15C5" w:rsidP="00993856">
            <w:pPr>
              <w:pStyle w:val="NoSpacing"/>
              <w:jc w:val="center"/>
              <w:rPr>
                <w:sz w:val="24"/>
                <w:szCs w:val="24"/>
              </w:rPr>
            </w:pPr>
            <w:r w:rsidRPr="00611956">
              <w:rPr>
                <w:sz w:val="24"/>
                <w:szCs w:val="24"/>
              </w:rPr>
              <w:t>20</w:t>
            </w:r>
            <w:r>
              <w:rPr>
                <w:sz w:val="24"/>
                <w:szCs w:val="24"/>
              </w:rPr>
              <w:t>30</w:t>
            </w:r>
          </w:p>
        </w:tc>
      </w:tr>
      <w:tr w:rsidR="008C15C5" w:rsidRPr="00611956" w:rsidTr="00A352F6">
        <w:trPr>
          <w:gridAfter w:val="1"/>
          <w:wAfter w:w="10" w:type="dxa"/>
          <w:trHeight w:val="375"/>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3</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5</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10</w:t>
            </w:r>
          </w:p>
        </w:tc>
        <w:tc>
          <w:tcPr>
            <w:tcW w:w="992" w:type="dxa"/>
          </w:tcPr>
          <w:p w:rsidR="008C15C5" w:rsidRPr="00611956" w:rsidRDefault="008C15C5" w:rsidP="00993856">
            <w:pPr>
              <w:pStyle w:val="NoSpacing"/>
              <w:jc w:val="center"/>
              <w:rPr>
                <w:sz w:val="24"/>
                <w:szCs w:val="24"/>
              </w:rPr>
            </w:pPr>
            <w:r w:rsidRPr="00611956">
              <w:rPr>
                <w:sz w:val="24"/>
                <w:szCs w:val="24"/>
              </w:rPr>
              <w:t>11</w:t>
            </w:r>
          </w:p>
        </w:tc>
        <w:tc>
          <w:tcPr>
            <w:tcW w:w="992" w:type="dxa"/>
          </w:tcPr>
          <w:p w:rsidR="008C15C5" w:rsidRPr="00611956" w:rsidRDefault="008C15C5" w:rsidP="00993856">
            <w:pPr>
              <w:pStyle w:val="NoSpacing"/>
              <w:jc w:val="center"/>
              <w:rPr>
                <w:sz w:val="24"/>
                <w:szCs w:val="24"/>
              </w:rPr>
            </w:pPr>
            <w:r w:rsidRPr="00611956">
              <w:rPr>
                <w:sz w:val="24"/>
                <w:szCs w:val="24"/>
              </w:rPr>
              <w:t>12</w:t>
            </w:r>
          </w:p>
        </w:tc>
      </w:tr>
      <w:tr w:rsidR="008C15C5" w:rsidRPr="00611956" w:rsidTr="00A352F6">
        <w:trPr>
          <w:trHeight w:val="720"/>
          <w:tblCellSpacing w:w="0" w:type="dxa"/>
        </w:trPr>
        <w:tc>
          <w:tcPr>
            <w:tcW w:w="13336" w:type="dxa"/>
            <w:gridSpan w:val="13"/>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3.2. Задача подпрограммы: 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3.2.1.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 мест концентрации ДТП на дорогах города</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0</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0</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0</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0</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0</w:t>
            </w:r>
          </w:p>
        </w:tc>
        <w:tc>
          <w:tcPr>
            <w:tcW w:w="992" w:type="dxa"/>
          </w:tcPr>
          <w:p w:rsidR="008C15C5" w:rsidRPr="00611956" w:rsidRDefault="008C15C5" w:rsidP="00993856">
            <w:pPr>
              <w:pStyle w:val="NoSpacing"/>
              <w:jc w:val="center"/>
              <w:rPr>
                <w:sz w:val="24"/>
                <w:szCs w:val="24"/>
              </w:rPr>
            </w:pPr>
            <w:r w:rsidRPr="00611956">
              <w:rPr>
                <w:sz w:val="24"/>
                <w:szCs w:val="24"/>
              </w:rPr>
              <w:t>0</w:t>
            </w:r>
          </w:p>
        </w:tc>
        <w:tc>
          <w:tcPr>
            <w:tcW w:w="992" w:type="dxa"/>
          </w:tcPr>
          <w:p w:rsidR="008C15C5" w:rsidRPr="00611956" w:rsidRDefault="008C15C5" w:rsidP="00993856">
            <w:pPr>
              <w:pStyle w:val="NoSpacing"/>
              <w:jc w:val="center"/>
              <w:rPr>
                <w:sz w:val="24"/>
                <w:szCs w:val="24"/>
              </w:rPr>
            </w:pPr>
            <w:r w:rsidRPr="00611956">
              <w:rPr>
                <w:sz w:val="24"/>
                <w:szCs w:val="24"/>
              </w:rPr>
              <w:t>0</w:t>
            </w:r>
          </w:p>
        </w:tc>
      </w:tr>
      <w:tr w:rsidR="008C15C5" w:rsidRPr="00611956" w:rsidTr="00A352F6">
        <w:trPr>
          <w:trHeight w:val="495"/>
          <w:tblCellSpacing w:w="0" w:type="dxa"/>
        </w:trPr>
        <w:tc>
          <w:tcPr>
            <w:tcW w:w="13336" w:type="dxa"/>
            <w:gridSpan w:val="13"/>
            <w:tcMar>
              <w:top w:w="0" w:type="dxa"/>
              <w:left w:w="11" w:type="dxa"/>
              <w:bottom w:w="0" w:type="dxa"/>
              <w:right w:w="11" w:type="dxa"/>
            </w:tcMar>
            <w:vAlign w:val="center"/>
          </w:tcPr>
          <w:p w:rsidR="008C15C5" w:rsidRPr="00611956" w:rsidRDefault="008C15C5" w:rsidP="00993856">
            <w:pPr>
              <w:pStyle w:val="NoSpacing"/>
              <w:jc w:val="center"/>
              <w:rPr>
                <w:sz w:val="24"/>
                <w:szCs w:val="24"/>
              </w:rPr>
            </w:pPr>
            <w:r w:rsidRPr="00611956">
              <w:rPr>
                <w:sz w:val="24"/>
                <w:szCs w:val="24"/>
              </w:rPr>
              <w:t>3.3. Задача подпрограммы: сокращение детского дорожно-транспортного травматизма</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3.3.1.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 образовательных учреждений, принявших участие в конкурсах</w:t>
            </w:r>
          </w:p>
          <w:p w:rsidR="008C15C5" w:rsidRPr="00611956" w:rsidRDefault="008C15C5" w:rsidP="00993856">
            <w:pPr>
              <w:pStyle w:val="NoSpacing"/>
              <w:jc w:val="center"/>
              <w:rPr>
                <w:sz w:val="24"/>
                <w:szCs w:val="24"/>
              </w:rPr>
            </w:pP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количество учреждений</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6</w:t>
            </w:r>
          </w:p>
        </w:tc>
        <w:tc>
          <w:tcPr>
            <w:tcW w:w="992" w:type="dxa"/>
          </w:tcPr>
          <w:p w:rsidR="008C15C5" w:rsidRPr="00611956" w:rsidRDefault="008C15C5" w:rsidP="00993856">
            <w:pPr>
              <w:pStyle w:val="NoSpacing"/>
              <w:jc w:val="center"/>
              <w:rPr>
                <w:sz w:val="24"/>
                <w:szCs w:val="24"/>
              </w:rPr>
            </w:pPr>
            <w:r w:rsidRPr="00611956">
              <w:rPr>
                <w:sz w:val="24"/>
                <w:szCs w:val="24"/>
              </w:rPr>
              <w:t>6</w:t>
            </w:r>
          </w:p>
        </w:tc>
        <w:tc>
          <w:tcPr>
            <w:tcW w:w="992" w:type="dxa"/>
          </w:tcPr>
          <w:p w:rsidR="008C15C5" w:rsidRPr="00611956" w:rsidRDefault="008C15C5" w:rsidP="00993856">
            <w:pPr>
              <w:pStyle w:val="NoSpacing"/>
              <w:jc w:val="center"/>
              <w:rPr>
                <w:sz w:val="24"/>
                <w:szCs w:val="24"/>
              </w:rPr>
            </w:pPr>
            <w:r w:rsidRPr="00611956">
              <w:rPr>
                <w:sz w:val="24"/>
                <w:szCs w:val="24"/>
              </w:rPr>
              <w:t>6</w:t>
            </w:r>
          </w:p>
        </w:tc>
      </w:tr>
      <w:tr w:rsidR="008C15C5" w:rsidRPr="00611956" w:rsidTr="00A352F6">
        <w:trPr>
          <w:trHeight w:val="399"/>
          <w:tblCellSpacing w:w="0" w:type="dxa"/>
        </w:trPr>
        <w:tc>
          <w:tcPr>
            <w:tcW w:w="13336" w:type="dxa"/>
            <w:gridSpan w:val="13"/>
            <w:tcMar>
              <w:top w:w="0" w:type="dxa"/>
              <w:left w:w="11" w:type="dxa"/>
              <w:bottom w:w="0" w:type="dxa"/>
              <w:right w:w="0" w:type="dxa"/>
            </w:tcMar>
          </w:tcPr>
          <w:p w:rsidR="008C15C5" w:rsidRPr="00611956" w:rsidRDefault="008C15C5" w:rsidP="00993856">
            <w:pPr>
              <w:pStyle w:val="NoSpacing"/>
              <w:jc w:val="center"/>
              <w:rPr>
                <w:sz w:val="24"/>
                <w:szCs w:val="24"/>
              </w:rPr>
            </w:pPr>
            <w:r w:rsidRPr="00611956">
              <w:rPr>
                <w:b/>
                <w:bCs/>
                <w:sz w:val="24"/>
                <w:szCs w:val="24"/>
              </w:rPr>
              <w:t>4. Подпрограмма муниципальной программы «Подготовка граждан к военной службе в городе Кирсанове»</w:t>
            </w:r>
          </w:p>
        </w:tc>
      </w:tr>
      <w:tr w:rsidR="008C15C5" w:rsidRPr="00611956" w:rsidTr="00A352F6">
        <w:trPr>
          <w:trHeight w:val="405"/>
          <w:tblCellSpacing w:w="0" w:type="dxa"/>
        </w:trPr>
        <w:tc>
          <w:tcPr>
            <w:tcW w:w="13336" w:type="dxa"/>
            <w:gridSpan w:val="13"/>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4.1. Задача подпрограммы: улучшение состояния здоровья допризывной молодёжи</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4.1.1.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Доля граждан, по состоянию подлежащих призыву на военную службу</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87,0</w:t>
            </w:r>
          </w:p>
        </w:tc>
        <w:tc>
          <w:tcPr>
            <w:tcW w:w="851" w:type="dxa"/>
            <w:tcMar>
              <w:top w:w="0" w:type="dxa"/>
              <w:left w:w="11" w:type="dxa"/>
              <w:bottom w:w="0" w:type="dxa"/>
              <w:right w:w="0" w:type="dxa"/>
            </w:tcMar>
          </w:tcPr>
          <w:p w:rsidR="008C15C5" w:rsidRPr="00993856" w:rsidRDefault="008C15C5"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850" w:type="dxa"/>
            <w:tcMar>
              <w:top w:w="0" w:type="dxa"/>
              <w:left w:w="11" w:type="dxa"/>
              <w:bottom w:w="0" w:type="dxa"/>
              <w:right w:w="0" w:type="dxa"/>
            </w:tcMar>
          </w:tcPr>
          <w:p w:rsidR="008C15C5" w:rsidRPr="00993856" w:rsidRDefault="008C15C5"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2" w:type="dxa"/>
            <w:tcMar>
              <w:top w:w="0" w:type="dxa"/>
              <w:left w:w="11" w:type="dxa"/>
              <w:bottom w:w="0" w:type="dxa"/>
              <w:right w:w="0" w:type="dxa"/>
            </w:tcMar>
          </w:tcPr>
          <w:p w:rsidR="008C15C5" w:rsidRPr="00993856" w:rsidRDefault="008C15C5"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3" w:type="dxa"/>
            <w:tcMar>
              <w:top w:w="0" w:type="dxa"/>
              <w:left w:w="11" w:type="dxa"/>
              <w:bottom w:w="0" w:type="dxa"/>
              <w:right w:w="0" w:type="dxa"/>
            </w:tcMar>
          </w:tcPr>
          <w:p w:rsidR="008C15C5" w:rsidRPr="00993856" w:rsidRDefault="008C15C5"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2" w:type="dxa"/>
            <w:tcMar>
              <w:top w:w="0" w:type="dxa"/>
              <w:left w:w="11" w:type="dxa"/>
              <w:bottom w:w="0" w:type="dxa"/>
              <w:right w:w="0" w:type="dxa"/>
            </w:tcMar>
          </w:tcPr>
          <w:p w:rsidR="008C15C5" w:rsidRPr="00993856" w:rsidRDefault="008C15C5"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3" w:type="dxa"/>
            <w:tcMar>
              <w:top w:w="0" w:type="dxa"/>
              <w:left w:w="11" w:type="dxa"/>
              <w:bottom w:w="0" w:type="dxa"/>
              <w:right w:w="11" w:type="dxa"/>
            </w:tcMar>
          </w:tcPr>
          <w:p w:rsidR="008C15C5" w:rsidRPr="00993856" w:rsidRDefault="008C15C5"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2" w:type="dxa"/>
          </w:tcPr>
          <w:p w:rsidR="008C15C5" w:rsidRPr="00993856" w:rsidRDefault="008C15C5"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2" w:type="dxa"/>
          </w:tcPr>
          <w:p w:rsidR="008C15C5" w:rsidRPr="00993856" w:rsidRDefault="008C15C5" w:rsidP="00993856">
            <w:pPr>
              <w:jc w:val="center"/>
              <w:rPr>
                <w:rFonts w:ascii="Times New Roman" w:hAnsi="Times New Roman" w:cs="Times New Roman"/>
              </w:rPr>
            </w:pPr>
            <w:r w:rsidRPr="00993856">
              <w:rPr>
                <w:rFonts w:ascii="Times New Roman" w:hAnsi="Times New Roman" w:cs="Times New Roman"/>
                <w:sz w:val="24"/>
                <w:szCs w:val="24"/>
              </w:rPr>
              <w:t>88,0</w:t>
            </w:r>
          </w:p>
        </w:tc>
      </w:tr>
      <w:tr w:rsidR="008C15C5" w:rsidRPr="00611956" w:rsidTr="00A352F6">
        <w:trPr>
          <w:trHeight w:val="371"/>
          <w:tblCellSpacing w:w="0" w:type="dxa"/>
        </w:trPr>
        <w:tc>
          <w:tcPr>
            <w:tcW w:w="13336" w:type="dxa"/>
            <w:gridSpan w:val="13"/>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4.2. Повышение уровня физической подготовленности допризывной молодёжи</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4.2.1.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Доля граждан доприз</w:t>
            </w:r>
            <w:r>
              <w:rPr>
                <w:sz w:val="24"/>
                <w:szCs w:val="24"/>
              </w:rPr>
              <w:t>ывного</w:t>
            </w:r>
            <w:r w:rsidRPr="00611956">
              <w:rPr>
                <w:sz w:val="24"/>
                <w:szCs w:val="24"/>
              </w:rPr>
              <w:t xml:space="preserve"> возраста, имеющих спортивные разряды</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6,4</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6,5</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6,5</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6,5</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6,5</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r>
              <w:rPr>
                <w:sz w:val="24"/>
                <w:szCs w:val="24"/>
              </w:rPr>
              <w:t>5</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6,</w:t>
            </w:r>
            <w:r>
              <w:rPr>
                <w:sz w:val="24"/>
                <w:szCs w:val="24"/>
              </w:rPr>
              <w:t>5</w:t>
            </w:r>
          </w:p>
        </w:tc>
        <w:tc>
          <w:tcPr>
            <w:tcW w:w="992" w:type="dxa"/>
          </w:tcPr>
          <w:p w:rsidR="008C15C5" w:rsidRPr="00611956" w:rsidRDefault="008C15C5" w:rsidP="00993856">
            <w:pPr>
              <w:pStyle w:val="NoSpacing"/>
              <w:jc w:val="center"/>
              <w:rPr>
                <w:sz w:val="24"/>
                <w:szCs w:val="24"/>
              </w:rPr>
            </w:pPr>
            <w:r w:rsidRPr="00611956">
              <w:rPr>
                <w:sz w:val="24"/>
                <w:szCs w:val="24"/>
              </w:rPr>
              <w:t>6,</w:t>
            </w:r>
            <w:r>
              <w:rPr>
                <w:sz w:val="24"/>
                <w:szCs w:val="24"/>
              </w:rPr>
              <w:t>5</w:t>
            </w:r>
          </w:p>
        </w:tc>
        <w:tc>
          <w:tcPr>
            <w:tcW w:w="992" w:type="dxa"/>
          </w:tcPr>
          <w:p w:rsidR="008C15C5" w:rsidRPr="00611956" w:rsidRDefault="008C15C5" w:rsidP="00993856">
            <w:pPr>
              <w:pStyle w:val="NoSpacing"/>
              <w:jc w:val="center"/>
              <w:rPr>
                <w:sz w:val="24"/>
                <w:szCs w:val="24"/>
              </w:rPr>
            </w:pPr>
            <w:r w:rsidRPr="00611956">
              <w:rPr>
                <w:sz w:val="24"/>
                <w:szCs w:val="24"/>
              </w:rPr>
              <w:t>6,</w:t>
            </w:r>
            <w:r>
              <w:rPr>
                <w:sz w:val="24"/>
                <w:szCs w:val="24"/>
              </w:rPr>
              <w:t>5</w:t>
            </w:r>
          </w:p>
        </w:tc>
      </w:tr>
      <w:tr w:rsidR="008C15C5" w:rsidRPr="00611956" w:rsidTr="00A352F6">
        <w:trPr>
          <w:tblCellSpacing w:w="0" w:type="dxa"/>
        </w:trPr>
        <w:tc>
          <w:tcPr>
            <w:tcW w:w="568"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w:t>
            </w:r>
          </w:p>
          <w:p w:rsidR="008C15C5" w:rsidRPr="00611956" w:rsidRDefault="008C15C5" w:rsidP="00993856">
            <w:pPr>
              <w:pStyle w:val="NoSpacing"/>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Единица</w:t>
            </w:r>
          </w:p>
          <w:p w:rsidR="008C15C5" w:rsidRPr="00611956" w:rsidRDefault="008C15C5" w:rsidP="00993856">
            <w:pPr>
              <w:pStyle w:val="NoSpacing"/>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Целевые показатели и индикаторы</w:t>
            </w:r>
          </w:p>
        </w:tc>
      </w:tr>
      <w:tr w:rsidR="008C15C5" w:rsidRPr="00611956" w:rsidTr="00A352F6">
        <w:trPr>
          <w:tblCellSpacing w:w="0" w:type="dxa"/>
        </w:trPr>
        <w:tc>
          <w:tcPr>
            <w:tcW w:w="568"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8941" w:type="dxa"/>
            <w:gridSpan w:val="10"/>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Значение показателей</w:t>
            </w:r>
          </w:p>
        </w:tc>
      </w:tr>
      <w:tr w:rsidR="008C15C5" w:rsidRPr="00611956" w:rsidTr="00A352F6">
        <w:trPr>
          <w:gridAfter w:val="1"/>
          <w:wAfter w:w="10" w:type="dxa"/>
          <w:tblCellSpacing w:w="0" w:type="dxa"/>
        </w:trPr>
        <w:tc>
          <w:tcPr>
            <w:tcW w:w="568"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2510"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317" w:type="dxa"/>
            <w:vMerge/>
            <w:tcMar>
              <w:top w:w="0" w:type="dxa"/>
              <w:left w:w="11" w:type="dxa"/>
              <w:bottom w:w="0" w:type="dxa"/>
              <w:right w:w="0" w:type="dxa"/>
            </w:tcMar>
            <w:vAlign w:val="center"/>
          </w:tcPr>
          <w:p w:rsidR="008C15C5" w:rsidRPr="00611956" w:rsidRDefault="008C15C5" w:rsidP="00993856">
            <w:pPr>
              <w:pStyle w:val="NoSpacing"/>
              <w:jc w:val="center"/>
              <w:rPr>
                <w:sz w:val="24"/>
                <w:szCs w:val="24"/>
              </w:rPr>
            </w:pP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23</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24</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25</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20</w:t>
            </w:r>
            <w:r>
              <w:rPr>
                <w:sz w:val="24"/>
                <w:szCs w:val="24"/>
              </w:rPr>
              <w:t>27</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202</w:t>
            </w:r>
            <w:r>
              <w:rPr>
                <w:sz w:val="24"/>
                <w:szCs w:val="24"/>
              </w:rPr>
              <w:t>8</w:t>
            </w:r>
          </w:p>
        </w:tc>
        <w:tc>
          <w:tcPr>
            <w:tcW w:w="992" w:type="dxa"/>
          </w:tcPr>
          <w:p w:rsidR="008C15C5" w:rsidRPr="00611956" w:rsidRDefault="008C15C5" w:rsidP="00993856">
            <w:pPr>
              <w:pStyle w:val="NoSpacing"/>
              <w:jc w:val="center"/>
              <w:rPr>
                <w:sz w:val="24"/>
                <w:szCs w:val="24"/>
              </w:rPr>
            </w:pPr>
            <w:r w:rsidRPr="00611956">
              <w:rPr>
                <w:sz w:val="24"/>
                <w:szCs w:val="24"/>
              </w:rPr>
              <w:t>202</w:t>
            </w:r>
            <w:r>
              <w:rPr>
                <w:sz w:val="24"/>
                <w:szCs w:val="24"/>
              </w:rPr>
              <w:t>9</w:t>
            </w:r>
          </w:p>
        </w:tc>
        <w:tc>
          <w:tcPr>
            <w:tcW w:w="992" w:type="dxa"/>
          </w:tcPr>
          <w:p w:rsidR="008C15C5" w:rsidRPr="00611956" w:rsidRDefault="008C15C5" w:rsidP="00993856">
            <w:pPr>
              <w:pStyle w:val="NoSpacing"/>
              <w:jc w:val="center"/>
              <w:rPr>
                <w:sz w:val="24"/>
                <w:szCs w:val="24"/>
              </w:rPr>
            </w:pPr>
            <w:r w:rsidRPr="00611956">
              <w:rPr>
                <w:sz w:val="24"/>
                <w:szCs w:val="24"/>
              </w:rPr>
              <w:t>20</w:t>
            </w:r>
            <w:r>
              <w:rPr>
                <w:sz w:val="24"/>
                <w:szCs w:val="24"/>
              </w:rPr>
              <w:t>30</w:t>
            </w:r>
          </w:p>
        </w:tc>
      </w:tr>
      <w:tr w:rsidR="008C15C5" w:rsidRPr="00611956" w:rsidTr="00A352F6">
        <w:trPr>
          <w:gridAfter w:val="1"/>
          <w:wAfter w:w="10" w:type="dxa"/>
          <w:trHeight w:val="329"/>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2</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3</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5</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6</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7</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8</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10</w:t>
            </w:r>
          </w:p>
        </w:tc>
        <w:tc>
          <w:tcPr>
            <w:tcW w:w="992" w:type="dxa"/>
          </w:tcPr>
          <w:p w:rsidR="008C15C5" w:rsidRPr="00611956" w:rsidRDefault="008C15C5" w:rsidP="00993856">
            <w:pPr>
              <w:pStyle w:val="NoSpacing"/>
              <w:jc w:val="center"/>
              <w:rPr>
                <w:sz w:val="24"/>
                <w:szCs w:val="24"/>
              </w:rPr>
            </w:pPr>
            <w:r w:rsidRPr="00611956">
              <w:rPr>
                <w:sz w:val="24"/>
                <w:szCs w:val="24"/>
              </w:rPr>
              <w:t>11</w:t>
            </w:r>
          </w:p>
        </w:tc>
        <w:tc>
          <w:tcPr>
            <w:tcW w:w="992" w:type="dxa"/>
          </w:tcPr>
          <w:p w:rsidR="008C15C5" w:rsidRPr="00611956" w:rsidRDefault="008C15C5" w:rsidP="00993856">
            <w:pPr>
              <w:pStyle w:val="NoSpacing"/>
              <w:jc w:val="center"/>
              <w:rPr>
                <w:sz w:val="24"/>
                <w:szCs w:val="24"/>
              </w:rPr>
            </w:pPr>
            <w:r w:rsidRPr="00611956">
              <w:rPr>
                <w:sz w:val="24"/>
                <w:szCs w:val="24"/>
              </w:rPr>
              <w:t>12</w:t>
            </w:r>
          </w:p>
        </w:tc>
      </w:tr>
      <w:tr w:rsidR="008C15C5" w:rsidRPr="00611956" w:rsidTr="00A352F6">
        <w:trPr>
          <w:trHeight w:val="297"/>
          <w:tblCellSpacing w:w="0" w:type="dxa"/>
        </w:trPr>
        <w:tc>
          <w:tcPr>
            <w:tcW w:w="13336" w:type="dxa"/>
            <w:gridSpan w:val="13"/>
            <w:tcMar>
              <w:top w:w="0" w:type="dxa"/>
              <w:left w:w="11" w:type="dxa"/>
              <w:bottom w:w="0" w:type="dxa"/>
              <w:right w:w="11" w:type="dxa"/>
            </w:tcMar>
            <w:vAlign w:val="center"/>
          </w:tcPr>
          <w:p w:rsidR="008C15C5" w:rsidRPr="00611956" w:rsidRDefault="008C15C5" w:rsidP="00993856">
            <w:pPr>
              <w:pStyle w:val="NoSpacing"/>
              <w:jc w:val="center"/>
              <w:rPr>
                <w:sz w:val="24"/>
                <w:szCs w:val="24"/>
              </w:rPr>
            </w:pPr>
            <w:r w:rsidRPr="00611956">
              <w:rPr>
                <w:sz w:val="24"/>
                <w:szCs w:val="24"/>
              </w:rPr>
              <w:t>4.3. Совершенствование военно-патриотического воспитания граждан и повышение мотивации к военной службе</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4.3.1.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Доля граждан доприз. возраста, обладающих положит. мотивацией к прохождению в/службы</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73,0</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74</w:t>
            </w:r>
            <w:r w:rsidRPr="00611956">
              <w:rPr>
                <w:sz w:val="24"/>
                <w:szCs w:val="24"/>
              </w:rPr>
              <w:t>,0</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74</w:t>
            </w:r>
            <w:r w:rsidRPr="00611956">
              <w:rPr>
                <w:sz w:val="24"/>
                <w:szCs w:val="24"/>
              </w:rPr>
              <w:t>,0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74</w:t>
            </w:r>
            <w:r w:rsidRPr="00611956">
              <w:rPr>
                <w:sz w:val="24"/>
                <w:szCs w:val="24"/>
              </w:rPr>
              <w:t>,0</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74</w:t>
            </w:r>
            <w:r w:rsidRPr="00611956">
              <w:rPr>
                <w:sz w:val="24"/>
                <w:szCs w:val="24"/>
              </w:rPr>
              <w:t>,0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74</w:t>
            </w:r>
            <w:r w:rsidRPr="00611956">
              <w:rPr>
                <w:sz w:val="24"/>
                <w:szCs w:val="24"/>
              </w:rPr>
              <w:t>,0</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7</w:t>
            </w:r>
            <w:r>
              <w:rPr>
                <w:sz w:val="24"/>
                <w:szCs w:val="24"/>
              </w:rPr>
              <w:t>4</w:t>
            </w:r>
            <w:r w:rsidRPr="00611956">
              <w:rPr>
                <w:sz w:val="24"/>
                <w:szCs w:val="24"/>
              </w:rPr>
              <w:t>,0</w:t>
            </w:r>
          </w:p>
        </w:tc>
        <w:tc>
          <w:tcPr>
            <w:tcW w:w="992" w:type="dxa"/>
          </w:tcPr>
          <w:p w:rsidR="008C15C5" w:rsidRPr="00611956" w:rsidRDefault="008C15C5" w:rsidP="00993856">
            <w:pPr>
              <w:pStyle w:val="NoSpacing"/>
              <w:jc w:val="center"/>
              <w:rPr>
                <w:sz w:val="24"/>
                <w:szCs w:val="24"/>
              </w:rPr>
            </w:pPr>
            <w:r w:rsidRPr="00611956">
              <w:rPr>
                <w:sz w:val="24"/>
                <w:szCs w:val="24"/>
              </w:rPr>
              <w:t>7</w:t>
            </w:r>
            <w:r>
              <w:rPr>
                <w:sz w:val="24"/>
                <w:szCs w:val="24"/>
              </w:rPr>
              <w:t>4</w:t>
            </w:r>
            <w:r w:rsidRPr="00611956">
              <w:rPr>
                <w:sz w:val="24"/>
                <w:szCs w:val="24"/>
              </w:rPr>
              <w:t>,0</w:t>
            </w:r>
          </w:p>
        </w:tc>
        <w:tc>
          <w:tcPr>
            <w:tcW w:w="992" w:type="dxa"/>
          </w:tcPr>
          <w:p w:rsidR="008C15C5" w:rsidRPr="00611956" w:rsidRDefault="008C15C5" w:rsidP="00993856">
            <w:pPr>
              <w:pStyle w:val="NoSpacing"/>
              <w:jc w:val="center"/>
              <w:rPr>
                <w:sz w:val="24"/>
                <w:szCs w:val="24"/>
              </w:rPr>
            </w:pPr>
            <w:r w:rsidRPr="00611956">
              <w:rPr>
                <w:sz w:val="24"/>
                <w:szCs w:val="24"/>
              </w:rPr>
              <w:t>7</w:t>
            </w:r>
            <w:r>
              <w:rPr>
                <w:sz w:val="24"/>
                <w:szCs w:val="24"/>
              </w:rPr>
              <w:t>4</w:t>
            </w:r>
            <w:r w:rsidRPr="00611956">
              <w:rPr>
                <w:sz w:val="24"/>
                <w:szCs w:val="24"/>
              </w:rPr>
              <w:t>,0</w:t>
            </w:r>
          </w:p>
        </w:tc>
      </w:tr>
      <w:tr w:rsidR="008C15C5" w:rsidRPr="00611956" w:rsidTr="00A352F6">
        <w:trPr>
          <w:tblCellSpacing w:w="0" w:type="dxa"/>
        </w:trPr>
        <w:tc>
          <w:tcPr>
            <w:tcW w:w="13336" w:type="dxa"/>
            <w:gridSpan w:val="13"/>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4.4. Совершенствование системы получения гражданами мужского пола начальных знаний в области обороны</w:t>
            </w:r>
          </w:p>
          <w:p w:rsidR="008C15C5" w:rsidRPr="00611956" w:rsidRDefault="008C15C5" w:rsidP="00993856">
            <w:pPr>
              <w:pStyle w:val="NoSpacing"/>
              <w:jc w:val="center"/>
              <w:rPr>
                <w:sz w:val="24"/>
                <w:szCs w:val="24"/>
              </w:rPr>
            </w:pPr>
            <w:r w:rsidRPr="00611956">
              <w:rPr>
                <w:sz w:val="24"/>
                <w:szCs w:val="24"/>
              </w:rPr>
              <w:t>и их обучения по основам военной службы</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4.4.1.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Доля учащихся 10 классов общеобразоват. учреждений, учащихся учреждений НПО,СПО, прошедших программу учебных сборов в полном объеме</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97,7</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r>
              <w:rPr>
                <w:sz w:val="24"/>
                <w:szCs w:val="24"/>
              </w:rPr>
              <w:t>8,0</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r>
              <w:rPr>
                <w:sz w:val="24"/>
                <w:szCs w:val="24"/>
              </w:rPr>
              <w:t>8,0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r>
              <w:rPr>
                <w:sz w:val="24"/>
                <w:szCs w:val="24"/>
              </w:rPr>
              <w:t>8,0</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r>
              <w:rPr>
                <w:sz w:val="24"/>
                <w:szCs w:val="24"/>
              </w:rPr>
              <w:t>8,0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sidRPr="00611956">
              <w:rPr>
                <w:sz w:val="24"/>
                <w:szCs w:val="24"/>
              </w:rPr>
              <w:t>9</w:t>
            </w:r>
            <w:r>
              <w:rPr>
                <w:sz w:val="24"/>
                <w:szCs w:val="24"/>
              </w:rPr>
              <w:t>8,0</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sidRPr="00611956">
              <w:rPr>
                <w:sz w:val="24"/>
                <w:szCs w:val="24"/>
              </w:rPr>
              <w:t>9</w:t>
            </w:r>
            <w:r>
              <w:rPr>
                <w:sz w:val="24"/>
                <w:szCs w:val="24"/>
              </w:rPr>
              <w:t>8,0</w:t>
            </w:r>
          </w:p>
        </w:tc>
        <w:tc>
          <w:tcPr>
            <w:tcW w:w="992" w:type="dxa"/>
          </w:tcPr>
          <w:p w:rsidR="008C15C5" w:rsidRPr="00611956" w:rsidRDefault="008C15C5" w:rsidP="00993856">
            <w:pPr>
              <w:pStyle w:val="NoSpacing"/>
              <w:jc w:val="center"/>
              <w:rPr>
                <w:sz w:val="24"/>
                <w:szCs w:val="24"/>
              </w:rPr>
            </w:pPr>
            <w:r w:rsidRPr="00611956">
              <w:rPr>
                <w:sz w:val="24"/>
                <w:szCs w:val="24"/>
              </w:rPr>
              <w:t>9</w:t>
            </w:r>
            <w:r>
              <w:rPr>
                <w:sz w:val="24"/>
                <w:szCs w:val="24"/>
              </w:rPr>
              <w:t>8,0</w:t>
            </w:r>
          </w:p>
        </w:tc>
        <w:tc>
          <w:tcPr>
            <w:tcW w:w="992" w:type="dxa"/>
          </w:tcPr>
          <w:p w:rsidR="008C15C5" w:rsidRPr="00611956" w:rsidRDefault="008C15C5" w:rsidP="00993856">
            <w:pPr>
              <w:pStyle w:val="NoSpacing"/>
              <w:jc w:val="center"/>
              <w:rPr>
                <w:sz w:val="24"/>
                <w:szCs w:val="24"/>
              </w:rPr>
            </w:pPr>
            <w:r w:rsidRPr="00611956">
              <w:rPr>
                <w:sz w:val="24"/>
                <w:szCs w:val="24"/>
              </w:rPr>
              <w:t>9</w:t>
            </w:r>
            <w:r>
              <w:rPr>
                <w:sz w:val="24"/>
                <w:szCs w:val="24"/>
              </w:rPr>
              <w:t>8,0</w:t>
            </w:r>
          </w:p>
        </w:tc>
      </w:tr>
      <w:tr w:rsidR="008C15C5" w:rsidRPr="00611956" w:rsidTr="00A352F6">
        <w:trPr>
          <w:tblCellSpacing w:w="0" w:type="dxa"/>
        </w:trPr>
        <w:tc>
          <w:tcPr>
            <w:tcW w:w="13336" w:type="dxa"/>
            <w:gridSpan w:val="13"/>
            <w:tcMar>
              <w:top w:w="0" w:type="dxa"/>
              <w:left w:w="11" w:type="dxa"/>
              <w:bottom w:w="0" w:type="dxa"/>
              <w:right w:w="0" w:type="dxa"/>
            </w:tcMar>
          </w:tcPr>
          <w:p w:rsidR="008C15C5" w:rsidRPr="004D4622" w:rsidRDefault="008C15C5" w:rsidP="00993856">
            <w:pPr>
              <w:pStyle w:val="NoSpacing"/>
              <w:jc w:val="center"/>
              <w:rPr>
                <w:b/>
                <w:color w:val="000000"/>
                <w:sz w:val="24"/>
                <w:szCs w:val="24"/>
              </w:rPr>
            </w:pPr>
            <w:r w:rsidRPr="004D4622">
              <w:rPr>
                <w:b/>
                <w:color w:val="000000"/>
                <w:sz w:val="24"/>
                <w:szCs w:val="24"/>
              </w:rPr>
              <w:t>5. «Прочие основные мероприятия муниципальной программы, не вошедшие в подпрограммы в городе Кирсанове»</w:t>
            </w:r>
          </w:p>
        </w:tc>
      </w:tr>
      <w:tr w:rsidR="008C15C5" w:rsidRPr="00611956" w:rsidTr="00A352F6">
        <w:trPr>
          <w:gridAfter w:val="1"/>
          <w:wAfter w:w="10" w:type="dxa"/>
          <w:tblCellSpacing w:w="0" w:type="dxa"/>
        </w:trPr>
        <w:tc>
          <w:tcPr>
            <w:tcW w:w="568" w:type="dxa"/>
            <w:tcMar>
              <w:top w:w="0" w:type="dxa"/>
              <w:left w:w="11" w:type="dxa"/>
              <w:bottom w:w="0" w:type="dxa"/>
              <w:right w:w="0" w:type="dxa"/>
            </w:tcMar>
          </w:tcPr>
          <w:p w:rsidR="008C15C5" w:rsidRPr="004D4622" w:rsidRDefault="008C15C5" w:rsidP="00993856">
            <w:pPr>
              <w:pStyle w:val="NoSpacing"/>
              <w:jc w:val="center"/>
              <w:rPr>
                <w:color w:val="000000"/>
                <w:sz w:val="24"/>
                <w:szCs w:val="24"/>
              </w:rPr>
            </w:pPr>
            <w:r w:rsidRPr="004D4622">
              <w:rPr>
                <w:color w:val="000000"/>
                <w:sz w:val="24"/>
                <w:szCs w:val="24"/>
              </w:rPr>
              <w:t>5.1</w:t>
            </w:r>
          </w:p>
        </w:tc>
        <w:tc>
          <w:tcPr>
            <w:tcW w:w="2510"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Приобретение конвертов</w:t>
            </w:r>
          </w:p>
        </w:tc>
        <w:tc>
          <w:tcPr>
            <w:tcW w:w="1317"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шт</w:t>
            </w:r>
          </w:p>
        </w:tc>
        <w:tc>
          <w:tcPr>
            <w:tcW w:w="1276"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10</w:t>
            </w:r>
          </w:p>
        </w:tc>
        <w:tc>
          <w:tcPr>
            <w:tcW w:w="851"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10</w:t>
            </w:r>
          </w:p>
        </w:tc>
        <w:tc>
          <w:tcPr>
            <w:tcW w:w="850"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10</w:t>
            </w:r>
          </w:p>
        </w:tc>
        <w:tc>
          <w:tcPr>
            <w:tcW w:w="993"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10</w:t>
            </w:r>
          </w:p>
        </w:tc>
        <w:tc>
          <w:tcPr>
            <w:tcW w:w="992" w:type="dxa"/>
            <w:tcMar>
              <w:top w:w="0" w:type="dxa"/>
              <w:left w:w="11" w:type="dxa"/>
              <w:bottom w:w="0" w:type="dxa"/>
              <w:right w:w="0" w:type="dxa"/>
            </w:tcMar>
          </w:tcPr>
          <w:p w:rsidR="008C15C5" w:rsidRPr="00611956" w:rsidRDefault="008C15C5" w:rsidP="00993856">
            <w:pPr>
              <w:pStyle w:val="NoSpacing"/>
              <w:jc w:val="center"/>
              <w:rPr>
                <w:sz w:val="24"/>
                <w:szCs w:val="24"/>
              </w:rPr>
            </w:pPr>
            <w:r>
              <w:rPr>
                <w:sz w:val="24"/>
                <w:szCs w:val="24"/>
              </w:rPr>
              <w:t>10</w:t>
            </w:r>
          </w:p>
        </w:tc>
        <w:tc>
          <w:tcPr>
            <w:tcW w:w="993" w:type="dxa"/>
            <w:tcMar>
              <w:top w:w="0" w:type="dxa"/>
              <w:left w:w="11" w:type="dxa"/>
              <w:bottom w:w="0" w:type="dxa"/>
              <w:right w:w="11" w:type="dxa"/>
            </w:tcMar>
          </w:tcPr>
          <w:p w:rsidR="008C15C5" w:rsidRPr="00611956" w:rsidRDefault="008C15C5" w:rsidP="00993856">
            <w:pPr>
              <w:pStyle w:val="NoSpacing"/>
              <w:jc w:val="center"/>
              <w:rPr>
                <w:sz w:val="24"/>
                <w:szCs w:val="24"/>
              </w:rPr>
            </w:pPr>
            <w:r>
              <w:rPr>
                <w:sz w:val="24"/>
                <w:szCs w:val="24"/>
              </w:rPr>
              <w:t>10</w:t>
            </w:r>
          </w:p>
        </w:tc>
        <w:tc>
          <w:tcPr>
            <w:tcW w:w="992" w:type="dxa"/>
          </w:tcPr>
          <w:p w:rsidR="008C15C5" w:rsidRPr="00611956" w:rsidRDefault="008C15C5" w:rsidP="00993856">
            <w:pPr>
              <w:pStyle w:val="NoSpacing"/>
              <w:jc w:val="center"/>
              <w:rPr>
                <w:sz w:val="24"/>
                <w:szCs w:val="24"/>
              </w:rPr>
            </w:pPr>
            <w:r>
              <w:rPr>
                <w:sz w:val="24"/>
                <w:szCs w:val="24"/>
              </w:rPr>
              <w:t>10</w:t>
            </w:r>
          </w:p>
        </w:tc>
        <w:tc>
          <w:tcPr>
            <w:tcW w:w="992" w:type="dxa"/>
          </w:tcPr>
          <w:p w:rsidR="008C15C5" w:rsidRPr="00611956" w:rsidRDefault="008C15C5" w:rsidP="00993856">
            <w:pPr>
              <w:pStyle w:val="NoSpacing"/>
              <w:jc w:val="center"/>
              <w:rPr>
                <w:sz w:val="24"/>
                <w:szCs w:val="24"/>
              </w:rPr>
            </w:pPr>
            <w:r>
              <w:rPr>
                <w:sz w:val="24"/>
                <w:szCs w:val="24"/>
              </w:rPr>
              <w:t>10</w:t>
            </w:r>
          </w:p>
        </w:tc>
      </w:tr>
    </w:tbl>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Default="008C15C5" w:rsidP="00611956">
      <w:pPr>
        <w:pStyle w:val="NoSpacing"/>
        <w:rPr>
          <w:sz w:val="24"/>
          <w:szCs w:val="24"/>
        </w:rPr>
      </w:pPr>
    </w:p>
    <w:p w:rsidR="008C15C5" w:rsidRPr="00590327" w:rsidRDefault="008C15C5" w:rsidP="00590327">
      <w:pPr>
        <w:pStyle w:val="NoSpacing"/>
        <w:ind w:left="8496" w:firstLine="708"/>
        <w:rPr>
          <w:szCs w:val="28"/>
        </w:rPr>
      </w:pPr>
      <w:r w:rsidRPr="00590327">
        <w:rPr>
          <w:szCs w:val="28"/>
        </w:rPr>
        <w:t>ПРИЛОЖЕНИЕ №2</w:t>
      </w:r>
    </w:p>
    <w:p w:rsidR="008C15C5" w:rsidRPr="00590327" w:rsidRDefault="008C15C5" w:rsidP="00611956">
      <w:pPr>
        <w:pStyle w:val="NoSpacing"/>
        <w:rPr>
          <w:szCs w:val="28"/>
        </w:rPr>
      </w:pP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t xml:space="preserve">к муниципальной программе «Обеспечение безопасности </w:t>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Pr>
          <w:szCs w:val="28"/>
        </w:rPr>
        <w:tab/>
      </w:r>
      <w:r w:rsidRPr="00590327">
        <w:rPr>
          <w:szCs w:val="28"/>
        </w:rPr>
        <w:t xml:space="preserve">населения города Кирсанова Тамбовской области и </w:t>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Pr>
          <w:szCs w:val="28"/>
        </w:rPr>
        <w:tab/>
      </w:r>
      <w:r w:rsidRPr="00590327">
        <w:rPr>
          <w:szCs w:val="28"/>
        </w:rPr>
        <w:t xml:space="preserve">противодействие </w:t>
      </w:r>
      <w:r w:rsidRPr="00590327">
        <w:rPr>
          <w:szCs w:val="28"/>
        </w:rPr>
        <w:tab/>
        <w:t>преступности на 2015-20</w:t>
      </w:r>
      <w:r>
        <w:rPr>
          <w:szCs w:val="28"/>
        </w:rPr>
        <w:t>30</w:t>
      </w:r>
      <w:r w:rsidRPr="00590327">
        <w:rPr>
          <w:szCs w:val="28"/>
        </w:rPr>
        <w:t xml:space="preserve"> годы»</w:t>
      </w:r>
    </w:p>
    <w:p w:rsidR="008C15C5" w:rsidRDefault="008C15C5" w:rsidP="008257BA">
      <w:pPr>
        <w:spacing w:after="0"/>
        <w:jc w:val="center"/>
        <w:rPr>
          <w:rFonts w:ascii="Times New Roman" w:hAnsi="Times New Roman" w:cs="Times New Roman"/>
          <w:b/>
          <w:szCs w:val="28"/>
        </w:rPr>
      </w:pPr>
    </w:p>
    <w:p w:rsidR="008C15C5" w:rsidRPr="008257BA" w:rsidRDefault="008C15C5" w:rsidP="008257BA">
      <w:pPr>
        <w:spacing w:after="0"/>
        <w:jc w:val="center"/>
        <w:rPr>
          <w:rFonts w:ascii="Times New Roman" w:hAnsi="Times New Roman" w:cs="Times New Roman"/>
          <w:sz w:val="28"/>
          <w:szCs w:val="28"/>
        </w:rPr>
      </w:pPr>
      <w:r w:rsidRPr="008257BA">
        <w:rPr>
          <w:rFonts w:ascii="Times New Roman" w:hAnsi="Times New Roman" w:cs="Times New Roman"/>
          <w:b/>
          <w:sz w:val="28"/>
          <w:szCs w:val="28"/>
        </w:rPr>
        <w:t>Перечень мероприятий</w:t>
      </w:r>
    </w:p>
    <w:p w:rsidR="008C15C5" w:rsidRPr="008257BA" w:rsidRDefault="008C15C5" w:rsidP="008257BA">
      <w:pPr>
        <w:spacing w:after="0"/>
        <w:jc w:val="center"/>
        <w:rPr>
          <w:rFonts w:ascii="Times New Roman" w:hAnsi="Times New Roman" w:cs="Times New Roman"/>
          <w:sz w:val="28"/>
          <w:szCs w:val="28"/>
        </w:rPr>
      </w:pPr>
      <w:r w:rsidRPr="008257BA">
        <w:rPr>
          <w:rFonts w:ascii="Times New Roman" w:hAnsi="Times New Roman" w:cs="Times New Roman"/>
          <w:b/>
          <w:sz w:val="28"/>
          <w:szCs w:val="28"/>
        </w:rPr>
        <w:t>муниципальной программы «Обеспечение безопасности населения города Кирсанова Тамбовской области</w:t>
      </w:r>
    </w:p>
    <w:p w:rsidR="008C15C5" w:rsidRPr="008257BA" w:rsidRDefault="008C15C5" w:rsidP="008257BA">
      <w:pPr>
        <w:spacing w:after="0"/>
        <w:jc w:val="center"/>
        <w:rPr>
          <w:rFonts w:ascii="Times New Roman" w:hAnsi="Times New Roman" w:cs="Times New Roman"/>
          <w:sz w:val="28"/>
          <w:szCs w:val="28"/>
        </w:rPr>
      </w:pPr>
      <w:r w:rsidRPr="008257BA">
        <w:rPr>
          <w:rFonts w:ascii="Times New Roman" w:hAnsi="Times New Roman" w:cs="Times New Roman"/>
          <w:b/>
          <w:sz w:val="28"/>
          <w:szCs w:val="28"/>
        </w:rPr>
        <w:t>и противодействие преступности на 2015-2030 годы»  1 этап реализации (2015-2022)</w:t>
      </w:r>
    </w:p>
    <w:p w:rsidR="008C15C5" w:rsidRPr="000F284D" w:rsidRDefault="008C15C5" w:rsidP="000F284D">
      <w:pPr>
        <w:suppressAutoHyphens/>
        <w:spacing w:before="100" w:after="0" w:line="240" w:lineRule="auto"/>
        <w:jc w:val="both"/>
        <w:rPr>
          <w:rFonts w:ascii="Times New Roman" w:hAnsi="Times New Roman" w:cs="Times New Roman"/>
          <w:b/>
          <w:sz w:val="24"/>
          <w:szCs w:val="24"/>
          <w:lang w:eastAsia="zh-CN"/>
        </w:rPr>
      </w:pPr>
    </w:p>
    <w:tbl>
      <w:tblPr>
        <w:tblW w:w="15461" w:type="dxa"/>
        <w:tblInd w:w="-606" w:type="dxa"/>
        <w:tblLayout w:type="fixed"/>
        <w:tblLook w:val="0000"/>
      </w:tblPr>
      <w:tblGrid>
        <w:gridCol w:w="567"/>
        <w:gridCol w:w="2694"/>
        <w:gridCol w:w="105"/>
        <w:gridCol w:w="2588"/>
        <w:gridCol w:w="425"/>
        <w:gridCol w:w="1134"/>
        <w:gridCol w:w="6"/>
        <w:gridCol w:w="136"/>
        <w:gridCol w:w="709"/>
        <w:gridCol w:w="142"/>
        <w:gridCol w:w="567"/>
        <w:gridCol w:w="56"/>
        <w:gridCol w:w="75"/>
        <w:gridCol w:w="10"/>
        <w:gridCol w:w="851"/>
        <w:gridCol w:w="142"/>
        <w:gridCol w:w="992"/>
        <w:gridCol w:w="992"/>
        <w:gridCol w:w="1134"/>
        <w:gridCol w:w="1134"/>
        <w:gridCol w:w="1002"/>
      </w:tblGrid>
      <w:tr w:rsidR="008C15C5" w:rsidRPr="000F284D" w:rsidTr="000F284D">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п/п</w:t>
            </w: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Наименование подпрограммы, основного мероприятия, мероприятия</w:t>
            </w: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Ответственный исполнитель, соисполнители</w:t>
            </w:r>
          </w:p>
        </w:tc>
        <w:tc>
          <w:tcPr>
            <w:tcW w:w="3828" w:type="dxa"/>
            <w:gridSpan w:val="11"/>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Ожидаемые непосредственные результаты</w:t>
            </w:r>
          </w:p>
        </w:tc>
        <w:tc>
          <w:tcPr>
            <w:tcW w:w="5254" w:type="dxa"/>
            <w:gridSpan w:val="5"/>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Объемы финансирования, тыс. рублей, в т.ч.</w:t>
            </w:r>
          </w:p>
        </w:tc>
      </w:tr>
      <w:tr w:rsidR="008C15C5" w:rsidRPr="000F284D" w:rsidTr="000F284D">
        <w:trPr>
          <w:trHeight w:val="10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276"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наименование</w:t>
            </w:r>
          </w:p>
        </w:tc>
        <w:tc>
          <w:tcPr>
            <w:tcW w:w="851"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единица изме-рения</w:t>
            </w: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значение (по годам реализации мероприятия)</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по годам, всего</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федера-льный бюджет</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бюджет Тамбовской области</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бюджет города</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ind w:left="-108" w:right="-108"/>
              <w:jc w:val="center"/>
              <w:rPr>
                <w:rFonts w:ascii="Times New Roman" w:hAnsi="Times New Roman" w:cs="Times New Roman"/>
                <w:sz w:val="28"/>
                <w:szCs w:val="20"/>
                <w:lang w:eastAsia="zh-CN"/>
              </w:rPr>
            </w:pPr>
            <w:r w:rsidRPr="000F284D">
              <w:rPr>
                <w:rFonts w:ascii="Times New Roman" w:hAnsi="Times New Roman" w:cs="Times New Roman"/>
                <w:lang w:eastAsia="zh-CN"/>
              </w:rPr>
              <w:t>внебюд-жетные средства</w:t>
            </w:r>
          </w:p>
        </w:tc>
      </w:tr>
      <w:tr w:rsidR="008C15C5" w:rsidRPr="000F284D" w:rsidTr="000F284D">
        <w:trPr>
          <w:trHeight w:val="275"/>
        </w:trPr>
        <w:tc>
          <w:tcPr>
            <w:tcW w:w="567"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269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w:t>
            </w:r>
          </w:p>
        </w:tc>
        <w:tc>
          <w:tcPr>
            <w:tcW w:w="3118"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w:t>
            </w:r>
          </w:p>
        </w:tc>
        <w:tc>
          <w:tcPr>
            <w:tcW w:w="1276"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w:t>
            </w:r>
          </w:p>
        </w:tc>
        <w:tc>
          <w:tcPr>
            <w:tcW w:w="851"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w:t>
            </w: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7</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9</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r>
      <w:tr w:rsidR="008C15C5" w:rsidRPr="000F284D" w:rsidTr="000F284D">
        <w:trPr>
          <w:trHeight w:val="520"/>
        </w:trPr>
        <w:tc>
          <w:tcPr>
            <w:tcW w:w="15461" w:type="dxa"/>
            <w:gridSpan w:val="21"/>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 Подпрограмма «Обеспечение общественного порядка и противодействие преступности в городе Кирсанове»</w:t>
            </w:r>
          </w:p>
        </w:tc>
      </w:tr>
      <w:tr w:rsidR="008C15C5" w:rsidRPr="000F284D" w:rsidTr="000F284D">
        <w:trPr>
          <w:trHeight w:val="344"/>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Оборудование мест массового пребывания граждан средствами видеонаблюдения (приобретение комплектующих устройств для работы системы видеонаблюдения)</w:t>
            </w: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объектов, оборудо-ванных системами видеонаблюдения</w:t>
            </w:r>
          </w:p>
        </w:tc>
        <w:tc>
          <w:tcPr>
            <w:tcW w:w="851"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шт.</w:t>
            </w: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99,85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99,85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49"/>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180,0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180,0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3"/>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85,6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85,6</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205,0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205,0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23"/>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46,6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46,6</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1"/>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27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657,05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657,05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4"/>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Поддержание в рабочем состоянии средств видеонаблюдения на территории города (мелкий ремонт, техническое обслуживание, закупка запасных частей и т.п.)</w:t>
            </w: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объектов, оборудо-ванных системами видео-наблюде-ния</w:t>
            </w:r>
          </w:p>
        </w:tc>
        <w:tc>
          <w:tcPr>
            <w:tcW w:w="851"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шт.</w:t>
            </w: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9"/>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21,4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21,4</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0"/>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3"/>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41,3</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41,3</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55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p w:rsidR="008C15C5" w:rsidRPr="000F284D" w:rsidRDefault="008C15C5" w:rsidP="000F284D">
            <w:pPr>
              <w:suppressAutoHyphens/>
              <w:spacing w:after="0" w:line="240" w:lineRule="auto"/>
              <w:jc w:val="center"/>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76,2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76,2</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1.3.</w:t>
            </w: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Изготовление агитационного материала по профилактике мошенничества</w:t>
            </w:r>
          </w:p>
          <w:p w:rsidR="008C15C5" w:rsidRPr="000F284D" w:rsidRDefault="008C15C5" w:rsidP="000F284D">
            <w:pPr>
              <w:suppressAutoHyphens/>
              <w:spacing w:after="0" w:line="240" w:lineRule="auto"/>
              <w:rPr>
                <w:rFonts w:ascii="Times New Roman" w:hAnsi="Times New Roman" w:cs="Times New Roman"/>
                <w:lang w:eastAsia="zh-CN"/>
              </w:rPr>
            </w:pP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Зарегистрированные преступления (всего)</w:t>
            </w:r>
          </w:p>
        </w:tc>
        <w:tc>
          <w:tcPr>
            <w:tcW w:w="851"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Количество преступлений</w:t>
            </w: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256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254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250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249</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248</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247</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246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245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57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18,0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2"/>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Итого по подпрограмме</w:t>
            </w: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276"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99,85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99,85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180,0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180,0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03"/>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218,5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218,5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57,6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57,6</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0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3"/>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81,3</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81,3</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80"/>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751,25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751,25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03"/>
        </w:trPr>
        <w:tc>
          <w:tcPr>
            <w:tcW w:w="15461" w:type="dxa"/>
            <w:gridSpan w:val="21"/>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 Подпрограмма «Противодействие терроризму и экстремизму в городе Кирсанове»</w:t>
            </w:r>
          </w:p>
        </w:tc>
      </w:tr>
      <w:tr w:rsidR="008C15C5" w:rsidRPr="000F284D" w:rsidTr="000F284D">
        <w:trPr>
          <w:trHeight w:val="354"/>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2.1.</w:t>
            </w: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Оснащение системой видеонаблюдения муниципальных учреждений города</w:t>
            </w:r>
          </w:p>
          <w:p w:rsidR="008C15C5" w:rsidRPr="000F284D" w:rsidRDefault="008C15C5" w:rsidP="000F284D">
            <w:pPr>
              <w:suppressAutoHyphens/>
              <w:spacing w:after="0" w:line="240" w:lineRule="auto"/>
              <w:rPr>
                <w:rFonts w:ascii="Times New Roman" w:hAnsi="Times New Roman" w:cs="Times New Roman"/>
                <w:lang w:eastAsia="zh-CN"/>
              </w:rPr>
            </w:pPr>
          </w:p>
          <w:p w:rsidR="008C15C5" w:rsidRPr="000F284D" w:rsidRDefault="008C15C5" w:rsidP="000F284D">
            <w:pPr>
              <w:suppressAutoHyphens/>
              <w:spacing w:after="0" w:line="240" w:lineRule="auto"/>
              <w:rPr>
                <w:rFonts w:ascii="Times New Roman" w:hAnsi="Times New Roman" w:cs="Times New Roman"/>
                <w:lang w:eastAsia="zh-CN"/>
              </w:rPr>
            </w:pP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ОБ и МП администрации города</w:t>
            </w:r>
          </w:p>
          <w:p w:rsidR="008C15C5" w:rsidRPr="000F284D" w:rsidRDefault="008C15C5" w:rsidP="000F284D">
            <w:pPr>
              <w:suppressAutoHyphens/>
              <w:spacing w:after="0" w:line="240" w:lineRule="auto"/>
              <w:rPr>
                <w:rFonts w:ascii="Times New Roman" w:hAnsi="Times New Roman" w:cs="Times New Roman"/>
                <w:lang w:eastAsia="zh-CN"/>
              </w:rPr>
            </w:pPr>
          </w:p>
        </w:tc>
        <w:tc>
          <w:tcPr>
            <w:tcW w:w="113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мун. учреждений, оборудованных системой видеонаблюдения</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Ед.</w:t>
            </w: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7</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3"/>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7</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7</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1"/>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9</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39,6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39,6</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2"/>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4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843" w:type="dxa"/>
            <w:gridSpan w:val="7"/>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189,6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189,6</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364"/>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2.2.</w:t>
            </w: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Приобретение стационарного металлодетектора арочного типа</w:t>
            </w:r>
          </w:p>
          <w:p w:rsidR="008C15C5" w:rsidRPr="000F284D" w:rsidRDefault="008C15C5" w:rsidP="000F284D">
            <w:pPr>
              <w:suppressAutoHyphens/>
              <w:spacing w:after="0" w:line="240" w:lineRule="auto"/>
              <w:rPr>
                <w:rFonts w:ascii="Times New Roman" w:hAnsi="Times New Roman" w:cs="Times New Roman"/>
                <w:lang w:eastAsia="zh-CN"/>
              </w:rPr>
            </w:pP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ОБ и МП администрации города</w:t>
            </w:r>
          </w:p>
          <w:p w:rsidR="008C15C5" w:rsidRPr="000F284D" w:rsidRDefault="008C15C5" w:rsidP="000F284D">
            <w:pPr>
              <w:suppressAutoHyphens/>
              <w:spacing w:after="0" w:line="240" w:lineRule="auto"/>
              <w:rPr>
                <w:rFonts w:ascii="Times New Roman" w:hAnsi="Times New Roman" w:cs="Times New Roman"/>
                <w:lang w:eastAsia="zh-CN"/>
              </w:rPr>
            </w:pPr>
          </w:p>
          <w:p w:rsidR="008C15C5" w:rsidRPr="000F284D" w:rsidRDefault="008C15C5" w:rsidP="000F284D">
            <w:pPr>
              <w:suppressAutoHyphens/>
              <w:spacing w:after="0" w:line="240" w:lineRule="auto"/>
              <w:rPr>
                <w:rFonts w:ascii="Times New Roman" w:hAnsi="Times New Roman" w:cs="Times New Roman"/>
                <w:lang w:eastAsia="zh-CN"/>
              </w:rPr>
            </w:pPr>
          </w:p>
        </w:tc>
        <w:tc>
          <w:tcPr>
            <w:tcW w:w="113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Вып./не вып.</w:t>
            </w: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0"/>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9"/>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2"/>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1"/>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4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843" w:type="dxa"/>
            <w:gridSpan w:val="7"/>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p w:rsidR="008C15C5" w:rsidRPr="000F284D" w:rsidRDefault="008C15C5" w:rsidP="000F284D">
            <w:pPr>
              <w:suppressAutoHyphens/>
              <w:spacing w:after="0" w:line="240" w:lineRule="auto"/>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2.3.</w:t>
            </w: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Приобретение ручного металлоискателя</w:t>
            </w:r>
          </w:p>
          <w:p w:rsidR="008C15C5" w:rsidRPr="000F284D" w:rsidRDefault="008C15C5" w:rsidP="000F284D">
            <w:pPr>
              <w:suppressAutoHyphens/>
              <w:spacing w:after="0" w:line="240" w:lineRule="auto"/>
              <w:rPr>
                <w:rFonts w:ascii="Times New Roman" w:hAnsi="Times New Roman" w:cs="Times New Roman"/>
                <w:lang w:eastAsia="zh-CN"/>
              </w:rPr>
            </w:pP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ОБ и МП администрации города</w:t>
            </w:r>
          </w:p>
          <w:p w:rsidR="008C15C5" w:rsidRPr="000F284D" w:rsidRDefault="008C15C5" w:rsidP="000F284D">
            <w:pPr>
              <w:suppressAutoHyphens/>
              <w:spacing w:after="0" w:line="240" w:lineRule="auto"/>
              <w:rPr>
                <w:rFonts w:ascii="Times New Roman" w:hAnsi="Times New Roman" w:cs="Times New Roman"/>
                <w:lang w:eastAsia="zh-CN"/>
              </w:rPr>
            </w:pPr>
          </w:p>
          <w:p w:rsidR="008C15C5" w:rsidRPr="000F284D" w:rsidRDefault="008C15C5" w:rsidP="000F284D">
            <w:pPr>
              <w:suppressAutoHyphens/>
              <w:spacing w:after="0" w:line="240" w:lineRule="auto"/>
              <w:rPr>
                <w:rFonts w:ascii="Times New Roman" w:hAnsi="Times New Roman" w:cs="Times New Roman"/>
                <w:lang w:eastAsia="zh-CN"/>
              </w:rPr>
            </w:pPr>
          </w:p>
        </w:tc>
        <w:tc>
          <w:tcPr>
            <w:tcW w:w="113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Вып./не вып.</w:t>
            </w: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843" w:type="dxa"/>
            <w:gridSpan w:val="7"/>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p w:rsidR="008C15C5" w:rsidRPr="000F284D" w:rsidRDefault="008C15C5" w:rsidP="000F284D">
            <w:pPr>
              <w:suppressAutoHyphens/>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47,0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47,0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2.4.</w:t>
            </w: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Оснащение тревожной кнопкой муниципальных учреждений города</w:t>
            </w: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ОБ и МП администрации города</w:t>
            </w:r>
          </w:p>
          <w:p w:rsidR="008C15C5" w:rsidRPr="000F284D" w:rsidRDefault="008C15C5" w:rsidP="000F284D">
            <w:pPr>
              <w:suppressAutoHyphens/>
              <w:spacing w:after="0" w:line="240" w:lineRule="auto"/>
              <w:rPr>
                <w:rFonts w:ascii="Times New Roman" w:hAnsi="Times New Roman" w:cs="Times New Roman"/>
                <w:lang w:eastAsia="zh-CN"/>
              </w:rPr>
            </w:pPr>
          </w:p>
          <w:p w:rsidR="008C15C5" w:rsidRPr="000F284D" w:rsidRDefault="008C15C5" w:rsidP="000F284D">
            <w:pPr>
              <w:suppressAutoHyphens/>
              <w:spacing w:after="0" w:line="240" w:lineRule="auto"/>
              <w:rPr>
                <w:rFonts w:ascii="Times New Roman" w:hAnsi="Times New Roman" w:cs="Times New Roman"/>
                <w:lang w:eastAsia="zh-CN"/>
              </w:rPr>
            </w:pPr>
          </w:p>
        </w:tc>
        <w:tc>
          <w:tcPr>
            <w:tcW w:w="113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мун. Учреждений, оборудованных тревожной кнопкой</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Ед.</w:t>
            </w: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33,4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33,4</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843" w:type="dxa"/>
            <w:gridSpan w:val="7"/>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33,4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33,4</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345"/>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2.5.</w:t>
            </w: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Исполнение государственных полномочий по обеспечению деятельности административных комиссий</w:t>
            </w: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Административная комиссия администрации города</w:t>
            </w:r>
          </w:p>
        </w:tc>
        <w:tc>
          <w:tcPr>
            <w:tcW w:w="113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Ед.</w:t>
            </w:r>
          </w:p>
        </w:tc>
        <w:tc>
          <w:tcPr>
            <w:tcW w:w="840"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1003"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r>
      <w:tr w:rsidR="008C15C5" w:rsidRPr="000F284D" w:rsidTr="000F284D">
        <w:trPr>
          <w:trHeight w:val="34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1003"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r>
      <w:tr w:rsidR="008C15C5" w:rsidRPr="000F284D" w:rsidTr="000F284D">
        <w:trPr>
          <w:trHeight w:val="31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1003"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r>
      <w:tr w:rsidR="008C15C5" w:rsidRPr="000F284D" w:rsidTr="000F284D">
        <w:trPr>
          <w:trHeight w:val="31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1003"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r>
      <w:tr w:rsidR="008C15C5" w:rsidRPr="000F284D" w:rsidTr="000F284D">
        <w:trPr>
          <w:trHeight w:val="323"/>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1003"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190,0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190,0</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30"/>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1003"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211,1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211,1</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30"/>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40" w:type="dxa"/>
            <w:gridSpan w:val="2"/>
            <w:vMerge w:val="restart"/>
            <w:tcBorders>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45" w:type="dxa"/>
            <w:gridSpan w:val="2"/>
            <w:vMerge w:val="restart"/>
            <w:tcBorders>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1003"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191,1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191,1</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30"/>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40" w:type="dxa"/>
            <w:gridSpan w:val="2"/>
            <w:vMerge/>
            <w:tcBorders>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45" w:type="dxa"/>
            <w:gridSpan w:val="2"/>
            <w:vMerge/>
            <w:tcBorders>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1003"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266,2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266,2</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30"/>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40" w:type="dxa"/>
            <w:gridSpan w:val="2"/>
            <w:vMerge/>
            <w:tcBorders>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45" w:type="dxa"/>
            <w:gridSpan w:val="2"/>
            <w:vMerge/>
            <w:tcBorders>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843" w:type="dxa"/>
            <w:gridSpan w:val="7"/>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 xml:space="preserve">Итого  </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858,4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858,4</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r>
      <w:tr w:rsidR="008C15C5"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69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Итого по подпрограмме</w:t>
            </w:r>
          </w:p>
        </w:tc>
        <w:tc>
          <w:tcPr>
            <w:tcW w:w="3118"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0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0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120,0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120,0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230,0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190,0</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211,1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211,1</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0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191,1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191,1</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93"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266,2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266,2</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57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843" w:type="dxa"/>
            <w:gridSpan w:val="7"/>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 xml:space="preserve">Итого </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1128,4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858,4</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270,0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5"/>
        </w:trPr>
        <w:tc>
          <w:tcPr>
            <w:tcW w:w="15461" w:type="dxa"/>
            <w:gridSpan w:val="21"/>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3. Подпрограмма «Повышение безопасности дорожного движения в городе Кирсанове»</w:t>
            </w:r>
          </w:p>
        </w:tc>
      </w:tr>
      <w:tr w:rsidR="008C15C5" w:rsidRPr="000F284D" w:rsidTr="000F284D">
        <w:trPr>
          <w:trHeight w:val="418"/>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3.1.</w:t>
            </w: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Проведение городских и участие в областных мероприятиях детей по изучению правил дорожного движения и вопросам профилактики детского дорожно-транспортного травматизма</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образования администрации города, МОМВД России «Кирсановский» (по согласованию)</w:t>
            </w: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образовательных учреждений, принявших участие в конкурсе</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шт.</w:t>
            </w: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9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30"/>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99"/>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99"/>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99"/>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 xml:space="preserve">Итого </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65,0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65,0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3.2.</w:t>
            </w: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 xml:space="preserve">Приобретение оборудования и подготовка учебного класса (группы) в образовательных учреждениях города для обучения правилам дорожного движения </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образования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образо-вательных учреждений, оборудованных учебными классами</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шт.</w:t>
            </w: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13,0</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9"/>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9"/>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r>
      <w:tr w:rsidR="008C15C5" w:rsidRPr="000F284D" w:rsidTr="000F284D">
        <w:trPr>
          <w:trHeight w:val="419"/>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r>
      <w:tr w:rsidR="008C15C5" w:rsidRPr="000F284D" w:rsidTr="000F284D">
        <w:trPr>
          <w:trHeight w:val="561"/>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48,0</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48,0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3.3.</w:t>
            </w: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Установка и замена ограждающих устройств в опасных местах в т. ч. проектные работы</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 отдел архитектуры и перспектив развития города, отдел ЖКХ и благоустройства</w:t>
            </w: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мест концентрации ДТП</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ед.</w:t>
            </w: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680,1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680,1</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2"/>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2"/>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56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p w:rsidR="008C15C5" w:rsidRPr="000F284D" w:rsidRDefault="008C15C5" w:rsidP="000F284D">
            <w:pPr>
              <w:suppressAutoHyphens/>
              <w:spacing w:after="0" w:line="240" w:lineRule="auto"/>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680,1</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680,1</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43"/>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3.4.</w:t>
            </w: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Замена и установка дорожных знаков, внесение изменений в схему размещения дорожных знаков</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w:t>
            </w: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260,0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260,0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1"/>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479,3</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479,3</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132,1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132,1</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20,8</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20,8</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1"/>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395,9</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395,9</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35,2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35,2</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112,4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112,4</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66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1435,7</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1435,7</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42"/>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3.5.</w:t>
            </w: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Приобретение, установка, реконструкция и мелкий ремонт светофорных объектов в т.ч. проектные работы</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w:t>
            </w: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157,8</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157,8</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346,7</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346,7</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80,4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80,4</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561"/>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661,4</w:t>
            </w:r>
          </w:p>
        </w:tc>
        <w:tc>
          <w:tcPr>
            <w:tcW w:w="992"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661,4</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3.6.</w:t>
            </w: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Нанесение горизонтальной дорожной разметки</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w:t>
            </w: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401,8</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401,8</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4"/>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439,3</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439,3</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7"/>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600,5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600,5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395"/>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542,1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542,1</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2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471,6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471,6</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479,0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479,0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596,1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596,1</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0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1115,91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1115,91</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70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jc w:val="center"/>
              <w:rPr>
                <w:rFonts w:ascii="Times New Roman" w:hAnsi="Times New Roman" w:cs="Times New Roman"/>
                <w:sz w:val="28"/>
                <w:szCs w:val="20"/>
                <w:lang w:eastAsia="zh-CN"/>
              </w:rPr>
            </w:pPr>
            <w:r w:rsidRPr="000F284D">
              <w:rPr>
                <w:rFonts w:ascii="Times New Roman" w:hAnsi="Times New Roman" w:cs="Times New Roman"/>
                <w:b/>
                <w:lang w:eastAsia="zh-CN"/>
              </w:rPr>
              <w:t>4646,31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jc w:val="center"/>
              <w:rPr>
                <w:rFonts w:ascii="Times New Roman" w:hAnsi="Times New Roman" w:cs="Times New Roman"/>
                <w:sz w:val="28"/>
                <w:szCs w:val="20"/>
                <w:lang w:eastAsia="zh-CN"/>
              </w:rPr>
            </w:pPr>
            <w:r w:rsidRPr="000F284D">
              <w:rPr>
                <w:rFonts w:ascii="Times New Roman" w:hAnsi="Times New Roman" w:cs="Times New Roman"/>
                <w:b/>
                <w:lang w:eastAsia="zh-CN"/>
              </w:rPr>
              <w:t>4646,31</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ind w:right="-108"/>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3.7.</w:t>
            </w: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Приобретение искусственных неровностей</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w:t>
            </w: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41,4</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41,4</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204,6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204,6</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36,7</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36,7</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53,3</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53,3</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666"/>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376,0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376,0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70"/>
        </w:trPr>
        <w:tc>
          <w:tcPr>
            <w:tcW w:w="567" w:type="dxa"/>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3.8</w:t>
            </w:r>
          </w:p>
        </w:tc>
        <w:tc>
          <w:tcPr>
            <w:tcW w:w="2799" w:type="dxa"/>
            <w:gridSpan w:val="2"/>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Разработка комплексной схемы организации безопасности дорожного движения</w:t>
            </w:r>
          </w:p>
        </w:tc>
        <w:tc>
          <w:tcPr>
            <w:tcW w:w="2588" w:type="dxa"/>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w:t>
            </w:r>
          </w:p>
        </w:tc>
        <w:tc>
          <w:tcPr>
            <w:tcW w:w="765"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36"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345"/>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36"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36"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0"/>
        </w:trPr>
        <w:tc>
          <w:tcPr>
            <w:tcW w:w="567" w:type="dxa"/>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36"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36"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36"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36"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36" w:type="dxa"/>
            <w:gridSpan w:val="3"/>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r>
      <w:tr w:rsidR="008C15C5" w:rsidRPr="000F284D" w:rsidTr="000F284D">
        <w:trPr>
          <w:trHeight w:val="418"/>
        </w:trPr>
        <w:tc>
          <w:tcPr>
            <w:tcW w:w="567" w:type="dxa"/>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Итого по подпрограмме</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p w:rsidR="008C15C5" w:rsidRPr="000F284D" w:rsidRDefault="008C15C5" w:rsidP="000F284D">
            <w:pPr>
              <w:suppressAutoHyphens/>
              <w:spacing w:after="0" w:line="240" w:lineRule="auto"/>
              <w:rPr>
                <w:rFonts w:ascii="Times New Roman" w:hAnsi="Times New Roman" w:cs="Times New Roman"/>
                <w:b/>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881,0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881,0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2170,0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2170,0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881,0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881,0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637,6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637,6</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1039,3</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1039,3</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534,2</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534,2</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728,5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728,5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1131,0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1131,0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395"/>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8002,6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8002,6</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15461" w:type="dxa"/>
            <w:gridSpan w:val="21"/>
            <w:tcBorders>
              <w:top w:val="single" w:sz="4" w:space="0" w:color="000000"/>
              <w:left w:val="single" w:sz="4" w:space="0" w:color="000000"/>
              <w:bottom w:val="single" w:sz="4" w:space="0" w:color="000000"/>
              <w:right w:val="single" w:sz="4" w:space="0" w:color="000000"/>
            </w:tcBorders>
            <w:vAlign w:val="center"/>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 Подпрограмма «Подготовка граждан к военной службе в городе Кирсанове»</w:t>
            </w:r>
          </w:p>
        </w:tc>
      </w:tr>
      <w:tr w:rsidR="008C15C5" w:rsidRPr="000F284D" w:rsidTr="000F284D">
        <w:trPr>
          <w:trHeight w:val="418"/>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4.1.</w:t>
            </w: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Организация и проведение 5-дневных учебных сборов:</w:t>
            </w:r>
          </w:p>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 учащихся 10 классов муниципальных общеобразовательных учреждений</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образования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учащихся 10 классов</w:t>
            </w: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Человек</w:t>
            </w: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44,0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44,0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Итого по подпрограмме</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44,0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44,0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val="restart"/>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Всего по муниципальной программе</w:t>
            </w:r>
          </w:p>
        </w:tc>
        <w:tc>
          <w:tcPr>
            <w:tcW w:w="2588" w:type="dxa"/>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1559" w:type="dxa"/>
            <w:gridSpan w:val="2"/>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851" w:type="dxa"/>
            <w:gridSpan w:val="3"/>
            <w:vMerge w:val="restart"/>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980,85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980,85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2350,0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2350,0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1113,0</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1113,0</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988,1</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988,1</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1336,9</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190,0</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1146,9</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759,3</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211,1</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548,2</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919,6</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191,1</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728,5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92" w:type="dxa"/>
            <w:gridSpan w:val="4"/>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1478,5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266,2</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1212,3</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8C15C5" w:rsidRPr="000F284D" w:rsidTr="000F284D">
        <w:trPr>
          <w:trHeight w:val="501"/>
        </w:trPr>
        <w:tc>
          <w:tcPr>
            <w:tcW w:w="567" w:type="dxa"/>
            <w:vMerge/>
            <w:tcBorders>
              <w:top w:val="single" w:sz="4" w:space="0" w:color="000000"/>
              <w:left w:val="single" w:sz="4" w:space="0" w:color="000000"/>
              <w:bottom w:val="single" w:sz="4" w:space="0" w:color="000000"/>
            </w:tcBorders>
            <w:vAlign w:val="center"/>
          </w:tcPr>
          <w:p w:rsidR="008C15C5" w:rsidRPr="000F284D" w:rsidRDefault="008C15C5"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8C15C5" w:rsidRPr="000F284D" w:rsidRDefault="008C15C5"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9926,25</w:t>
            </w:r>
          </w:p>
        </w:tc>
        <w:tc>
          <w:tcPr>
            <w:tcW w:w="992"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858,4</w:t>
            </w:r>
          </w:p>
        </w:tc>
        <w:tc>
          <w:tcPr>
            <w:tcW w:w="1134" w:type="dxa"/>
            <w:tcBorders>
              <w:top w:val="single" w:sz="4" w:space="0" w:color="000000"/>
              <w:left w:val="single" w:sz="4" w:space="0" w:color="000000"/>
              <w:bottom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9067,85</w:t>
            </w:r>
          </w:p>
        </w:tc>
        <w:tc>
          <w:tcPr>
            <w:tcW w:w="1002" w:type="dxa"/>
            <w:tcBorders>
              <w:top w:val="single" w:sz="4" w:space="0" w:color="000000"/>
              <w:left w:val="single" w:sz="4" w:space="0" w:color="000000"/>
              <w:bottom w:val="single" w:sz="4" w:space="0" w:color="000000"/>
              <w:right w:val="single" w:sz="4" w:space="0" w:color="000000"/>
            </w:tcBorders>
          </w:tcPr>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bl>
    <w:p w:rsidR="008C15C5" w:rsidRDefault="008C15C5" w:rsidP="000F284D">
      <w:pPr>
        <w:suppressAutoHyphens/>
        <w:spacing w:after="0" w:line="240" w:lineRule="auto"/>
        <w:rPr>
          <w:rFonts w:ascii="Times New Roman" w:hAnsi="Times New Roman" w:cs="Times New Roman"/>
          <w:sz w:val="24"/>
          <w:szCs w:val="24"/>
          <w:lang w:eastAsia="zh-CN"/>
        </w:rPr>
      </w:pPr>
    </w:p>
    <w:p w:rsidR="008C15C5" w:rsidRPr="000F284D" w:rsidRDefault="008C15C5" w:rsidP="000F284D">
      <w:pPr>
        <w:suppressAutoHyphens/>
        <w:spacing w:after="0" w:line="240" w:lineRule="auto"/>
        <w:rPr>
          <w:rFonts w:ascii="Times New Roman" w:hAnsi="Times New Roman" w:cs="Times New Roman"/>
          <w:b/>
          <w:sz w:val="28"/>
          <w:szCs w:val="28"/>
          <w:lang w:eastAsia="zh-CN"/>
        </w:rPr>
      </w:pPr>
    </w:p>
    <w:p w:rsidR="008C15C5" w:rsidRPr="000F284D" w:rsidRDefault="008C15C5" w:rsidP="000F284D">
      <w:pPr>
        <w:suppressAutoHyphens/>
        <w:spacing w:after="0" w:line="240" w:lineRule="auto"/>
        <w:jc w:val="center"/>
        <w:rPr>
          <w:rFonts w:ascii="Times New Roman" w:hAnsi="Times New Roman" w:cs="Times New Roman"/>
          <w:b/>
          <w:sz w:val="28"/>
          <w:szCs w:val="28"/>
          <w:lang w:eastAsia="zh-CN"/>
        </w:rPr>
      </w:pPr>
    </w:p>
    <w:p w:rsidR="008C15C5" w:rsidRPr="000F284D" w:rsidRDefault="008C15C5" w:rsidP="000F284D">
      <w:pPr>
        <w:suppressAutoHyphens/>
        <w:spacing w:after="0" w:line="240" w:lineRule="auto"/>
        <w:jc w:val="center"/>
        <w:rPr>
          <w:rFonts w:ascii="Times New Roman" w:hAnsi="Times New Roman" w:cs="Times New Roman"/>
          <w:b/>
          <w:sz w:val="28"/>
          <w:szCs w:val="28"/>
          <w:lang w:eastAsia="zh-CN"/>
        </w:rPr>
      </w:pPr>
    </w:p>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8"/>
          <w:lang w:eastAsia="zh-CN"/>
        </w:rPr>
        <w:t>Перечень мероприятий</w:t>
      </w:r>
    </w:p>
    <w:p w:rsidR="008C15C5" w:rsidRPr="000F284D" w:rsidRDefault="008C15C5"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8"/>
          <w:lang w:eastAsia="zh-CN"/>
        </w:rPr>
        <w:t>муниципальной программы «Обеспечение безопасности населения города Кирсанова Тамбовской области</w:t>
      </w:r>
    </w:p>
    <w:p w:rsidR="008C15C5" w:rsidRPr="00A27BE7" w:rsidRDefault="008C15C5" w:rsidP="00A27BE7">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8"/>
          <w:lang w:eastAsia="zh-CN"/>
        </w:rPr>
        <w:t>и противодействие преступности на 2015-2030 годы»  2 этап реализации (2023-2030)</w:t>
      </w:r>
    </w:p>
    <w:tbl>
      <w:tblPr>
        <w:tblW w:w="15461" w:type="dxa"/>
        <w:tblInd w:w="-606" w:type="dxa"/>
        <w:tblLayout w:type="fixed"/>
        <w:tblLook w:val="0000"/>
      </w:tblPr>
      <w:tblGrid>
        <w:gridCol w:w="561"/>
        <w:gridCol w:w="2685"/>
        <w:gridCol w:w="102"/>
        <w:gridCol w:w="2585"/>
        <w:gridCol w:w="425"/>
        <w:gridCol w:w="1134"/>
        <w:gridCol w:w="6"/>
        <w:gridCol w:w="136"/>
        <w:gridCol w:w="709"/>
        <w:gridCol w:w="142"/>
        <w:gridCol w:w="567"/>
        <w:gridCol w:w="112"/>
        <w:gridCol w:w="19"/>
        <w:gridCol w:w="10"/>
        <w:gridCol w:w="12"/>
        <w:gridCol w:w="14"/>
        <w:gridCol w:w="825"/>
        <w:gridCol w:w="158"/>
        <w:gridCol w:w="992"/>
        <w:gridCol w:w="997"/>
        <w:gridCol w:w="1134"/>
        <w:gridCol w:w="1134"/>
        <w:gridCol w:w="1002"/>
      </w:tblGrid>
      <w:tr w:rsidR="008C15C5" w:rsidTr="00C4650F">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p w:rsidR="008C15C5" w:rsidRDefault="008C15C5" w:rsidP="0006681C">
            <w:pPr>
              <w:jc w:val="center"/>
            </w:pPr>
            <w:r w:rsidRPr="0006681C">
              <w:rPr>
                <w:rFonts w:ascii="Times New Roman" w:hAnsi="Times New Roman" w:cs="Times New Roman"/>
              </w:rPr>
              <w:t>п/п</w:t>
            </w: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Наименование подпрограммы, основного мероприятия, мероприятия</w:t>
            </w: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Ответственный исполнитель, соисполнители</w:t>
            </w:r>
          </w:p>
        </w:tc>
        <w:tc>
          <w:tcPr>
            <w:tcW w:w="3844" w:type="dxa"/>
            <w:gridSpan w:val="13"/>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Ожидаемые непосредственные результаты</w:t>
            </w:r>
          </w:p>
        </w:tc>
        <w:tc>
          <w:tcPr>
            <w:tcW w:w="5259" w:type="dxa"/>
            <w:gridSpan w:val="5"/>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Объемы финансирования, тыс. рублей, в т.ч.</w:t>
            </w:r>
          </w:p>
        </w:tc>
      </w:tr>
      <w:tr w:rsidR="008C15C5" w:rsidTr="00C4650F">
        <w:trPr>
          <w:trHeight w:val="1017"/>
        </w:trPr>
        <w:tc>
          <w:tcPr>
            <w:tcW w:w="561" w:type="dxa"/>
            <w:vMerge/>
            <w:tcBorders>
              <w:top w:val="single" w:sz="4" w:space="0" w:color="000000"/>
              <w:left w:val="single" w:sz="4" w:space="0" w:color="000000"/>
              <w:bottom w:val="single" w:sz="4" w:space="0" w:color="000000"/>
            </w:tcBorders>
          </w:tcPr>
          <w:p w:rsidR="008C15C5" w:rsidRDefault="008C15C5" w:rsidP="0006681C">
            <w:pPr>
              <w:snapToGrid w:val="0"/>
              <w:jc w:val="cente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1276" w:type="dxa"/>
            <w:gridSpan w:val="3"/>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наименование</w:t>
            </w:r>
          </w:p>
        </w:tc>
        <w:tc>
          <w:tcPr>
            <w:tcW w:w="851"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единица изме-рения</w:t>
            </w: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значение (по годам реализации мероприятия)</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по годам, всего</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федера-льный бюджет</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бюджет Тамбовской области</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бюджет города</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ind w:left="-108" w:right="-108"/>
              <w:jc w:val="center"/>
              <w:rPr>
                <w:rFonts w:ascii="Times New Roman" w:hAnsi="Times New Roman" w:cs="Times New Roman"/>
              </w:rPr>
            </w:pPr>
            <w:r w:rsidRPr="0006681C">
              <w:rPr>
                <w:rFonts w:ascii="Times New Roman" w:hAnsi="Times New Roman" w:cs="Times New Roman"/>
              </w:rPr>
              <w:t>внебюд-жетные средства</w:t>
            </w:r>
          </w:p>
        </w:tc>
      </w:tr>
      <w:tr w:rsidR="008C15C5" w:rsidTr="00C4650F">
        <w:trPr>
          <w:trHeight w:val="275"/>
        </w:trPr>
        <w:tc>
          <w:tcPr>
            <w:tcW w:w="561"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w:t>
            </w:r>
          </w:p>
        </w:tc>
        <w:tc>
          <w:tcPr>
            <w:tcW w:w="2685"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w:t>
            </w:r>
          </w:p>
        </w:tc>
        <w:tc>
          <w:tcPr>
            <w:tcW w:w="3112" w:type="dxa"/>
            <w:gridSpan w:val="3"/>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w:t>
            </w:r>
          </w:p>
        </w:tc>
        <w:tc>
          <w:tcPr>
            <w:tcW w:w="1276" w:type="dxa"/>
            <w:gridSpan w:val="3"/>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w:t>
            </w:r>
          </w:p>
        </w:tc>
        <w:tc>
          <w:tcPr>
            <w:tcW w:w="851"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w:t>
            </w: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7</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8</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9</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r>
      <w:tr w:rsidR="008C15C5" w:rsidTr="0006681C">
        <w:trPr>
          <w:trHeight w:val="520"/>
        </w:trPr>
        <w:tc>
          <w:tcPr>
            <w:tcW w:w="15461" w:type="dxa"/>
            <w:gridSpan w:val="23"/>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 Подпрограмма «Обеспечение общественного порядка и противодействие преступности в городе Кирсанове»</w:t>
            </w:r>
          </w:p>
        </w:tc>
      </w:tr>
      <w:tr w:rsidR="008C15C5" w:rsidTr="00C4650F">
        <w:trPr>
          <w:trHeight w:val="344"/>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ind w:right="-108"/>
              <w:rPr>
                <w:rFonts w:ascii="Times New Roman" w:hAnsi="Times New Roman" w:cs="Times New Roman"/>
              </w:rPr>
            </w:pPr>
            <w:r w:rsidRPr="0006681C">
              <w:rPr>
                <w:rFonts w:ascii="Times New Roman" w:hAnsi="Times New Roman" w:cs="Times New Roman"/>
              </w:rPr>
              <w:t>1.1.</w:t>
            </w: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Оборудование мест массового пребывания граждан средствами видеонаблюдения (приобретение комплектующих устройств для работы системы видеонаблюдения)</w:t>
            </w: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Количество объектов, оборудо-ванных системами видеонаблюдения</w:t>
            </w:r>
          </w:p>
        </w:tc>
        <w:tc>
          <w:tcPr>
            <w:tcW w:w="851"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шт.</w:t>
            </w: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60,0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60,0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49"/>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30,0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30,0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3"/>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180,0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180,0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23"/>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1"/>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27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470,0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470,0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24"/>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ind w:right="-108"/>
              <w:rPr>
                <w:rFonts w:ascii="Times New Roman" w:hAnsi="Times New Roman" w:cs="Times New Roman"/>
              </w:rPr>
            </w:pPr>
            <w:r w:rsidRPr="0006681C">
              <w:rPr>
                <w:rFonts w:ascii="Times New Roman" w:hAnsi="Times New Roman" w:cs="Times New Roman"/>
              </w:rPr>
              <w:t>1.2.</w:t>
            </w: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Поддержание в рабочем состоянии средств видеонаблюдения на территории города (мелкий ремонт, техническое обслуживание, закупка запасных частей и т.п.)</w:t>
            </w: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Количество объектов, оборудо-ванных системами видео-наблюде-ния</w:t>
            </w:r>
          </w:p>
        </w:tc>
        <w:tc>
          <w:tcPr>
            <w:tcW w:w="851"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шт.</w:t>
            </w: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60,0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60,0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20,0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20,0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9"/>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180,0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180,0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0"/>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3"/>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5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p w:rsidR="008C15C5" w:rsidRPr="0006681C" w:rsidRDefault="008C15C5" w:rsidP="0006681C">
            <w:pPr>
              <w:jc w:val="center"/>
              <w:rPr>
                <w:rFonts w:ascii="Times New Roman" w:hAnsi="Times New Roman" w:cs="Times New Roman"/>
                <w:b/>
              </w:rPr>
            </w:pPr>
          </w:p>
          <w:p w:rsidR="008C15C5" w:rsidRPr="0006681C" w:rsidRDefault="008C15C5" w:rsidP="0006681C">
            <w:pP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310,0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310,0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6"/>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ind w:right="-108"/>
              <w:rPr>
                <w:rFonts w:ascii="Times New Roman" w:hAnsi="Times New Roman" w:cs="Times New Roman"/>
              </w:rPr>
            </w:pPr>
            <w:r w:rsidRPr="0006681C">
              <w:rPr>
                <w:rFonts w:ascii="Times New Roman" w:hAnsi="Times New Roman" w:cs="Times New Roman"/>
              </w:rPr>
              <w:t>1.3.</w:t>
            </w: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Изготовление агитационного материала по профилактике мошенничества</w:t>
            </w:r>
          </w:p>
          <w:p w:rsidR="008C15C5" w:rsidRPr="0006681C" w:rsidRDefault="008C15C5" w:rsidP="0006681C">
            <w:pPr>
              <w:rPr>
                <w:rFonts w:ascii="Times New Roman" w:hAnsi="Times New Roman" w:cs="Times New Roman"/>
              </w:rPr>
            </w:pP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Зарегистрированные преступления (всего)</w:t>
            </w:r>
          </w:p>
        </w:tc>
        <w:tc>
          <w:tcPr>
            <w:tcW w:w="851"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Количество преступлений</w:t>
            </w: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244</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Pr>
                <w:rFonts w:ascii="Times New Roman" w:hAnsi="Times New Roman" w:cs="Times New Roman"/>
              </w:rPr>
              <w:t>17,3</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Pr>
                <w:rFonts w:ascii="Times New Roman" w:hAnsi="Times New Roman" w:cs="Times New Roman"/>
              </w:rPr>
              <w:t>17,3</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Pr>
                <w:rFonts w:ascii="Times New Roman" w:hAnsi="Times New Roman" w:cs="Times New Roman"/>
                <w:b/>
              </w:rPr>
              <w:t>17,3</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Pr>
                <w:rFonts w:ascii="Times New Roman" w:hAnsi="Times New Roman" w:cs="Times New Roman"/>
                <w:b/>
              </w:rPr>
              <w:t>17,3</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574"/>
        </w:trPr>
        <w:tc>
          <w:tcPr>
            <w:tcW w:w="561" w:type="dxa"/>
            <w:vMerge w:val="restart"/>
            <w:tcBorders>
              <w:top w:val="single" w:sz="4" w:space="0" w:color="000000"/>
              <w:left w:val="single" w:sz="4" w:space="0" w:color="000000"/>
            </w:tcBorders>
          </w:tcPr>
          <w:p w:rsidR="008C15C5" w:rsidRPr="0006681C" w:rsidRDefault="008C15C5" w:rsidP="0006681C">
            <w:pPr>
              <w:snapToGrid w:val="0"/>
              <w:ind w:right="-108"/>
              <w:rPr>
                <w:rFonts w:ascii="Times New Roman" w:hAnsi="Times New Roman" w:cs="Times New Roman"/>
              </w:rPr>
            </w:pPr>
            <w:r w:rsidRPr="0006681C">
              <w:rPr>
                <w:rFonts w:ascii="Times New Roman" w:hAnsi="Times New Roman" w:cs="Times New Roman"/>
              </w:rPr>
              <w:t>1.4</w:t>
            </w:r>
          </w:p>
        </w:tc>
        <w:tc>
          <w:tcPr>
            <w:tcW w:w="2685" w:type="dxa"/>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Проведение оперативно-профилактических мероприятий по предупреждению правонарушений со стороны несовершеннолетних и в их отношении</w:t>
            </w:r>
          </w:p>
        </w:tc>
        <w:tc>
          <w:tcPr>
            <w:tcW w:w="3112" w:type="dxa"/>
            <w:gridSpan w:val="3"/>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 xml:space="preserve">МОМВД России «Кирсановский» (по согласованию); </w:t>
            </w:r>
          </w:p>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tc>
        <w:tc>
          <w:tcPr>
            <w:tcW w:w="1276" w:type="dxa"/>
            <w:gridSpan w:val="3"/>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Стабилизация подростковой преступности, недопущение совершения преступлений, правонарушений, вт.ч. в каникулярный период</w:t>
            </w:r>
          </w:p>
        </w:tc>
        <w:tc>
          <w:tcPr>
            <w:tcW w:w="851" w:type="dxa"/>
            <w:gridSpan w:val="2"/>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Ед.</w:t>
            </w: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r>
      <w:tr w:rsidR="008C15C5" w:rsidTr="00C4650F">
        <w:trPr>
          <w:trHeight w:val="574"/>
        </w:trPr>
        <w:tc>
          <w:tcPr>
            <w:tcW w:w="561" w:type="dxa"/>
            <w:vMerge w:val="restart"/>
            <w:tcBorders>
              <w:top w:val="single" w:sz="4" w:space="0" w:color="000000"/>
              <w:left w:val="single" w:sz="4" w:space="0" w:color="000000"/>
            </w:tcBorders>
          </w:tcPr>
          <w:p w:rsidR="008C15C5" w:rsidRPr="0006681C" w:rsidRDefault="008C15C5" w:rsidP="0006681C">
            <w:pPr>
              <w:snapToGrid w:val="0"/>
              <w:ind w:right="-108"/>
              <w:rPr>
                <w:rFonts w:ascii="Times New Roman" w:hAnsi="Times New Roman" w:cs="Times New Roman"/>
              </w:rPr>
            </w:pPr>
            <w:r w:rsidRPr="0006681C">
              <w:rPr>
                <w:rFonts w:ascii="Times New Roman" w:hAnsi="Times New Roman" w:cs="Times New Roman"/>
              </w:rPr>
              <w:t>1.5</w:t>
            </w:r>
          </w:p>
        </w:tc>
        <w:tc>
          <w:tcPr>
            <w:tcW w:w="2685" w:type="dxa"/>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Освещение темы профилактики правонарушений несовершеннолетних в СМИ</w:t>
            </w:r>
          </w:p>
        </w:tc>
        <w:tc>
          <w:tcPr>
            <w:tcW w:w="3112" w:type="dxa"/>
            <w:gridSpan w:val="3"/>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Муниципальная комиссия по делам несовершеннолетних и защите их прав города;</w:t>
            </w:r>
          </w:p>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tc>
        <w:tc>
          <w:tcPr>
            <w:tcW w:w="1276" w:type="dxa"/>
            <w:gridSpan w:val="3"/>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Информирование общественности о мерах профилактики правонарушений несовершеннолетних в городе</w:t>
            </w:r>
          </w:p>
        </w:tc>
        <w:tc>
          <w:tcPr>
            <w:tcW w:w="851" w:type="dxa"/>
            <w:gridSpan w:val="2"/>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Ед.</w:t>
            </w: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r>
      <w:tr w:rsidR="008C15C5" w:rsidTr="00C4650F">
        <w:trPr>
          <w:trHeight w:val="574"/>
        </w:trPr>
        <w:tc>
          <w:tcPr>
            <w:tcW w:w="561" w:type="dxa"/>
            <w:vMerge w:val="restart"/>
            <w:tcBorders>
              <w:top w:val="single" w:sz="4" w:space="0" w:color="000000"/>
              <w:left w:val="single" w:sz="4" w:space="0" w:color="000000"/>
            </w:tcBorders>
          </w:tcPr>
          <w:p w:rsidR="008C15C5" w:rsidRPr="0006681C" w:rsidRDefault="008C15C5" w:rsidP="0006681C">
            <w:pPr>
              <w:snapToGrid w:val="0"/>
              <w:ind w:right="-108"/>
              <w:rPr>
                <w:rFonts w:ascii="Times New Roman" w:hAnsi="Times New Roman" w:cs="Times New Roman"/>
              </w:rPr>
            </w:pPr>
            <w:r w:rsidRPr="0006681C">
              <w:rPr>
                <w:rFonts w:ascii="Times New Roman" w:hAnsi="Times New Roman" w:cs="Times New Roman"/>
              </w:rPr>
              <w:t>1.6</w:t>
            </w:r>
          </w:p>
        </w:tc>
        <w:tc>
          <w:tcPr>
            <w:tcW w:w="2685" w:type="dxa"/>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Психоло-педагогическое сопровождение лиц, из числа подростков, склонных к правонарушениям</w:t>
            </w:r>
          </w:p>
        </w:tc>
        <w:tc>
          <w:tcPr>
            <w:tcW w:w="3112" w:type="dxa"/>
            <w:gridSpan w:val="3"/>
            <w:vMerge w:val="restart"/>
            <w:tcBorders>
              <w:top w:val="single" w:sz="4" w:space="0" w:color="000000"/>
              <w:left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ТОГБУ «Центр по   оказанию психолого-педагогических  услуг  «Планета любви» (по согласованию)</w:t>
            </w:r>
          </w:p>
          <w:p w:rsidR="008C15C5" w:rsidRPr="0006681C" w:rsidRDefault="008C15C5" w:rsidP="0006681C">
            <w:pPr>
              <w:snapToGrid w:val="0"/>
              <w:rPr>
                <w:rFonts w:ascii="Times New Roman" w:hAnsi="Times New Roman" w:cs="Times New Roman"/>
              </w:rPr>
            </w:pPr>
          </w:p>
        </w:tc>
        <w:tc>
          <w:tcPr>
            <w:tcW w:w="1276" w:type="dxa"/>
            <w:gridSpan w:val="3"/>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Коррекция психо-эмоционального состояния, ценностно- нравственных установок</w:t>
            </w:r>
          </w:p>
        </w:tc>
        <w:tc>
          <w:tcPr>
            <w:tcW w:w="851" w:type="dxa"/>
            <w:gridSpan w:val="2"/>
            <w:vMerge w:val="restart"/>
            <w:tcBorders>
              <w:top w:val="single" w:sz="4" w:space="0" w:color="000000"/>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 xml:space="preserve">  % </w:t>
            </w:r>
          </w:p>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от количества, состоящих на профилактическом учете</w:t>
            </w: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r>
      <w:tr w:rsidR="008C15C5" w:rsidTr="00C4650F">
        <w:trPr>
          <w:trHeight w:val="574"/>
        </w:trPr>
        <w:tc>
          <w:tcPr>
            <w:tcW w:w="561" w:type="dxa"/>
            <w:vMerge w:val="restart"/>
            <w:tcBorders>
              <w:left w:val="single" w:sz="4" w:space="0" w:color="000000"/>
            </w:tcBorders>
          </w:tcPr>
          <w:p w:rsidR="008C15C5" w:rsidRPr="0006681C" w:rsidRDefault="008C15C5" w:rsidP="0006681C">
            <w:pPr>
              <w:snapToGrid w:val="0"/>
              <w:ind w:right="-108"/>
              <w:rPr>
                <w:rFonts w:ascii="Times New Roman" w:hAnsi="Times New Roman" w:cs="Times New Roman"/>
              </w:rPr>
            </w:pPr>
            <w:r w:rsidRPr="0006681C">
              <w:rPr>
                <w:rFonts w:ascii="Times New Roman" w:hAnsi="Times New Roman" w:cs="Times New Roman"/>
              </w:rPr>
              <w:t>1.7</w:t>
            </w:r>
          </w:p>
        </w:tc>
        <w:tc>
          <w:tcPr>
            <w:tcW w:w="2685" w:type="dxa"/>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Проведение круглых столов по тематике «Повышение юридической грамотности и ответственности за совершение административных правонарушений  и нарушений Уголовного законодательства»</w:t>
            </w:r>
          </w:p>
        </w:tc>
        <w:tc>
          <w:tcPr>
            <w:tcW w:w="3112" w:type="dxa"/>
            <w:gridSpan w:val="3"/>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 xml:space="preserve">МОМВД России «Кирсановский» (по согласованию); </w:t>
            </w:r>
          </w:p>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p w:rsidR="008C15C5" w:rsidRPr="0006681C" w:rsidRDefault="008C15C5" w:rsidP="0006681C">
            <w:pPr>
              <w:rPr>
                <w:rFonts w:ascii="Times New Roman" w:hAnsi="Times New Roman" w:cs="Times New Roman"/>
              </w:rPr>
            </w:pPr>
            <w:r w:rsidRPr="0006681C">
              <w:rPr>
                <w:rFonts w:ascii="Times New Roman" w:hAnsi="Times New Roman" w:cs="Times New Roman"/>
              </w:rPr>
              <w:t xml:space="preserve">ТОГБУ «Центр по   оказанию психолого-педагогических  услуг  «Планета любви» </w:t>
            </w:r>
          </w:p>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 xml:space="preserve">(по согласованию) </w:t>
            </w:r>
          </w:p>
          <w:p w:rsidR="008C15C5" w:rsidRPr="0006681C" w:rsidRDefault="008C15C5" w:rsidP="0006681C">
            <w:pPr>
              <w:snapToGrid w:val="0"/>
              <w:rPr>
                <w:rFonts w:ascii="Times New Roman" w:hAnsi="Times New Roman" w:cs="Times New Roman"/>
              </w:rPr>
            </w:pPr>
          </w:p>
        </w:tc>
        <w:tc>
          <w:tcPr>
            <w:tcW w:w="1276" w:type="dxa"/>
            <w:gridSpan w:val="3"/>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Увеличение численности детей, охваченных просветительскими мероприятиями</w:t>
            </w:r>
          </w:p>
        </w:tc>
        <w:tc>
          <w:tcPr>
            <w:tcW w:w="851" w:type="dxa"/>
            <w:gridSpan w:val="2"/>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Ед.</w:t>
            </w: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r>
      <w:tr w:rsidR="008C15C5" w:rsidTr="00C4650F">
        <w:trPr>
          <w:trHeight w:val="574"/>
        </w:trPr>
        <w:tc>
          <w:tcPr>
            <w:tcW w:w="561" w:type="dxa"/>
            <w:vMerge w:val="restart"/>
            <w:tcBorders>
              <w:left w:val="single" w:sz="4" w:space="0" w:color="000000"/>
            </w:tcBorders>
          </w:tcPr>
          <w:p w:rsidR="008C15C5" w:rsidRPr="0006681C" w:rsidRDefault="008C15C5" w:rsidP="0006681C">
            <w:pPr>
              <w:snapToGrid w:val="0"/>
              <w:ind w:right="-108"/>
              <w:rPr>
                <w:rFonts w:ascii="Times New Roman" w:hAnsi="Times New Roman" w:cs="Times New Roman"/>
              </w:rPr>
            </w:pPr>
            <w:r w:rsidRPr="0006681C">
              <w:rPr>
                <w:rFonts w:ascii="Times New Roman" w:hAnsi="Times New Roman" w:cs="Times New Roman"/>
              </w:rPr>
              <w:t>1.8</w:t>
            </w:r>
          </w:p>
        </w:tc>
        <w:tc>
          <w:tcPr>
            <w:tcW w:w="2685" w:type="dxa"/>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Участие несовершеннолетних целевой группы в социально значимых акциях различной направленности: гражданско- патриотическая (помощь ветеранам, инвалидам); экологическая (уборка пришкольных территорий, парковых зон;</w:t>
            </w:r>
          </w:p>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краеведческая (уход за памятными историческими местами, поиск краеведческих материалов) и др.</w:t>
            </w:r>
          </w:p>
        </w:tc>
        <w:tc>
          <w:tcPr>
            <w:tcW w:w="3112" w:type="dxa"/>
            <w:gridSpan w:val="3"/>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p w:rsidR="008C15C5" w:rsidRPr="0006681C" w:rsidRDefault="008C15C5" w:rsidP="0006681C">
            <w:pPr>
              <w:rPr>
                <w:rFonts w:ascii="Times New Roman" w:hAnsi="Times New Roman" w:cs="Times New Roman"/>
                <w:lang w:eastAsia="ar-SA"/>
              </w:rPr>
            </w:pPr>
            <w:r w:rsidRPr="0006681C">
              <w:rPr>
                <w:rFonts w:ascii="Times New Roman" w:hAnsi="Times New Roman" w:cs="Times New Roman"/>
                <w:lang w:eastAsia="ar-SA"/>
              </w:rPr>
              <w:t>Отдел по туризму, молодежной политике и патриотическому воспитанию  администрации города</w:t>
            </w:r>
          </w:p>
          <w:p w:rsidR="008C15C5" w:rsidRPr="0006681C" w:rsidRDefault="008C15C5" w:rsidP="0006681C">
            <w:pPr>
              <w:snapToGrid w:val="0"/>
              <w:rPr>
                <w:rFonts w:ascii="Times New Roman" w:hAnsi="Times New Roman" w:cs="Times New Roman"/>
              </w:rPr>
            </w:pPr>
          </w:p>
        </w:tc>
        <w:tc>
          <w:tcPr>
            <w:tcW w:w="1276" w:type="dxa"/>
            <w:gridSpan w:val="3"/>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Охват несовершеннолетних целевой группы</w:t>
            </w:r>
          </w:p>
        </w:tc>
        <w:tc>
          <w:tcPr>
            <w:tcW w:w="851" w:type="dxa"/>
            <w:gridSpan w:val="2"/>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Ед.</w:t>
            </w: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19" w:type="dxa"/>
            <w:gridSpan w:val="5"/>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r>
      <w:tr w:rsidR="008C15C5" w:rsidTr="00C4650F">
        <w:trPr>
          <w:trHeight w:val="574"/>
        </w:trPr>
        <w:tc>
          <w:tcPr>
            <w:tcW w:w="561" w:type="dxa"/>
            <w:vMerge w:val="restart"/>
            <w:tcBorders>
              <w:left w:val="single" w:sz="4" w:space="0" w:color="000000"/>
            </w:tcBorders>
          </w:tcPr>
          <w:p w:rsidR="008C15C5" w:rsidRPr="0006681C" w:rsidRDefault="008C15C5" w:rsidP="0006681C">
            <w:pPr>
              <w:snapToGrid w:val="0"/>
              <w:ind w:right="-108"/>
              <w:rPr>
                <w:rFonts w:ascii="Times New Roman" w:hAnsi="Times New Roman" w:cs="Times New Roman"/>
              </w:rPr>
            </w:pPr>
            <w:r w:rsidRPr="0006681C">
              <w:rPr>
                <w:rFonts w:ascii="Times New Roman" w:hAnsi="Times New Roman" w:cs="Times New Roman"/>
              </w:rPr>
              <w:t>1.9</w:t>
            </w:r>
          </w:p>
        </w:tc>
        <w:tc>
          <w:tcPr>
            <w:tcW w:w="2685" w:type="dxa"/>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Участие несовершеннолетних целевой группы в сменах летнего оздоровительного отдыха,  в том числе в специализированных сменах с реабилитационным компонентом для несовершеннолетних, состоящих на всех видах профилактического учета</w:t>
            </w:r>
          </w:p>
        </w:tc>
        <w:tc>
          <w:tcPr>
            <w:tcW w:w="3112" w:type="dxa"/>
            <w:gridSpan w:val="3"/>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 xml:space="preserve">ТОГБУ СОН «Центр социальных услуг для населения города Кирсанова и Кирсановского муниципального округа» (по согласованию) </w:t>
            </w:r>
          </w:p>
        </w:tc>
        <w:tc>
          <w:tcPr>
            <w:tcW w:w="1276" w:type="dxa"/>
            <w:gridSpan w:val="3"/>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Организация активного образовательного отдыха, укрепление здоровья. Охват несовершеннолетних целевой группы</w:t>
            </w:r>
          </w:p>
        </w:tc>
        <w:tc>
          <w:tcPr>
            <w:tcW w:w="851" w:type="dxa"/>
            <w:gridSpan w:val="2"/>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Чел.</w:t>
            </w: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r>
      <w:tr w:rsidR="008C15C5" w:rsidTr="00C4650F">
        <w:trPr>
          <w:trHeight w:val="574"/>
        </w:trPr>
        <w:tc>
          <w:tcPr>
            <w:tcW w:w="561" w:type="dxa"/>
            <w:vMerge w:val="restart"/>
            <w:tcBorders>
              <w:left w:val="single" w:sz="4" w:space="0" w:color="000000"/>
            </w:tcBorders>
          </w:tcPr>
          <w:p w:rsidR="008C15C5" w:rsidRPr="0006681C" w:rsidRDefault="008C15C5" w:rsidP="0006681C">
            <w:pPr>
              <w:snapToGrid w:val="0"/>
              <w:ind w:right="-108"/>
              <w:rPr>
                <w:rFonts w:ascii="Times New Roman" w:hAnsi="Times New Roman" w:cs="Times New Roman"/>
              </w:rPr>
            </w:pPr>
            <w:r w:rsidRPr="0006681C">
              <w:rPr>
                <w:rFonts w:ascii="Times New Roman" w:hAnsi="Times New Roman" w:cs="Times New Roman"/>
              </w:rPr>
              <w:t>2.0</w:t>
            </w:r>
          </w:p>
        </w:tc>
        <w:tc>
          <w:tcPr>
            <w:tcW w:w="2685" w:type="dxa"/>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Разработка и изготовление информационно-просветительских  буклетов-памяток для несовершеннолетних целевой группы по правовому просвещению, о здоровом образе жизни, правилах общения</w:t>
            </w:r>
          </w:p>
        </w:tc>
        <w:tc>
          <w:tcPr>
            <w:tcW w:w="3112" w:type="dxa"/>
            <w:gridSpan w:val="3"/>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p w:rsidR="008C15C5" w:rsidRPr="0006681C" w:rsidRDefault="008C15C5" w:rsidP="0006681C">
            <w:pPr>
              <w:snapToGrid w:val="0"/>
              <w:rPr>
                <w:rFonts w:ascii="Times New Roman" w:hAnsi="Times New Roman" w:cs="Times New Roman"/>
              </w:rPr>
            </w:pPr>
          </w:p>
        </w:tc>
        <w:tc>
          <w:tcPr>
            <w:tcW w:w="1276" w:type="dxa"/>
            <w:gridSpan w:val="3"/>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Мотивация несовершеннолетних к здоровому образу жизни и законопослушному поведению</w:t>
            </w:r>
          </w:p>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Не менее 3 наименований продукции</w:t>
            </w:r>
          </w:p>
        </w:tc>
        <w:tc>
          <w:tcPr>
            <w:tcW w:w="851" w:type="dxa"/>
            <w:gridSpan w:val="2"/>
            <w:vMerge w:val="restart"/>
            <w:tcBorders>
              <w:left w:val="single" w:sz="4" w:space="0" w:color="000000"/>
            </w:tcBorders>
          </w:tcPr>
          <w:p w:rsidR="008C15C5" w:rsidRPr="0006681C" w:rsidRDefault="008C15C5" w:rsidP="0006681C">
            <w:pPr>
              <w:snapToGrid w:val="0"/>
              <w:rPr>
                <w:rFonts w:ascii="Times New Roman" w:hAnsi="Times New Roman" w:cs="Times New Roman"/>
              </w:rPr>
            </w:pPr>
            <w:r w:rsidRPr="0006681C">
              <w:rPr>
                <w:rFonts w:ascii="Times New Roman" w:hAnsi="Times New Roman" w:cs="Times New Roman"/>
              </w:rPr>
              <w:t>Ед.</w:t>
            </w: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7" w:type="dxa"/>
            <w:gridSpan w:val="3"/>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34" w:type="dxa"/>
            <w:gridSpan w:val="6"/>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83" w:type="dxa"/>
            <w:gridSpan w:val="2"/>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34" w:type="dxa"/>
            <w:gridSpan w:val="6"/>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83" w:type="dxa"/>
            <w:gridSpan w:val="2"/>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34" w:type="dxa"/>
            <w:gridSpan w:val="6"/>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83" w:type="dxa"/>
            <w:gridSpan w:val="2"/>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734" w:type="dxa"/>
            <w:gridSpan w:val="6"/>
            <w:tcBorders>
              <w:top w:val="single" w:sz="4" w:space="0" w:color="000000"/>
              <w:left w:val="single" w:sz="4" w:space="0" w:color="000000"/>
              <w:bottom w:val="single" w:sz="4" w:space="0" w:color="000000"/>
              <w:right w:val="single" w:sz="4" w:space="0" w:color="auto"/>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83" w:type="dxa"/>
            <w:gridSpan w:val="2"/>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74"/>
        </w:trPr>
        <w:tc>
          <w:tcPr>
            <w:tcW w:w="561" w:type="dxa"/>
            <w:vMerge/>
            <w:tcBorders>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b/>
              </w:rPr>
            </w:pPr>
            <w:r w:rsidRPr="0006681C">
              <w:rPr>
                <w:rFonts w:ascii="Times New Roman" w:hAnsi="Times New Roman" w:cs="Times New Roman"/>
                <w:b/>
              </w:rPr>
              <w:t>-</w:t>
            </w:r>
          </w:p>
        </w:tc>
      </w:tr>
      <w:tr w:rsidR="008C15C5" w:rsidTr="00F155BE">
        <w:trPr>
          <w:trHeight w:val="574"/>
        </w:trPr>
        <w:tc>
          <w:tcPr>
            <w:tcW w:w="561" w:type="dxa"/>
            <w:vMerge w:val="restart"/>
            <w:tcBorders>
              <w:left w:val="single" w:sz="4" w:space="0" w:color="000000"/>
            </w:tcBorders>
          </w:tcPr>
          <w:p w:rsidR="008C15C5" w:rsidRPr="0006681C" w:rsidRDefault="008C15C5" w:rsidP="0006681C">
            <w:pPr>
              <w:snapToGrid w:val="0"/>
              <w:ind w:right="-108"/>
              <w:rPr>
                <w:rFonts w:ascii="Times New Roman" w:hAnsi="Times New Roman" w:cs="Times New Roman"/>
              </w:rPr>
            </w:pPr>
            <w:r>
              <w:rPr>
                <w:rFonts w:ascii="Times New Roman" w:hAnsi="Times New Roman" w:cs="Times New Roman"/>
              </w:rPr>
              <w:t>2.1</w:t>
            </w:r>
          </w:p>
        </w:tc>
        <w:tc>
          <w:tcPr>
            <w:tcW w:w="2685" w:type="dxa"/>
            <w:vMerge w:val="restart"/>
            <w:tcBorders>
              <w:left w:val="single" w:sz="4" w:space="0" w:color="000000"/>
            </w:tcBorders>
          </w:tcPr>
          <w:p w:rsidR="008C15C5" w:rsidRPr="0006681C" w:rsidRDefault="008C15C5" w:rsidP="0006681C">
            <w:pPr>
              <w:snapToGrid w:val="0"/>
              <w:rPr>
                <w:rFonts w:ascii="Times New Roman" w:hAnsi="Times New Roman" w:cs="Times New Roman"/>
              </w:rPr>
            </w:pPr>
            <w:r>
              <w:rPr>
                <w:rFonts w:ascii="Times New Roman" w:hAnsi="Times New Roman" w:cs="Times New Roman"/>
              </w:rPr>
              <w:t xml:space="preserve">Приобретение монитора для системы видеонаблюдения </w:t>
            </w:r>
          </w:p>
        </w:tc>
        <w:tc>
          <w:tcPr>
            <w:tcW w:w="3112" w:type="dxa"/>
            <w:gridSpan w:val="3"/>
            <w:vMerge w:val="restart"/>
            <w:tcBorders>
              <w:left w:val="single" w:sz="4" w:space="0" w:color="000000"/>
            </w:tcBorders>
          </w:tcPr>
          <w:p w:rsidR="008C15C5" w:rsidRPr="0006681C" w:rsidRDefault="008C15C5" w:rsidP="0006681C">
            <w:pPr>
              <w:snapToGrid w:val="0"/>
              <w:rPr>
                <w:rFonts w:ascii="Times New Roman" w:hAnsi="Times New Roman" w:cs="Times New Roman"/>
              </w:rPr>
            </w:pPr>
            <w:r>
              <w:rPr>
                <w:rFonts w:ascii="Times New Roman" w:hAnsi="Times New Roman" w:cs="Times New Roman"/>
              </w:rPr>
              <w:t xml:space="preserve">Отдел ГО, ЧС и ОБ администрации города </w:t>
            </w:r>
          </w:p>
        </w:tc>
        <w:tc>
          <w:tcPr>
            <w:tcW w:w="1276" w:type="dxa"/>
            <w:gridSpan w:val="3"/>
            <w:vMerge w:val="restart"/>
            <w:tcBorders>
              <w:left w:val="single" w:sz="4" w:space="0" w:color="000000"/>
            </w:tcBorders>
          </w:tcPr>
          <w:p w:rsidR="008C15C5" w:rsidRPr="0006681C" w:rsidRDefault="008C15C5" w:rsidP="0006681C">
            <w:pPr>
              <w:snapToGrid w:val="0"/>
              <w:rPr>
                <w:rFonts w:ascii="Times New Roman" w:hAnsi="Times New Roman" w:cs="Times New Roman"/>
              </w:rPr>
            </w:pPr>
            <w:r>
              <w:rPr>
                <w:rFonts w:ascii="Times New Roman" w:hAnsi="Times New Roman" w:cs="Times New Roman"/>
              </w:rPr>
              <w:t>Уменьшение количества преступлений</w:t>
            </w:r>
          </w:p>
        </w:tc>
        <w:tc>
          <w:tcPr>
            <w:tcW w:w="851" w:type="dxa"/>
            <w:gridSpan w:val="2"/>
            <w:vMerge w:val="restart"/>
            <w:tcBorders>
              <w:left w:val="single" w:sz="4" w:space="0" w:color="000000"/>
            </w:tcBorders>
          </w:tcPr>
          <w:p w:rsidR="008C15C5" w:rsidRPr="0006681C" w:rsidRDefault="008C15C5" w:rsidP="00C4650F">
            <w:pPr>
              <w:snapToGrid w:val="0"/>
              <w:jc w:val="center"/>
              <w:rPr>
                <w:rFonts w:ascii="Times New Roman" w:hAnsi="Times New Roman" w:cs="Times New Roman"/>
              </w:rPr>
            </w:pPr>
            <w:r>
              <w:rPr>
                <w:rFonts w:ascii="Times New Roman" w:hAnsi="Times New Roman" w:cs="Times New Roman"/>
              </w:rPr>
              <w:t>Ед.</w:t>
            </w:r>
          </w:p>
        </w:tc>
        <w:tc>
          <w:tcPr>
            <w:tcW w:w="679" w:type="dxa"/>
            <w:gridSpan w:val="2"/>
            <w:tcBorders>
              <w:top w:val="single" w:sz="4" w:space="0" w:color="000000"/>
              <w:left w:val="single" w:sz="4" w:space="0" w:color="000000"/>
              <w:bottom w:val="single" w:sz="4" w:space="0" w:color="000000"/>
              <w:right w:val="single" w:sz="4" w:space="0" w:color="auto"/>
            </w:tcBorders>
          </w:tcPr>
          <w:p w:rsidR="008C15C5" w:rsidRPr="00C4650F" w:rsidRDefault="008C15C5" w:rsidP="0006681C">
            <w:pPr>
              <w:jc w:val="center"/>
              <w:rPr>
                <w:rFonts w:ascii="Times New Roman" w:hAnsi="Times New Roman" w:cs="Times New Roman"/>
              </w:rPr>
            </w:pPr>
            <w:r w:rsidRPr="00C4650F">
              <w:rPr>
                <w:rFonts w:ascii="Times New Roman" w:hAnsi="Times New Roman" w:cs="Times New Roman"/>
              </w:rPr>
              <w:t>2023</w:t>
            </w:r>
          </w:p>
        </w:tc>
        <w:tc>
          <w:tcPr>
            <w:tcW w:w="1038" w:type="dxa"/>
            <w:gridSpan w:val="6"/>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w:t>
            </w:r>
          </w:p>
        </w:tc>
      </w:tr>
      <w:tr w:rsidR="008C15C5" w:rsidTr="00F155BE">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8C15C5" w:rsidRPr="00C4650F" w:rsidRDefault="008C15C5" w:rsidP="0006681C">
            <w:pPr>
              <w:jc w:val="center"/>
              <w:rPr>
                <w:rFonts w:ascii="Times New Roman" w:hAnsi="Times New Roman" w:cs="Times New Roman"/>
              </w:rPr>
            </w:pPr>
            <w:r w:rsidRPr="00C4650F">
              <w:rPr>
                <w:rFonts w:ascii="Times New Roman" w:hAnsi="Times New Roman" w:cs="Times New Roman"/>
              </w:rPr>
              <w:t>2024</w:t>
            </w:r>
          </w:p>
        </w:tc>
        <w:tc>
          <w:tcPr>
            <w:tcW w:w="1038" w:type="dxa"/>
            <w:gridSpan w:val="6"/>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r>
      <w:tr w:rsidR="008C15C5" w:rsidTr="00F155BE">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8C15C5" w:rsidRPr="00C4650F" w:rsidRDefault="008C15C5" w:rsidP="0006681C">
            <w:pPr>
              <w:jc w:val="center"/>
              <w:rPr>
                <w:rFonts w:ascii="Times New Roman" w:hAnsi="Times New Roman" w:cs="Times New Roman"/>
              </w:rPr>
            </w:pPr>
            <w:r w:rsidRPr="00C4650F">
              <w:rPr>
                <w:rFonts w:ascii="Times New Roman" w:hAnsi="Times New Roman" w:cs="Times New Roman"/>
              </w:rPr>
              <w:t>2025</w:t>
            </w:r>
          </w:p>
        </w:tc>
        <w:tc>
          <w:tcPr>
            <w:tcW w:w="1038" w:type="dxa"/>
            <w:gridSpan w:val="6"/>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23,5</w:t>
            </w:r>
          </w:p>
        </w:tc>
        <w:tc>
          <w:tcPr>
            <w:tcW w:w="997"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23,5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r>
      <w:tr w:rsidR="008C15C5" w:rsidTr="00F155BE">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8C15C5" w:rsidRPr="00C4650F" w:rsidRDefault="008C15C5" w:rsidP="0006681C">
            <w:pPr>
              <w:jc w:val="center"/>
              <w:rPr>
                <w:rFonts w:ascii="Times New Roman" w:hAnsi="Times New Roman" w:cs="Times New Roman"/>
              </w:rPr>
            </w:pPr>
            <w:r w:rsidRPr="00C4650F">
              <w:rPr>
                <w:rFonts w:ascii="Times New Roman" w:hAnsi="Times New Roman" w:cs="Times New Roman"/>
              </w:rPr>
              <w:t>2026</w:t>
            </w:r>
          </w:p>
        </w:tc>
        <w:tc>
          <w:tcPr>
            <w:tcW w:w="1038" w:type="dxa"/>
            <w:gridSpan w:val="6"/>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r>
      <w:tr w:rsidR="008C15C5" w:rsidTr="00F155BE">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8C15C5" w:rsidRPr="00C4650F" w:rsidRDefault="008C15C5" w:rsidP="0006681C">
            <w:pPr>
              <w:jc w:val="center"/>
              <w:rPr>
                <w:rFonts w:ascii="Times New Roman" w:hAnsi="Times New Roman" w:cs="Times New Roman"/>
              </w:rPr>
            </w:pPr>
            <w:r w:rsidRPr="00C4650F">
              <w:rPr>
                <w:rFonts w:ascii="Times New Roman" w:hAnsi="Times New Roman" w:cs="Times New Roman"/>
              </w:rPr>
              <w:t>2027</w:t>
            </w:r>
          </w:p>
        </w:tc>
        <w:tc>
          <w:tcPr>
            <w:tcW w:w="1038" w:type="dxa"/>
            <w:gridSpan w:val="6"/>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r>
      <w:tr w:rsidR="008C15C5" w:rsidTr="00F155BE">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8C15C5" w:rsidRPr="00C4650F" w:rsidRDefault="008C15C5" w:rsidP="0006681C">
            <w:pPr>
              <w:jc w:val="center"/>
              <w:rPr>
                <w:rFonts w:ascii="Times New Roman" w:hAnsi="Times New Roman" w:cs="Times New Roman"/>
              </w:rPr>
            </w:pPr>
            <w:r w:rsidRPr="00C4650F">
              <w:rPr>
                <w:rFonts w:ascii="Times New Roman" w:hAnsi="Times New Roman" w:cs="Times New Roman"/>
              </w:rPr>
              <w:t>2028</w:t>
            </w:r>
          </w:p>
        </w:tc>
        <w:tc>
          <w:tcPr>
            <w:tcW w:w="1038" w:type="dxa"/>
            <w:gridSpan w:val="6"/>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r>
      <w:tr w:rsidR="008C15C5" w:rsidTr="00F155BE">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8C15C5" w:rsidRPr="00C4650F" w:rsidRDefault="008C15C5" w:rsidP="0006681C">
            <w:pPr>
              <w:jc w:val="center"/>
              <w:rPr>
                <w:rFonts w:ascii="Times New Roman" w:hAnsi="Times New Roman" w:cs="Times New Roman"/>
              </w:rPr>
            </w:pPr>
            <w:r w:rsidRPr="00C4650F">
              <w:rPr>
                <w:rFonts w:ascii="Times New Roman" w:hAnsi="Times New Roman" w:cs="Times New Roman"/>
              </w:rPr>
              <w:t>2029</w:t>
            </w:r>
          </w:p>
        </w:tc>
        <w:tc>
          <w:tcPr>
            <w:tcW w:w="1038" w:type="dxa"/>
            <w:gridSpan w:val="6"/>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r>
      <w:tr w:rsidR="008C15C5" w:rsidTr="00F155BE">
        <w:trPr>
          <w:trHeight w:val="574"/>
        </w:trPr>
        <w:tc>
          <w:tcPr>
            <w:tcW w:w="561" w:type="dxa"/>
            <w:vMerge/>
            <w:tcBorders>
              <w:left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tcBorders>
          </w:tcPr>
          <w:p w:rsidR="008C15C5" w:rsidRPr="0006681C" w:rsidRDefault="008C15C5"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8C15C5" w:rsidRPr="00C4650F" w:rsidRDefault="008C15C5" w:rsidP="0006681C">
            <w:pPr>
              <w:jc w:val="center"/>
              <w:rPr>
                <w:rFonts w:ascii="Times New Roman" w:hAnsi="Times New Roman" w:cs="Times New Roman"/>
              </w:rPr>
            </w:pPr>
            <w:r w:rsidRPr="00C4650F">
              <w:rPr>
                <w:rFonts w:ascii="Times New Roman" w:hAnsi="Times New Roman" w:cs="Times New Roman"/>
              </w:rPr>
              <w:t>2030</w:t>
            </w:r>
          </w:p>
        </w:tc>
        <w:tc>
          <w:tcPr>
            <w:tcW w:w="1038" w:type="dxa"/>
            <w:gridSpan w:val="6"/>
            <w:tcBorders>
              <w:top w:val="single" w:sz="4" w:space="0" w:color="000000"/>
              <w:left w:val="single" w:sz="4" w:space="0" w:color="auto"/>
              <w:bottom w:val="single" w:sz="4" w:space="0" w:color="000000"/>
            </w:tcBorders>
          </w:tcPr>
          <w:p w:rsidR="008C15C5" w:rsidRPr="0006681C" w:rsidRDefault="008C15C5"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9147DB">
            <w:pPr>
              <w:jc w:val="center"/>
              <w:rPr>
                <w:rFonts w:ascii="Times New Roman" w:hAnsi="Times New Roman" w:cs="Times New Roman"/>
                <w:b/>
              </w:rPr>
            </w:pPr>
            <w:r>
              <w:rPr>
                <w:rFonts w:ascii="Times New Roman" w:hAnsi="Times New Roman" w:cs="Times New Roman"/>
                <w:b/>
              </w:rPr>
              <w:t>-</w:t>
            </w:r>
          </w:p>
        </w:tc>
      </w:tr>
      <w:tr w:rsidR="008C15C5" w:rsidTr="00C4650F">
        <w:trPr>
          <w:trHeight w:val="574"/>
        </w:trPr>
        <w:tc>
          <w:tcPr>
            <w:tcW w:w="561" w:type="dxa"/>
            <w:vMerge/>
            <w:tcBorders>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23,5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23,5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b/>
              </w:rPr>
            </w:pPr>
            <w:r>
              <w:rPr>
                <w:rFonts w:ascii="Times New Roman" w:hAnsi="Times New Roman" w:cs="Times New Roman"/>
                <w:b/>
              </w:rPr>
              <w:t>-</w:t>
            </w:r>
          </w:p>
        </w:tc>
      </w:tr>
      <w:tr w:rsidR="008C15C5" w:rsidTr="00C4650F">
        <w:trPr>
          <w:trHeight w:val="412"/>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b/>
              </w:rPr>
              <w:t>Итого по подпрограмме</w:t>
            </w: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276"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708" w:type="dxa"/>
            <w:gridSpan w:val="4"/>
            <w:tcBorders>
              <w:top w:val="single" w:sz="4" w:space="0" w:color="000000"/>
              <w:left w:val="single" w:sz="4" w:space="0" w:color="000000"/>
              <w:bottom w:val="single" w:sz="4" w:space="0" w:color="000000"/>
              <w:right w:val="single" w:sz="4" w:space="0" w:color="auto"/>
            </w:tcBorders>
          </w:tcPr>
          <w:p w:rsidR="008C15C5" w:rsidRPr="0006681C" w:rsidRDefault="008C15C5" w:rsidP="0006681C">
            <w:pPr>
              <w:rPr>
                <w:rFonts w:ascii="Times New Roman" w:hAnsi="Times New Roman" w:cs="Times New Roman"/>
              </w:rPr>
            </w:pPr>
            <w:r w:rsidRPr="0006681C">
              <w:rPr>
                <w:rFonts w:ascii="Times New Roman" w:hAnsi="Times New Roman" w:cs="Times New Roman"/>
                <w:b/>
              </w:rPr>
              <w:t>2023</w:t>
            </w:r>
          </w:p>
        </w:tc>
        <w:tc>
          <w:tcPr>
            <w:tcW w:w="1009" w:type="dxa"/>
            <w:gridSpan w:val="4"/>
            <w:tcBorders>
              <w:top w:val="single" w:sz="4" w:space="0" w:color="000000"/>
              <w:left w:val="single" w:sz="4" w:space="0" w:color="auto"/>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120,0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120,0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2024</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2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2025</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Pr>
                <w:rFonts w:ascii="Times New Roman" w:hAnsi="Times New Roman" w:cs="Times New Roman"/>
                <w:b/>
              </w:rPr>
              <w:t>400,8</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Pr>
                <w:rFonts w:ascii="Times New Roman" w:hAnsi="Times New Roman" w:cs="Times New Roman"/>
                <w:b/>
              </w:rPr>
              <w:t>400,8</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03"/>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2026</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2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2027</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2028</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0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2029</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3"/>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2030</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80"/>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Pr>
                <w:rFonts w:ascii="Times New Roman" w:hAnsi="Times New Roman" w:cs="Times New Roman"/>
                <w:b/>
              </w:rPr>
              <w:t>820,8</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Pr>
                <w:rFonts w:ascii="Times New Roman" w:hAnsi="Times New Roman" w:cs="Times New Roman"/>
                <w:b/>
              </w:rPr>
              <w:t>820,8</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06681C">
        <w:trPr>
          <w:trHeight w:val="403"/>
        </w:trPr>
        <w:tc>
          <w:tcPr>
            <w:tcW w:w="15461" w:type="dxa"/>
            <w:gridSpan w:val="23"/>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b/>
                <w:color w:val="000000"/>
              </w:rPr>
            </w:pPr>
          </w:p>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b/>
                <w:color w:val="000000"/>
              </w:rPr>
              <w:t>2. Подпрограмма «Противодействие терроризму и экстремизму в городе Кирсанове»</w:t>
            </w:r>
          </w:p>
        </w:tc>
      </w:tr>
      <w:tr w:rsidR="008C15C5" w:rsidTr="00C4650F">
        <w:trPr>
          <w:trHeight w:val="354"/>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2.1.</w:t>
            </w: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Оснащение системой видеонаблюдения муниципальных учреждений города</w:t>
            </w:r>
          </w:p>
          <w:p w:rsidR="008C15C5" w:rsidRPr="0006681C" w:rsidRDefault="008C15C5" w:rsidP="0006681C">
            <w:pPr>
              <w:rPr>
                <w:rFonts w:ascii="Times New Roman" w:hAnsi="Times New Roman" w:cs="Times New Roman"/>
              </w:rPr>
            </w:pPr>
          </w:p>
          <w:p w:rsidR="008C15C5" w:rsidRPr="0006681C" w:rsidRDefault="008C15C5" w:rsidP="0006681C">
            <w:pPr>
              <w:rPr>
                <w:rFonts w:ascii="Times New Roman" w:hAnsi="Times New Roman" w:cs="Times New Roman"/>
              </w:rPr>
            </w:pP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p w:rsidR="008C15C5" w:rsidRPr="0006681C" w:rsidRDefault="008C15C5" w:rsidP="0006681C">
            <w:pP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Количество мун. учреждений, оборудованных системой видеонаблюдения</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Ед.</w:t>
            </w: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3"/>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1"/>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2"/>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4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859" w:type="dxa"/>
            <w:gridSpan w:val="9"/>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364"/>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2.2.</w:t>
            </w: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Приобретение стационарного металлодетектора арочного типа</w:t>
            </w:r>
          </w:p>
          <w:p w:rsidR="008C15C5" w:rsidRPr="0006681C" w:rsidRDefault="008C15C5" w:rsidP="0006681C">
            <w:pPr>
              <w:rPr>
                <w:rFonts w:ascii="Times New Roman" w:hAnsi="Times New Roman" w:cs="Times New Roman"/>
              </w:rPr>
            </w:pP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p w:rsidR="008C15C5" w:rsidRPr="0006681C" w:rsidRDefault="008C15C5" w:rsidP="0006681C">
            <w:pPr>
              <w:rPr>
                <w:rFonts w:ascii="Times New Roman" w:hAnsi="Times New Roman" w:cs="Times New Roman"/>
              </w:rPr>
            </w:pPr>
          </w:p>
          <w:p w:rsidR="008C15C5" w:rsidRPr="0006681C" w:rsidRDefault="008C15C5" w:rsidP="0006681C">
            <w:pP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Вып./не вып.</w:t>
            </w: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0"/>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9"/>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2"/>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1"/>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4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859" w:type="dxa"/>
            <w:gridSpan w:val="9"/>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p w:rsidR="008C15C5" w:rsidRPr="0006681C" w:rsidRDefault="008C15C5" w:rsidP="0006681C">
            <w:pPr>
              <w:rPr>
                <w:rFonts w:ascii="Times New Roman" w:hAnsi="Times New Roman" w:cs="Times New Roman"/>
                <w:b/>
              </w:rPr>
            </w:pPr>
          </w:p>
          <w:p w:rsidR="008C15C5" w:rsidRPr="0006681C" w:rsidRDefault="008C15C5" w:rsidP="0006681C">
            <w:pP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6"/>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2.3.</w:t>
            </w: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Приобретение ручного металлоискателя</w:t>
            </w:r>
          </w:p>
          <w:p w:rsidR="008C15C5" w:rsidRPr="0006681C" w:rsidRDefault="008C15C5" w:rsidP="0006681C">
            <w:pPr>
              <w:rPr>
                <w:rFonts w:ascii="Times New Roman" w:hAnsi="Times New Roman" w:cs="Times New Roman"/>
              </w:rPr>
            </w:pP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p w:rsidR="008C15C5" w:rsidRPr="0006681C" w:rsidRDefault="008C15C5" w:rsidP="0006681C">
            <w:pPr>
              <w:rPr>
                <w:rFonts w:ascii="Times New Roman" w:hAnsi="Times New Roman" w:cs="Times New Roman"/>
              </w:rPr>
            </w:pPr>
          </w:p>
          <w:p w:rsidR="008C15C5" w:rsidRPr="0006681C" w:rsidRDefault="008C15C5" w:rsidP="0006681C">
            <w:pP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Вып./не вып.</w:t>
            </w: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859" w:type="dxa"/>
            <w:gridSpan w:val="9"/>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p w:rsidR="008C15C5" w:rsidRPr="0006681C" w:rsidRDefault="008C15C5"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6"/>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2.4.</w:t>
            </w: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Оснащение тревожной кнопкой муниципальных учреждений города</w:t>
            </w: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p w:rsidR="008C15C5" w:rsidRPr="0006681C" w:rsidRDefault="008C15C5" w:rsidP="0006681C">
            <w:pPr>
              <w:rPr>
                <w:rFonts w:ascii="Times New Roman" w:hAnsi="Times New Roman" w:cs="Times New Roman"/>
              </w:rPr>
            </w:pPr>
          </w:p>
          <w:p w:rsidR="008C15C5" w:rsidRPr="0006681C" w:rsidRDefault="008C15C5" w:rsidP="0006681C">
            <w:pP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Количество мун. Учреждений, оборудованных тревожной кнопкой</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Ед.</w:t>
            </w: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859" w:type="dxa"/>
            <w:gridSpan w:val="9"/>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345"/>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2.5.</w:t>
            </w: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Исполнение государственных полномочий по обеспечению деятельности административных комиссий</w:t>
            </w: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Административная комиссия администрации города</w:t>
            </w:r>
          </w:p>
        </w:tc>
        <w:tc>
          <w:tcPr>
            <w:tcW w:w="1134"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Ед.</w:t>
            </w:r>
          </w:p>
        </w:tc>
        <w:tc>
          <w:tcPr>
            <w:tcW w:w="840"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1019"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273,0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273,0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34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1019"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267,4</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b/>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267,4</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31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1019"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324,2</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324,2</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31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1019"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323"/>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1019"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30"/>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1019"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30"/>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40" w:type="dxa"/>
            <w:gridSpan w:val="2"/>
            <w:vMerge w:val="restart"/>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45" w:type="dxa"/>
            <w:gridSpan w:val="2"/>
            <w:vMerge w:val="restart"/>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1019"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30"/>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40"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45"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1019"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30"/>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40"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45" w:type="dxa"/>
            <w:gridSpan w:val="2"/>
            <w:vMerge/>
            <w:tcBorders>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859" w:type="dxa"/>
            <w:gridSpan w:val="9"/>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 xml:space="preserve">Итого  </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2239,6</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2239,6</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napToGrid w:val="0"/>
              <w:jc w:val="center"/>
              <w:rPr>
                <w:rFonts w:ascii="Times New Roman" w:hAnsi="Times New Roman" w:cs="Times New Roman"/>
                <w:b/>
              </w:rPr>
            </w:pPr>
          </w:p>
        </w:tc>
      </w:tr>
      <w:tr w:rsidR="008C15C5" w:rsidTr="00C4650F">
        <w:trPr>
          <w:trHeight w:val="416"/>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6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b/>
              </w:rPr>
              <w:t>Итого по подпрограмме</w:t>
            </w:r>
          </w:p>
        </w:tc>
        <w:tc>
          <w:tcPr>
            <w:tcW w:w="3112"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34"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2023</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273,0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273,0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0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2024</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267,4</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267,4</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2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2025</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324,2</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324,2</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0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2026</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2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2027</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2028</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0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2029</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2030</w:t>
            </w:r>
          </w:p>
        </w:tc>
        <w:tc>
          <w:tcPr>
            <w:tcW w:w="1009" w:type="dxa"/>
            <w:gridSpan w:val="4"/>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57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859" w:type="dxa"/>
            <w:gridSpan w:val="9"/>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 xml:space="preserve">Итого </w:t>
            </w:r>
          </w:p>
        </w:tc>
        <w:tc>
          <w:tcPr>
            <w:tcW w:w="992"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2239,6</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2239,6</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06681C">
        <w:trPr>
          <w:trHeight w:val="415"/>
        </w:trPr>
        <w:tc>
          <w:tcPr>
            <w:tcW w:w="15461" w:type="dxa"/>
            <w:gridSpan w:val="23"/>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3. Подпрограмма «Повышение безопасности дорожного движения в городе Кирсанове»</w:t>
            </w:r>
          </w:p>
        </w:tc>
      </w:tr>
      <w:tr w:rsidR="008C15C5" w:rsidTr="00C4650F">
        <w:trPr>
          <w:trHeight w:val="418"/>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ind w:right="-108"/>
              <w:rPr>
                <w:rFonts w:ascii="Times New Roman" w:hAnsi="Times New Roman" w:cs="Times New Roman"/>
              </w:rPr>
            </w:pPr>
            <w:r w:rsidRPr="0006681C">
              <w:rPr>
                <w:rFonts w:ascii="Times New Roman" w:hAnsi="Times New Roman" w:cs="Times New Roman"/>
              </w:rPr>
              <w:t>3.1.</w:t>
            </w: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Проведение городских и участие в областных мероприятиях детей по изучению правил дорожного движения и вопросам профилактики детского дорожно-транспортного травматизма</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образования администрации города, МОМВД России «Кирсановский» (по согласованию)</w:t>
            </w: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Количество образовательных учреждений, принявших участие в конкурсе</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шт.</w:t>
            </w: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9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30"/>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99"/>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99"/>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99"/>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 xml:space="preserve">Итого </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75,0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75,0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6"/>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ind w:right="-108"/>
              <w:rPr>
                <w:rFonts w:ascii="Times New Roman" w:hAnsi="Times New Roman" w:cs="Times New Roman"/>
              </w:rPr>
            </w:pPr>
            <w:r w:rsidRPr="0006681C">
              <w:rPr>
                <w:rFonts w:ascii="Times New Roman" w:hAnsi="Times New Roman" w:cs="Times New Roman"/>
              </w:rPr>
              <w:t>3.2.</w:t>
            </w: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 xml:space="preserve">Приобретение оборудования и подготовка учебного класса (группы) в образовательных учреждениях города для обучения правилам дорожного движения </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образования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Количество образо-вательных учреждений, оборудованных учебными классами</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шт.</w:t>
            </w: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9"/>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9"/>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snapToGrid w:val="0"/>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snapToGrid w:val="0"/>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snapToGrid w:val="0"/>
              <w:jc w:val="center"/>
              <w:rPr>
                <w:rFonts w:ascii="Times New Roman" w:hAnsi="Times New Roman" w:cs="Times New Roman"/>
              </w:rPr>
            </w:pPr>
          </w:p>
        </w:tc>
      </w:tr>
      <w:tr w:rsidR="008C15C5" w:rsidTr="00C4650F">
        <w:trPr>
          <w:trHeight w:val="419"/>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snapToGrid w:val="0"/>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snapToGrid w:val="0"/>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snapToGrid w:val="0"/>
              <w:jc w:val="center"/>
              <w:rPr>
                <w:rFonts w:ascii="Times New Roman" w:hAnsi="Times New Roman" w:cs="Times New Roman"/>
              </w:rPr>
            </w:pPr>
          </w:p>
        </w:tc>
      </w:tr>
      <w:tr w:rsidR="008C15C5" w:rsidTr="00C4650F">
        <w:trPr>
          <w:trHeight w:val="561"/>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100,0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100,0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6"/>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ind w:right="-108"/>
              <w:rPr>
                <w:rFonts w:ascii="Times New Roman" w:hAnsi="Times New Roman" w:cs="Times New Roman"/>
              </w:rPr>
            </w:pPr>
            <w:r w:rsidRPr="0006681C">
              <w:rPr>
                <w:rFonts w:ascii="Times New Roman" w:hAnsi="Times New Roman" w:cs="Times New Roman"/>
              </w:rPr>
              <w:t>3.3.</w:t>
            </w: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Установка и замена ограждающих устройств в опасных местах в т. ч. проектные работы</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 отдел архитектуры и перспектив развития города, отдел ЖКХ и благоустройства</w:t>
            </w: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Сокращение количества мест концентрации ДТП</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ед.</w:t>
            </w: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2"/>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2"/>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6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p w:rsidR="008C15C5" w:rsidRPr="0006681C" w:rsidRDefault="008C15C5" w:rsidP="0006681C">
            <w:pP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43"/>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ind w:right="-108"/>
              <w:rPr>
                <w:rFonts w:ascii="Times New Roman" w:hAnsi="Times New Roman" w:cs="Times New Roman"/>
              </w:rPr>
            </w:pPr>
            <w:r w:rsidRPr="0006681C">
              <w:rPr>
                <w:rFonts w:ascii="Times New Roman" w:hAnsi="Times New Roman" w:cs="Times New Roman"/>
              </w:rPr>
              <w:t>3.4.</w:t>
            </w: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Замена и установка дорожных знаков, внесение изменений в схему размещения дорожных знаков</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чел.</w:t>
            </w: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6,64</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6,64</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1"/>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1"/>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66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256,64</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256,64</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42"/>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ind w:right="-108"/>
              <w:rPr>
                <w:rFonts w:ascii="Times New Roman" w:hAnsi="Times New Roman" w:cs="Times New Roman"/>
              </w:rPr>
            </w:pPr>
            <w:r w:rsidRPr="0006681C">
              <w:rPr>
                <w:rFonts w:ascii="Times New Roman" w:hAnsi="Times New Roman" w:cs="Times New Roman"/>
              </w:rPr>
              <w:t>3.5.</w:t>
            </w: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Приобретение, установка, реконструкция и мелкий ремонт светофорных объектов в т.ч. проектные работы</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чел.</w:t>
            </w: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28,6</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28,6</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24,5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24,5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12,5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12,5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12,5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12,5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12,5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12,5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12,5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12,5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12,5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12,5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561"/>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115,6</w:t>
            </w:r>
          </w:p>
        </w:tc>
        <w:tc>
          <w:tcPr>
            <w:tcW w:w="997"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115,6</w:t>
            </w:r>
          </w:p>
        </w:tc>
        <w:tc>
          <w:tcPr>
            <w:tcW w:w="1002" w:type="dxa"/>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ind w:right="-108"/>
              <w:rPr>
                <w:rFonts w:ascii="Times New Roman" w:hAnsi="Times New Roman" w:cs="Times New Roman"/>
              </w:rPr>
            </w:pPr>
            <w:r w:rsidRPr="0006681C">
              <w:rPr>
                <w:rFonts w:ascii="Times New Roman" w:hAnsi="Times New Roman" w:cs="Times New Roman"/>
              </w:rPr>
              <w:t>3.6.</w:t>
            </w: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Нанесение горизонтальной дорожной разметки</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чел.</w:t>
            </w: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1519,76</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color w:val="000000"/>
              </w:rPr>
              <w:t>1519,76</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4"/>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7"/>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395"/>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1372,5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1372,5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2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1372,5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1372,5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1372,5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1372,5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1372,5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1372,5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0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1372,5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color w:val="000000"/>
              </w:rPr>
              <w:t>1372,5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70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ind w:right="-108"/>
              <w:jc w:val="center"/>
              <w:rPr>
                <w:rFonts w:ascii="Times New Roman" w:hAnsi="Times New Roman" w:cs="Times New Roman"/>
                <w:color w:val="000000"/>
              </w:rPr>
            </w:pPr>
            <w:r w:rsidRPr="0006681C">
              <w:rPr>
                <w:rFonts w:ascii="Times New Roman" w:hAnsi="Times New Roman" w:cs="Times New Roman"/>
                <w:b/>
                <w:color w:val="000000"/>
              </w:rPr>
              <w:t>8382,26</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b/>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b/>
                <w:color w:val="00000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ind w:right="-108"/>
              <w:jc w:val="center"/>
              <w:rPr>
                <w:rFonts w:ascii="Times New Roman" w:hAnsi="Times New Roman" w:cs="Times New Roman"/>
                <w:color w:val="000000"/>
              </w:rPr>
            </w:pPr>
            <w:r w:rsidRPr="0006681C">
              <w:rPr>
                <w:rFonts w:ascii="Times New Roman" w:hAnsi="Times New Roman" w:cs="Times New Roman"/>
                <w:b/>
                <w:color w:val="000000"/>
              </w:rPr>
              <w:t>8382,26</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ind w:right="-108"/>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ind w:right="-108"/>
              <w:rPr>
                <w:rFonts w:ascii="Times New Roman" w:hAnsi="Times New Roman" w:cs="Times New Roman"/>
              </w:rPr>
            </w:pPr>
            <w:r w:rsidRPr="0006681C">
              <w:rPr>
                <w:rFonts w:ascii="Times New Roman" w:hAnsi="Times New Roman" w:cs="Times New Roman"/>
              </w:rPr>
              <w:t>3.7.</w:t>
            </w: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Приобретение искусственных неровностей</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чел.</w:t>
            </w: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30,0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666"/>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val="restart"/>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b/>
              </w:rPr>
              <w:t>Итого по подпрограмме</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p w:rsidR="008C15C5" w:rsidRPr="0006681C" w:rsidRDefault="008C15C5" w:rsidP="0006681C">
            <w:pPr>
              <w:rPr>
                <w:rFonts w:ascii="Times New Roman" w:hAnsi="Times New Roman" w:cs="Times New Roman"/>
                <w:b/>
              </w:rPr>
            </w:pPr>
          </w:p>
          <w:p w:rsidR="008C15C5" w:rsidRPr="0006681C" w:rsidRDefault="008C15C5" w:rsidP="0006681C">
            <w:pPr>
              <w:rPr>
                <w:rFonts w:ascii="Times New Roman" w:hAnsi="Times New Roman" w:cs="Times New Roman"/>
                <w:b/>
              </w:rPr>
            </w:pPr>
          </w:p>
          <w:p w:rsidR="008C15C5" w:rsidRPr="0006681C" w:rsidRDefault="008C15C5" w:rsidP="0006681C">
            <w:pPr>
              <w:rPr>
                <w:rFonts w:ascii="Times New Roman" w:hAnsi="Times New Roman" w:cs="Times New Roman"/>
                <w:b/>
              </w:rPr>
            </w:pPr>
          </w:p>
          <w:p w:rsidR="008C15C5" w:rsidRPr="0006681C" w:rsidRDefault="008C15C5" w:rsidP="0006681C">
            <w:pPr>
              <w:rPr>
                <w:rFonts w:ascii="Times New Roman" w:hAnsi="Times New Roman" w:cs="Times New Roman"/>
                <w:b/>
              </w:rPr>
            </w:pPr>
          </w:p>
          <w:p w:rsidR="008C15C5" w:rsidRPr="0006681C" w:rsidRDefault="008C15C5" w:rsidP="0006681C">
            <w:pPr>
              <w:rPr>
                <w:rFonts w:ascii="Times New Roman" w:hAnsi="Times New Roman" w:cs="Times New Roman"/>
                <w:b/>
              </w:rPr>
            </w:pPr>
          </w:p>
          <w:p w:rsidR="008C15C5" w:rsidRPr="0006681C" w:rsidRDefault="008C15C5" w:rsidP="0006681C">
            <w:pPr>
              <w:rPr>
                <w:rFonts w:ascii="Times New Roman" w:hAnsi="Times New Roman" w:cs="Times New Roman"/>
                <w:b/>
              </w:rPr>
            </w:pPr>
          </w:p>
          <w:p w:rsidR="008C15C5" w:rsidRPr="0006681C" w:rsidRDefault="008C15C5" w:rsidP="0006681C">
            <w:pPr>
              <w:rPr>
                <w:rFonts w:ascii="Times New Roman" w:hAnsi="Times New Roman" w:cs="Times New Roman"/>
                <w:b/>
              </w:rPr>
            </w:pPr>
          </w:p>
          <w:p w:rsidR="008C15C5" w:rsidRPr="0006681C" w:rsidRDefault="008C15C5" w:rsidP="0006681C">
            <w:pPr>
              <w:rPr>
                <w:rFonts w:ascii="Times New Roman" w:hAnsi="Times New Roman" w:cs="Times New Roman"/>
                <w:b/>
              </w:rPr>
            </w:pPr>
          </w:p>
          <w:p w:rsidR="008C15C5" w:rsidRPr="0006681C" w:rsidRDefault="008C15C5" w:rsidP="0006681C">
            <w:pPr>
              <w:rPr>
                <w:rFonts w:ascii="Times New Roman" w:hAnsi="Times New Roman" w:cs="Times New Roman"/>
                <w:b/>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1555,0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1555,0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24,5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24,5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1500,0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395"/>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9079,5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9079,5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06681C">
        <w:trPr>
          <w:trHeight w:val="418"/>
        </w:trPr>
        <w:tc>
          <w:tcPr>
            <w:tcW w:w="15461" w:type="dxa"/>
            <w:gridSpan w:val="23"/>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4. Подпрограмма «Подготовка граждан к военной службе в городе Кирсанове»</w:t>
            </w:r>
          </w:p>
        </w:tc>
      </w:tr>
      <w:tr w:rsidR="008C15C5" w:rsidTr="00C4650F">
        <w:trPr>
          <w:trHeight w:val="418"/>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4.1.</w:t>
            </w: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Организация и проведение 5-дневных учебных сборов:</w:t>
            </w:r>
          </w:p>
          <w:p w:rsidR="008C15C5" w:rsidRPr="0006681C" w:rsidRDefault="008C15C5" w:rsidP="0006681C">
            <w:pPr>
              <w:rPr>
                <w:rFonts w:ascii="Times New Roman" w:hAnsi="Times New Roman" w:cs="Times New Roman"/>
              </w:rPr>
            </w:pPr>
            <w:r w:rsidRPr="0006681C">
              <w:rPr>
                <w:rFonts w:ascii="Times New Roman" w:hAnsi="Times New Roman" w:cs="Times New Roman"/>
              </w:rPr>
              <w:t>- учащихся 10 классов муниципальных общеобразовательных учреждений</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Отдел образования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Количество учащихся 10 классов</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Человек</w:t>
            </w: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b/>
              </w:rPr>
              <w:t>Итого по подпрограмме</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b/>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06681C">
        <w:trPr>
          <w:trHeight w:val="418"/>
        </w:trPr>
        <w:tc>
          <w:tcPr>
            <w:tcW w:w="15461" w:type="dxa"/>
            <w:gridSpan w:val="23"/>
            <w:tcBorders>
              <w:top w:val="single" w:sz="4" w:space="0" w:color="000000"/>
              <w:left w:val="single" w:sz="4" w:space="0" w:color="000000"/>
              <w:bottom w:val="single" w:sz="4" w:space="0" w:color="000000"/>
              <w:right w:val="single" w:sz="4" w:space="0" w:color="000000"/>
            </w:tcBorders>
            <w:vAlign w:val="center"/>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5.  «Прочие основные мероприятия муниципальной программы, не вошедшие в подпрограммы в городе Кирсанове»</w:t>
            </w:r>
          </w:p>
        </w:tc>
      </w:tr>
      <w:tr w:rsidR="008C15C5" w:rsidTr="00C4650F">
        <w:trPr>
          <w:trHeight w:val="418"/>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5.1.</w:t>
            </w: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color w:val="000000"/>
              </w:rPr>
            </w:pPr>
            <w:r w:rsidRPr="0006681C">
              <w:rPr>
                <w:rFonts w:ascii="Times New Roman" w:hAnsi="Times New Roman" w:cs="Times New Roman"/>
                <w:color w:val="000000"/>
              </w:rPr>
              <w:t>Юридический отдел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color w:val="000000"/>
              </w:rPr>
            </w:pPr>
            <w:r w:rsidRPr="0006681C">
              <w:rPr>
                <w:rFonts w:ascii="Times New Roman" w:hAnsi="Times New Roman" w:cs="Times New Roman"/>
                <w:color w:val="000000"/>
              </w:rPr>
              <w:t>Количество граждан</w:t>
            </w: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rPr>
              <w:t>Человек</w:t>
            </w: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0,4</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0,4</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1,8</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1,8</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1,5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3,7</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3,7</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p>
        </w:tc>
      </w:tr>
      <w:tr w:rsidR="008C15C5" w:rsidTr="00C4650F">
        <w:trPr>
          <w:trHeight w:val="418"/>
        </w:trPr>
        <w:tc>
          <w:tcPr>
            <w:tcW w:w="561"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b/>
              </w:rPr>
              <w:t>Итого по подпрограмме</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b/>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0,4</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0,4</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1,8</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1,8</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3,7</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3,7</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val="restart"/>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rPr>
                <w:rFonts w:ascii="Times New Roman" w:hAnsi="Times New Roman" w:cs="Times New Roman"/>
              </w:rPr>
            </w:pPr>
            <w:r w:rsidRPr="0006681C">
              <w:rPr>
                <w:rFonts w:ascii="Times New Roman" w:hAnsi="Times New Roman" w:cs="Times New Roman"/>
                <w:b/>
              </w:rPr>
              <w:t>Всего по муниципальной программе</w:t>
            </w:r>
          </w:p>
        </w:tc>
        <w:tc>
          <w:tcPr>
            <w:tcW w:w="2585"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1559" w:type="dxa"/>
            <w:gridSpan w:val="2"/>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851" w:type="dxa"/>
            <w:gridSpan w:val="3"/>
            <w:vMerge w:val="restart"/>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b/>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2023</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1948,4</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0,4</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273,0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1675,0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2024</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b/>
                <w:color w:val="000000"/>
              </w:rPr>
              <w:t>343,7</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b/>
                <w:color w:val="000000"/>
              </w:rPr>
              <w:t>1,8</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b/>
                <w:color w:val="000000"/>
              </w:rPr>
              <w:t>267,4</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color w:val="000000"/>
              </w:rPr>
            </w:pPr>
            <w:r w:rsidRPr="0006681C">
              <w:rPr>
                <w:rFonts w:ascii="Times New Roman" w:hAnsi="Times New Roman" w:cs="Times New Roman"/>
                <w:b/>
                <w:color w:val="000000"/>
              </w:rPr>
              <w:t>74,5</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2025</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Pr>
                <w:rFonts w:ascii="Times New Roman" w:hAnsi="Times New Roman" w:cs="Times New Roman"/>
                <w:b/>
                <w:color w:val="000000"/>
              </w:rPr>
              <w:t>726,5</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b/>
                <w:color w:val="000000"/>
              </w:rPr>
              <w:t>1,5</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sidRPr="0006681C">
              <w:rPr>
                <w:rFonts w:ascii="Times New Roman" w:hAnsi="Times New Roman" w:cs="Times New Roman"/>
                <w:b/>
                <w:color w:val="000000"/>
              </w:rPr>
              <w:t>324,2</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color w:val="000000"/>
              </w:rPr>
            </w:pPr>
            <w:r>
              <w:rPr>
                <w:rFonts w:ascii="Times New Roman" w:hAnsi="Times New Roman" w:cs="Times New Roman"/>
                <w:b/>
                <w:color w:val="000000"/>
              </w:rPr>
              <w:t>400,8</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2026</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1825,0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2027</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1825,0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2028</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1825,0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Pr="0006681C" w:rsidRDefault="008C15C5"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2029</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1825,0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418"/>
        </w:trPr>
        <w:tc>
          <w:tcPr>
            <w:tcW w:w="561" w:type="dxa"/>
            <w:vMerge/>
            <w:tcBorders>
              <w:top w:val="single" w:sz="4" w:space="0" w:color="000000"/>
              <w:left w:val="single" w:sz="4" w:space="0" w:color="000000"/>
              <w:bottom w:val="single" w:sz="4" w:space="0" w:color="000000"/>
            </w:tcBorders>
            <w:vAlign w:val="center"/>
          </w:tcPr>
          <w:p w:rsidR="008C15C5" w:rsidRDefault="008C15C5" w:rsidP="0006681C">
            <w:pPr>
              <w:snapToGrid w:val="0"/>
              <w:rPr>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2030</w:t>
            </w:r>
          </w:p>
        </w:tc>
        <w:tc>
          <w:tcPr>
            <w:tcW w:w="992" w:type="dxa"/>
            <w:gridSpan w:val="6"/>
            <w:tcBorders>
              <w:top w:val="single" w:sz="4" w:space="0" w:color="000000"/>
              <w:left w:val="single" w:sz="4" w:space="0" w:color="000000"/>
              <w:bottom w:val="single" w:sz="4" w:space="0" w:color="000000"/>
            </w:tcBorders>
          </w:tcPr>
          <w:p w:rsidR="008C15C5" w:rsidRPr="0006681C" w:rsidRDefault="008C15C5"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1825,0</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1550,0</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r w:rsidR="008C15C5" w:rsidTr="00C4650F">
        <w:trPr>
          <w:trHeight w:val="501"/>
        </w:trPr>
        <w:tc>
          <w:tcPr>
            <w:tcW w:w="561" w:type="dxa"/>
            <w:vMerge/>
            <w:tcBorders>
              <w:top w:val="single" w:sz="4" w:space="0" w:color="000000"/>
              <w:left w:val="single" w:sz="4" w:space="0" w:color="000000"/>
              <w:bottom w:val="single" w:sz="4" w:space="0" w:color="000000"/>
            </w:tcBorders>
            <w:vAlign w:val="center"/>
          </w:tcPr>
          <w:p w:rsidR="008C15C5" w:rsidRDefault="008C15C5" w:rsidP="0006681C">
            <w:pPr>
              <w:snapToGrid w:val="0"/>
              <w:rPr>
                <w:b/>
              </w:rPr>
            </w:pPr>
          </w:p>
        </w:tc>
        <w:tc>
          <w:tcPr>
            <w:tcW w:w="2787"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8C15C5" w:rsidRPr="0006681C" w:rsidRDefault="008C15C5"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szCs w:val="24"/>
              </w:rPr>
            </w:pPr>
            <w:r>
              <w:rPr>
                <w:rFonts w:ascii="Times New Roman" w:hAnsi="Times New Roman" w:cs="Times New Roman"/>
                <w:b/>
                <w:szCs w:val="24"/>
              </w:rPr>
              <w:t>12143,6</w:t>
            </w:r>
          </w:p>
        </w:tc>
        <w:tc>
          <w:tcPr>
            <w:tcW w:w="997"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szCs w:val="24"/>
              </w:rPr>
            </w:pPr>
            <w:r w:rsidRPr="0006681C">
              <w:rPr>
                <w:rFonts w:ascii="Times New Roman" w:hAnsi="Times New Roman" w:cs="Times New Roman"/>
                <w:b/>
                <w:szCs w:val="24"/>
              </w:rPr>
              <w:t>3,7</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jc w:val="center"/>
              <w:rPr>
                <w:rFonts w:ascii="Times New Roman" w:hAnsi="Times New Roman" w:cs="Times New Roman"/>
                <w:b/>
                <w:szCs w:val="24"/>
              </w:rPr>
            </w:pPr>
            <w:r w:rsidRPr="0006681C">
              <w:rPr>
                <w:rFonts w:ascii="Times New Roman" w:hAnsi="Times New Roman" w:cs="Times New Roman"/>
                <w:b/>
                <w:szCs w:val="24"/>
              </w:rPr>
              <w:t>2239,6</w:t>
            </w:r>
          </w:p>
        </w:tc>
        <w:tc>
          <w:tcPr>
            <w:tcW w:w="1134" w:type="dxa"/>
            <w:tcBorders>
              <w:top w:val="single" w:sz="4" w:space="0" w:color="000000"/>
              <w:left w:val="single" w:sz="4" w:space="0" w:color="000000"/>
              <w:bottom w:val="single" w:sz="4" w:space="0" w:color="000000"/>
            </w:tcBorders>
          </w:tcPr>
          <w:p w:rsidR="008C15C5" w:rsidRPr="0006681C" w:rsidRDefault="008C15C5" w:rsidP="00C4650F">
            <w:pPr>
              <w:jc w:val="center"/>
              <w:rPr>
                <w:rFonts w:ascii="Times New Roman" w:hAnsi="Times New Roman" w:cs="Times New Roman"/>
                <w:b/>
                <w:szCs w:val="24"/>
              </w:rPr>
            </w:pPr>
            <w:r>
              <w:rPr>
                <w:rFonts w:ascii="Times New Roman" w:hAnsi="Times New Roman" w:cs="Times New Roman"/>
                <w:b/>
                <w:szCs w:val="24"/>
              </w:rPr>
              <w:t>9900,3</w:t>
            </w:r>
          </w:p>
        </w:tc>
        <w:tc>
          <w:tcPr>
            <w:tcW w:w="1002"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jc w:val="center"/>
              <w:rPr>
                <w:rFonts w:ascii="Times New Roman" w:hAnsi="Times New Roman" w:cs="Times New Roman"/>
              </w:rPr>
            </w:pPr>
            <w:r w:rsidRPr="0006681C">
              <w:rPr>
                <w:rFonts w:ascii="Times New Roman" w:hAnsi="Times New Roman" w:cs="Times New Roman"/>
                <w:b/>
              </w:rPr>
              <w:t>-</w:t>
            </w:r>
          </w:p>
        </w:tc>
      </w:tr>
    </w:tbl>
    <w:p w:rsidR="008C15C5" w:rsidRPr="000F284D" w:rsidRDefault="008C15C5" w:rsidP="000F284D">
      <w:pPr>
        <w:suppressAutoHyphens/>
        <w:spacing w:before="100" w:after="0" w:line="240" w:lineRule="auto"/>
        <w:jc w:val="both"/>
        <w:rPr>
          <w:rFonts w:ascii="Times New Roman" w:hAnsi="Times New Roman" w:cs="Times New Roman"/>
          <w:sz w:val="24"/>
          <w:szCs w:val="24"/>
          <w:lang w:eastAsia="zh-CN"/>
        </w:rPr>
      </w:pPr>
    </w:p>
    <w:p w:rsidR="008C15C5" w:rsidRPr="000F284D" w:rsidRDefault="008C15C5" w:rsidP="000F284D">
      <w:pPr>
        <w:suppressAutoHyphens/>
        <w:spacing w:before="100" w:after="0" w:line="240" w:lineRule="auto"/>
        <w:jc w:val="both"/>
        <w:rPr>
          <w:rFonts w:ascii="Times New Roman" w:hAnsi="Times New Roman" w:cs="Times New Roman"/>
          <w:sz w:val="24"/>
          <w:szCs w:val="24"/>
          <w:lang w:eastAsia="zh-CN"/>
        </w:rPr>
      </w:pPr>
    </w:p>
    <w:p w:rsidR="008C15C5" w:rsidRPr="000F284D" w:rsidRDefault="008C15C5" w:rsidP="000F284D">
      <w:pPr>
        <w:suppressAutoHyphens/>
        <w:spacing w:before="100" w:after="0" w:line="240" w:lineRule="auto"/>
        <w:jc w:val="both"/>
        <w:rPr>
          <w:rFonts w:ascii="Times New Roman" w:hAnsi="Times New Roman" w:cs="Times New Roman"/>
          <w:sz w:val="24"/>
          <w:szCs w:val="24"/>
          <w:lang w:eastAsia="zh-CN"/>
        </w:rPr>
      </w:pPr>
    </w:p>
    <w:p w:rsidR="008C15C5" w:rsidRPr="000F284D" w:rsidRDefault="008C15C5" w:rsidP="000F284D">
      <w:pPr>
        <w:suppressAutoHyphens/>
        <w:spacing w:after="0" w:line="240" w:lineRule="auto"/>
        <w:rPr>
          <w:rFonts w:ascii="Times New Roman" w:hAnsi="Times New Roman" w:cs="Times New Roman"/>
          <w:sz w:val="28"/>
          <w:szCs w:val="20"/>
          <w:lang w:eastAsia="zh-CN"/>
        </w:rPr>
      </w:pPr>
    </w:p>
    <w:p w:rsidR="008C15C5" w:rsidRDefault="008C15C5" w:rsidP="00DE2267">
      <w:pPr>
        <w:tabs>
          <w:tab w:val="left" w:pos="10860"/>
        </w:tabs>
        <w:spacing w:before="100" w:beforeAutospacing="1" w:after="0" w:line="20" w:lineRule="atLeast"/>
        <w:jc w:val="both"/>
        <w:rPr>
          <w:rFonts w:ascii="Times New Roman" w:hAnsi="Times New Roman" w:cs="Times New Roman"/>
          <w:sz w:val="24"/>
          <w:szCs w:val="24"/>
        </w:rPr>
      </w:pPr>
    </w:p>
    <w:p w:rsidR="008C15C5" w:rsidRDefault="008C15C5" w:rsidP="00C4650F">
      <w:pPr>
        <w:pStyle w:val="NoSpacing"/>
        <w:rPr>
          <w:sz w:val="24"/>
          <w:szCs w:val="24"/>
        </w:rPr>
      </w:pPr>
    </w:p>
    <w:p w:rsidR="008C15C5" w:rsidRDefault="008C15C5" w:rsidP="00C4650F">
      <w:pPr>
        <w:pStyle w:val="NoSpacing"/>
        <w:rPr>
          <w:sz w:val="24"/>
          <w:szCs w:val="24"/>
        </w:rPr>
      </w:pPr>
    </w:p>
    <w:p w:rsidR="008C15C5" w:rsidRDefault="008C15C5" w:rsidP="00C4650F">
      <w:pPr>
        <w:pStyle w:val="NoSpacing"/>
        <w:rPr>
          <w:szCs w:val="28"/>
        </w:rPr>
      </w:pPr>
      <w:r w:rsidRPr="00AD61F2">
        <w:rPr>
          <w:szCs w:val="28"/>
        </w:rPr>
        <w:t xml:space="preserve">                  </w:t>
      </w:r>
    </w:p>
    <w:p w:rsidR="008C15C5" w:rsidRPr="00616D85" w:rsidRDefault="008C15C5" w:rsidP="0047188B">
      <w:pPr>
        <w:pStyle w:val="NoSpacing"/>
        <w:jc w:val="right"/>
        <w:rPr>
          <w:szCs w:val="28"/>
        </w:rPr>
      </w:pPr>
      <w:r w:rsidRPr="00AD61F2">
        <w:rPr>
          <w:szCs w:val="28"/>
        </w:rPr>
        <w:t xml:space="preserve">           </w:t>
      </w:r>
      <w:r w:rsidRPr="00616D85">
        <w:rPr>
          <w:szCs w:val="28"/>
        </w:rPr>
        <w:t>ПРИЛОЖЕНИЕ №3</w:t>
      </w:r>
    </w:p>
    <w:p w:rsidR="008C15C5" w:rsidRDefault="008C15C5" w:rsidP="00616D85">
      <w:pPr>
        <w:pStyle w:val="NoSpacing"/>
        <w:rPr>
          <w:szCs w:val="28"/>
        </w:rPr>
      </w:pP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t xml:space="preserve">к муниципальной программе «Обеспечение безопасности </w:t>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t xml:space="preserve">населения города Кирсанова Тамбовской области и </w:t>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t xml:space="preserve">противодействие </w:t>
      </w:r>
      <w:r w:rsidRPr="00616D85">
        <w:rPr>
          <w:szCs w:val="28"/>
        </w:rPr>
        <w:tab/>
      </w:r>
      <w:r>
        <w:rPr>
          <w:szCs w:val="28"/>
        </w:rPr>
        <w:t>преступности на 2015-2030 годы»</w:t>
      </w:r>
    </w:p>
    <w:p w:rsidR="008C15C5" w:rsidRPr="00616D85" w:rsidRDefault="008C15C5" w:rsidP="00616D85">
      <w:pPr>
        <w:pStyle w:val="NoSpacing"/>
        <w:rPr>
          <w:szCs w:val="28"/>
        </w:rPr>
      </w:pPr>
    </w:p>
    <w:p w:rsidR="008C15C5" w:rsidRPr="00616D85" w:rsidRDefault="008C15C5" w:rsidP="00616D85">
      <w:pPr>
        <w:suppressAutoHyphens/>
        <w:spacing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8"/>
          <w:szCs w:val="28"/>
          <w:lang w:eastAsia="zh-CN"/>
        </w:rPr>
        <w:t xml:space="preserve">РЕСУРСНОЕ ОБЕСПЕЧЕНИЕ </w:t>
      </w:r>
    </w:p>
    <w:p w:rsidR="008C15C5" w:rsidRPr="00616D85" w:rsidRDefault="008C15C5" w:rsidP="00616D85">
      <w:pPr>
        <w:suppressAutoHyphens/>
        <w:spacing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8"/>
          <w:szCs w:val="28"/>
          <w:lang w:eastAsia="zh-CN"/>
        </w:rPr>
        <w:t xml:space="preserve"> реализации муниципальной программы «Обеспечение безопасности населения города Кирсанова Тамбовской области</w:t>
      </w:r>
    </w:p>
    <w:p w:rsidR="008C15C5" w:rsidRPr="00616D85" w:rsidRDefault="008C15C5" w:rsidP="00616D85">
      <w:pPr>
        <w:suppressAutoHyphens/>
        <w:spacing w:after="0" w:line="240" w:lineRule="auto"/>
        <w:jc w:val="center"/>
        <w:rPr>
          <w:rFonts w:ascii="Times New Roman" w:hAnsi="Times New Roman" w:cs="Times New Roman"/>
          <w:b/>
          <w:sz w:val="28"/>
          <w:szCs w:val="28"/>
          <w:lang w:eastAsia="zh-CN"/>
        </w:rPr>
      </w:pPr>
      <w:r w:rsidRPr="00616D85">
        <w:rPr>
          <w:rFonts w:ascii="Times New Roman" w:hAnsi="Times New Roman" w:cs="Times New Roman"/>
          <w:b/>
          <w:sz w:val="28"/>
          <w:szCs w:val="28"/>
          <w:lang w:eastAsia="zh-CN"/>
        </w:rPr>
        <w:t>и противодействие преступности на 2015-2030 годы»  1 этап реализации (2015-2022)</w:t>
      </w:r>
    </w:p>
    <w:tbl>
      <w:tblPr>
        <w:tblW w:w="0" w:type="auto"/>
        <w:tblInd w:w="-5" w:type="dxa"/>
        <w:tblLayout w:type="fixed"/>
        <w:tblLook w:val="0000"/>
      </w:tblPr>
      <w:tblGrid>
        <w:gridCol w:w="1614"/>
        <w:gridCol w:w="2889"/>
        <w:gridCol w:w="2126"/>
        <w:gridCol w:w="1559"/>
        <w:gridCol w:w="1418"/>
        <w:gridCol w:w="1417"/>
        <w:gridCol w:w="1418"/>
        <w:gridCol w:w="1134"/>
        <w:gridCol w:w="1229"/>
      </w:tblGrid>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Статус</w:t>
            </w: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Наименование программы, подпрограммы муниципальной программы, основного мероприятия</w:t>
            </w: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Ответственный исполнитель, соисполнители</w:t>
            </w:r>
          </w:p>
        </w:tc>
        <w:tc>
          <w:tcPr>
            <w:tcW w:w="8175" w:type="dxa"/>
            <w:gridSpan w:val="6"/>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Объемы финансирования, тыс. рублей, в т.ч.</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977" w:type="dxa"/>
            <w:gridSpan w:val="2"/>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по годам, всего</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федеральный бюджет</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Бюджет Тамбовской области</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Бюджет города</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внебюджетные средства</w:t>
            </w:r>
          </w:p>
        </w:tc>
      </w:tr>
      <w:tr w:rsidR="008C15C5" w:rsidRPr="00616D85" w:rsidTr="00616D85">
        <w:tc>
          <w:tcPr>
            <w:tcW w:w="161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w:t>
            </w:r>
          </w:p>
        </w:tc>
        <w:tc>
          <w:tcPr>
            <w:tcW w:w="288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w:t>
            </w:r>
          </w:p>
        </w:tc>
        <w:tc>
          <w:tcPr>
            <w:tcW w:w="2126"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3</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 xml:space="preserve">Муниципальная программа </w:t>
            </w: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b/>
                <w:bCs/>
                <w:spacing w:val="-1"/>
                <w:sz w:val="20"/>
                <w:szCs w:val="20"/>
                <w:lang w:eastAsia="zh-CN"/>
              </w:rPr>
              <w:t>«Обеспечение безопасности населения города Кирсанова Тамбовской области и противодействие преступности на 2015 – 2030 годы»</w:t>
            </w: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Всего</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980,85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980,85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2350,0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2350,0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1113,0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1113,0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988,1</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988,1</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1336,9</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1146,9</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759,3</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548,2</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919,6</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728,5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1478,5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1212,3</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9926,25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9067,85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4"/>
                <w:lang w:eastAsia="zh-CN"/>
              </w:rPr>
            </w:pP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ответственный исполнитель – отдел ГО, ЧС и ОБ  администрации города</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960,85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960,85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2330,0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2330,0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1073,0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1073,0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946,1</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946,1</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color w:val="000000"/>
                <w:sz w:val="20"/>
                <w:szCs w:val="20"/>
                <w:lang w:eastAsia="zh-CN"/>
              </w:rPr>
              <w:t>1121,9</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1121,9</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538,2</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538,2</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728,5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728,5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1212,21</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1212,21</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8910,76</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8910,76</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соисполнитель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42,0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42,0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25,0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25,0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157,0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157,0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соисполнитель – административная комиссия администрации города</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 xml:space="preserve">Подпрограмма муниципальной программы </w:t>
            </w: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«Обеспечение общественного порядка и противодействие преступности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Всего</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99,85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99,85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180,0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180,0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218,5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218,5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57,6</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57,6</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81,3</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81,3</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751,25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751,25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center"/>
              <w:rPr>
                <w:rFonts w:ascii="Times New Roman" w:hAnsi="Times New Roman" w:cs="Times New Roman"/>
                <w:color w:val="000000"/>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color w:val="000000"/>
                <w:sz w:val="20"/>
                <w:szCs w:val="20"/>
                <w:lang w:eastAsia="zh-CN"/>
              </w:rPr>
              <w:t>ответственный исполнитель –отдел ГО, ЧС и ОБ иадминистрации города</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99,85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99,85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180,0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180,0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218,5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218,5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57,6</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57,6</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719,95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719,95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«Противодействие терроризму и экстремизму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Всего</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230,0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1128,4</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270,0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sz w:val="20"/>
                <w:szCs w:val="20"/>
                <w:lang w:eastAsia="zh-CN"/>
              </w:rPr>
              <w:t>ответственный исполнитель – отдел ГО, ЧС и ОБ администрации города</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270,0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270,0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sz w:val="20"/>
                <w:szCs w:val="20"/>
                <w:lang w:eastAsia="zh-CN"/>
              </w:rPr>
              <w:t xml:space="preserve">соисполнитель – административная комиссия администрации города </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«Повышение безопасности дорожного движения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Всего</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881,0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881,0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2170,0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2170,0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881,0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881,0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637,6</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637,6</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1039,3</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1039,3</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534,2</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534,2</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728,4</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728,4</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1131,0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1131,0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8002,6</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8002,6</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sz w:val="20"/>
                <w:szCs w:val="20"/>
                <w:lang w:eastAsia="zh-CN"/>
              </w:rPr>
              <w:t xml:space="preserve">ответственный исполнитель – отдел ГО, ЧС и ОБ администрации города </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861,0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861,0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2150,0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2150,0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853,0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853,0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607,6</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607,6</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1024,3</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1024,3</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534,2</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534,2</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728,4</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728,4</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1131,0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1131,0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7889,5</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7889,5</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sz w:val="20"/>
                <w:szCs w:val="20"/>
                <w:lang w:eastAsia="zh-CN"/>
              </w:rPr>
              <w:t>соисполнитель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28,0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28,0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30,0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30,0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15,0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15,0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113,0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113,0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r w:rsidRPr="00616D85">
              <w:rPr>
                <w:rFonts w:ascii="Times New Roman" w:hAnsi="Times New Roman" w:cs="Times New Roman"/>
                <w:b/>
                <w:sz w:val="20"/>
                <w:szCs w:val="20"/>
                <w:lang w:eastAsia="zh-CN"/>
              </w:rPr>
              <w:t>Подготовка граждан к военной службе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Всего</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44,0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44,0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8C15C5" w:rsidRPr="00616D85" w:rsidTr="00616D85">
        <w:tc>
          <w:tcPr>
            <w:tcW w:w="1614"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ответственный 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8C15C5" w:rsidRPr="00616D85" w:rsidTr="00616D85">
        <w:tc>
          <w:tcPr>
            <w:tcW w:w="1614"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8C15C5" w:rsidRPr="00616D85" w:rsidRDefault="008C15C5"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34,0</w:t>
            </w:r>
          </w:p>
        </w:tc>
        <w:tc>
          <w:tcPr>
            <w:tcW w:w="1417"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34,0</w:t>
            </w:r>
          </w:p>
        </w:tc>
        <w:tc>
          <w:tcPr>
            <w:tcW w:w="1229" w:type="dxa"/>
            <w:tcBorders>
              <w:top w:val="single" w:sz="4" w:space="0" w:color="000000"/>
              <w:left w:val="single" w:sz="4" w:space="0" w:color="000000"/>
              <w:bottom w:val="single" w:sz="4" w:space="0" w:color="000000"/>
              <w:right w:val="single" w:sz="4" w:space="0" w:color="000000"/>
            </w:tcBorders>
          </w:tcPr>
          <w:p w:rsidR="008C15C5" w:rsidRPr="00616D85" w:rsidRDefault="008C15C5"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bl>
    <w:p w:rsidR="008C15C5" w:rsidRDefault="008C15C5" w:rsidP="00616D85">
      <w:pPr>
        <w:suppressAutoHyphens/>
        <w:spacing w:before="100" w:after="0" w:line="240" w:lineRule="auto"/>
        <w:jc w:val="both"/>
        <w:rPr>
          <w:rFonts w:ascii="Times New Roman" w:hAnsi="Times New Roman" w:cs="Times New Roman"/>
          <w:sz w:val="24"/>
          <w:szCs w:val="24"/>
          <w:lang w:eastAsia="zh-CN"/>
        </w:rPr>
      </w:pPr>
    </w:p>
    <w:p w:rsidR="008C15C5" w:rsidRPr="00616D85" w:rsidRDefault="008C15C5" w:rsidP="00616D85">
      <w:pPr>
        <w:suppressAutoHyphens/>
        <w:spacing w:before="100" w:after="0" w:line="240" w:lineRule="auto"/>
        <w:jc w:val="both"/>
        <w:rPr>
          <w:rFonts w:ascii="Times New Roman" w:hAnsi="Times New Roman" w:cs="Times New Roman"/>
          <w:sz w:val="24"/>
          <w:szCs w:val="24"/>
          <w:lang w:eastAsia="zh-CN"/>
        </w:rPr>
      </w:pPr>
    </w:p>
    <w:p w:rsidR="008C15C5" w:rsidRPr="00616D85" w:rsidRDefault="008C15C5" w:rsidP="00616D85">
      <w:pPr>
        <w:suppressAutoHyphens/>
        <w:spacing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8"/>
          <w:szCs w:val="28"/>
          <w:lang w:eastAsia="zh-CN"/>
        </w:rPr>
        <w:t>РЕСУРСНОЕ ОБЕСПЕЧЕНИЕ</w:t>
      </w:r>
    </w:p>
    <w:p w:rsidR="008C15C5" w:rsidRPr="00616D85" w:rsidRDefault="008C15C5" w:rsidP="00616D85">
      <w:pPr>
        <w:suppressAutoHyphens/>
        <w:spacing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8"/>
          <w:szCs w:val="28"/>
          <w:lang w:eastAsia="zh-CN"/>
        </w:rPr>
        <w:t xml:space="preserve"> реализации муниципальной программы «Обеспечение безопасности населения города Кирсанова Тамбовской области</w:t>
      </w:r>
    </w:p>
    <w:p w:rsidR="008C15C5" w:rsidRPr="00616D85" w:rsidRDefault="008C15C5" w:rsidP="00616D85">
      <w:pPr>
        <w:suppressAutoHyphens/>
        <w:spacing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8"/>
          <w:szCs w:val="28"/>
          <w:lang w:eastAsia="zh-CN"/>
        </w:rPr>
        <w:t>и противодействие преступности на 2015-2030 годы» 2 этап реализации (2023-2030)</w:t>
      </w:r>
    </w:p>
    <w:tbl>
      <w:tblPr>
        <w:tblW w:w="14804" w:type="dxa"/>
        <w:tblInd w:w="-5" w:type="dxa"/>
        <w:tblLayout w:type="fixed"/>
        <w:tblLook w:val="0000"/>
      </w:tblPr>
      <w:tblGrid>
        <w:gridCol w:w="1614"/>
        <w:gridCol w:w="2889"/>
        <w:gridCol w:w="2126"/>
        <w:gridCol w:w="1559"/>
        <w:gridCol w:w="1418"/>
        <w:gridCol w:w="1417"/>
        <w:gridCol w:w="1418"/>
        <w:gridCol w:w="1134"/>
        <w:gridCol w:w="1229"/>
      </w:tblGrid>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Статус</w:t>
            </w: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Наименование программы, подпрограммы муниципальной программы, основного мероприятия</w:t>
            </w: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Ответственный исполнитель, соисполнители</w:t>
            </w:r>
          </w:p>
        </w:tc>
        <w:tc>
          <w:tcPr>
            <w:tcW w:w="8175" w:type="dxa"/>
            <w:gridSpan w:val="6"/>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Объемы финансирования, тыс. рублей, в т.ч.</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977" w:type="dxa"/>
            <w:gridSpan w:val="2"/>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по годам, всего</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федеральный бюджет</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Бюджет Тамбовской области</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Бюджет города</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внебюджетные средства</w:t>
            </w:r>
          </w:p>
        </w:tc>
      </w:tr>
      <w:tr w:rsidR="008C15C5" w:rsidTr="0006681C">
        <w:tc>
          <w:tcPr>
            <w:tcW w:w="161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w:t>
            </w:r>
          </w:p>
        </w:tc>
        <w:tc>
          <w:tcPr>
            <w:tcW w:w="288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w:t>
            </w:r>
          </w:p>
        </w:tc>
        <w:tc>
          <w:tcPr>
            <w:tcW w:w="2126"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3</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7</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8</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9</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both"/>
              <w:rPr>
                <w:rFonts w:ascii="Times New Roman" w:hAnsi="Times New Roman" w:cs="Times New Roman"/>
              </w:rPr>
            </w:pPr>
            <w:r w:rsidRPr="0006681C">
              <w:rPr>
                <w:rFonts w:ascii="Times New Roman" w:hAnsi="Times New Roman" w:cs="Times New Roman"/>
                <w:b/>
                <w:sz w:val="20"/>
              </w:rPr>
              <w:t xml:space="preserve">Муниципальная программа </w:t>
            </w: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both"/>
              <w:rPr>
                <w:rFonts w:ascii="Times New Roman" w:hAnsi="Times New Roman" w:cs="Times New Roman"/>
              </w:rPr>
            </w:pPr>
            <w:r w:rsidRPr="0006681C">
              <w:rPr>
                <w:rFonts w:ascii="Times New Roman" w:hAnsi="Times New Roman" w:cs="Times New Roman"/>
                <w:b/>
                <w:bCs/>
                <w:spacing w:val="-1"/>
                <w:sz w:val="20"/>
              </w:rPr>
              <w:t>«Обеспечение безопасности населения города Кирсанова Тамбовской области и противодействие преступности на 2015 – 2030 годы»</w:t>
            </w: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1948,4</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0,4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273,0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1675,0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343,7</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267,4</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74,5</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Pr>
                <w:rFonts w:ascii="Times New Roman" w:hAnsi="Times New Roman" w:cs="Times New Roman"/>
                <w:b/>
                <w:color w:val="000000"/>
                <w:sz w:val="20"/>
              </w:rPr>
              <w:t>726,5</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324,2</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Pr>
                <w:rFonts w:ascii="Times New Roman" w:hAnsi="Times New Roman" w:cs="Times New Roman"/>
                <w:b/>
                <w:color w:val="000000"/>
                <w:sz w:val="20"/>
              </w:rPr>
              <w:t>400,8</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1825,0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1825,0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1825,0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1825,0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1825,0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Pr>
                <w:rFonts w:ascii="Times New Roman" w:hAnsi="Times New Roman" w:cs="Times New Roman"/>
                <w:b/>
                <w:color w:val="000000"/>
                <w:sz w:val="20"/>
              </w:rPr>
              <w:t>12143,6</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3,7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2239,6</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Pr>
                <w:rFonts w:ascii="Times New Roman" w:hAnsi="Times New Roman" w:cs="Times New Roman"/>
                <w:b/>
                <w:color w:val="000000"/>
                <w:sz w:val="20"/>
              </w:rPr>
              <w:t>9900,3</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szCs w:val="24"/>
              </w:rPr>
            </w:pP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ответственный исполнитель – отдел ГО, ЧС и ОБ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1675,0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1675,0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74,5</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74,5</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szCs w:val="24"/>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Pr>
                <w:rFonts w:ascii="Times New Roman" w:hAnsi="Times New Roman" w:cs="Times New Roman"/>
                <w:color w:val="000000"/>
                <w:sz w:val="20"/>
              </w:rPr>
              <w:t>400,8</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Pr>
                <w:rFonts w:ascii="Times New Roman" w:hAnsi="Times New Roman" w:cs="Times New Roman"/>
                <w:color w:val="000000"/>
                <w:sz w:val="20"/>
              </w:rPr>
              <w:t>400,8</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Pr>
                <w:rFonts w:ascii="Times New Roman" w:hAnsi="Times New Roman" w:cs="Times New Roman"/>
                <w:color w:val="000000"/>
                <w:sz w:val="20"/>
              </w:rPr>
              <w:t>9725,3</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Pr>
                <w:rFonts w:ascii="Times New Roman" w:hAnsi="Times New Roman" w:cs="Times New Roman"/>
                <w:color w:val="000000"/>
                <w:sz w:val="20"/>
              </w:rPr>
              <w:t>9725,3</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соисполнитель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175,0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соисполнитель – административная комиссия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273,0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273,0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267,4</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267,4</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324,2</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324,2</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2239,6</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2239,6</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val="restart"/>
            <w:tcBorders>
              <w:top w:val="single" w:sz="4" w:space="0" w:color="000000"/>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val="restart"/>
            <w:tcBorders>
              <w:top w:val="single" w:sz="4" w:space="0" w:color="000000"/>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r w:rsidRPr="0006681C">
              <w:rPr>
                <w:rFonts w:ascii="Times New Roman" w:hAnsi="Times New Roman" w:cs="Times New Roman"/>
                <w:color w:val="000000"/>
                <w:sz w:val="20"/>
              </w:rPr>
              <w:t>соисполнитель – юридический отдел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3,7</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3,7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val="restart"/>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val="restart"/>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val="restart"/>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r w:rsidRPr="0006681C">
              <w:rPr>
                <w:rFonts w:ascii="Times New Roman" w:hAnsi="Times New Roman" w:cs="Times New Roman"/>
                <w:sz w:val="20"/>
              </w:rPr>
              <w:t>муниципальная комиссия по делам несовершеннолетних и защите их прав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p>
        </w:tc>
      </w:tr>
      <w:tr w:rsidR="008C15C5" w:rsidTr="0006681C">
        <w:tc>
          <w:tcPr>
            <w:tcW w:w="1614" w:type="dxa"/>
            <w:vMerge w:val="restart"/>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val="restart"/>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val="restart"/>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r w:rsidRPr="0006681C">
              <w:rPr>
                <w:rFonts w:ascii="Times New Roman" w:hAnsi="Times New Roman" w:cs="Times New Roman"/>
                <w:sz w:val="20"/>
              </w:rPr>
              <w:t>Отдел по туризму, молодежной политике и патриотическому воспитанию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 xml:space="preserve">Итого </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both"/>
              <w:rPr>
                <w:rFonts w:ascii="Times New Roman" w:hAnsi="Times New Roman" w:cs="Times New Roman"/>
              </w:rPr>
            </w:pPr>
            <w:r w:rsidRPr="0006681C">
              <w:rPr>
                <w:rFonts w:ascii="Times New Roman" w:hAnsi="Times New Roman" w:cs="Times New Roman"/>
                <w:b/>
                <w:sz w:val="20"/>
              </w:rPr>
              <w:t xml:space="preserve">Подпрограмма муниципальной программы </w:t>
            </w: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«Обеспечение общественного порядка и противодействие преступности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120,0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120,0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Pr>
                <w:rFonts w:ascii="Times New Roman" w:hAnsi="Times New Roman" w:cs="Times New Roman"/>
                <w:b/>
                <w:sz w:val="20"/>
              </w:rPr>
              <w:t>400,8</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Pr>
                <w:rFonts w:ascii="Times New Roman" w:hAnsi="Times New Roman" w:cs="Times New Roman"/>
                <w:b/>
                <w:sz w:val="20"/>
              </w:rPr>
              <w:t>400,8</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Pr>
                <w:rFonts w:ascii="Times New Roman" w:hAnsi="Times New Roman" w:cs="Times New Roman"/>
                <w:b/>
                <w:sz w:val="20"/>
              </w:rPr>
              <w:t>820,8</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Pr>
                <w:rFonts w:ascii="Times New Roman" w:hAnsi="Times New Roman" w:cs="Times New Roman"/>
                <w:b/>
                <w:sz w:val="20"/>
              </w:rPr>
              <w:t>820,8</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ответственный исполнитель –отдел ГО, ЧС и ОБ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120,0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120,0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Pr>
                <w:rFonts w:ascii="Times New Roman" w:hAnsi="Times New Roman" w:cs="Times New Roman"/>
                <w:sz w:val="20"/>
              </w:rPr>
              <w:t>400,8</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Pr>
                <w:rFonts w:ascii="Times New Roman" w:hAnsi="Times New Roman" w:cs="Times New Roman"/>
                <w:sz w:val="20"/>
              </w:rPr>
              <w:t>400,8</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Pr>
                <w:rFonts w:ascii="Times New Roman" w:hAnsi="Times New Roman" w:cs="Times New Roman"/>
                <w:b/>
                <w:sz w:val="20"/>
              </w:rPr>
              <w:t>820,8</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Pr>
                <w:rFonts w:ascii="Times New Roman" w:hAnsi="Times New Roman" w:cs="Times New Roman"/>
                <w:b/>
                <w:sz w:val="20"/>
              </w:rPr>
              <w:t>820,8</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val="restart"/>
            <w:tcBorders>
              <w:top w:val="single" w:sz="4" w:space="0" w:color="000000"/>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r w:rsidRPr="0006681C">
              <w:rPr>
                <w:rFonts w:ascii="Times New Roman" w:hAnsi="Times New Roman" w:cs="Times New Roman"/>
                <w:sz w:val="20"/>
              </w:rPr>
              <w:t>ответственный – муниципальная комиссия по делам несовершеннолетних и защите их прав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 xml:space="preserve">Итого </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val="restart"/>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val="restart"/>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val="restart"/>
            <w:tcBorders>
              <w:left w:val="single" w:sz="4" w:space="0" w:color="000000"/>
            </w:tcBorders>
          </w:tcPr>
          <w:p w:rsidR="008C15C5" w:rsidRPr="0006681C" w:rsidRDefault="008C15C5" w:rsidP="0006681C">
            <w:pPr>
              <w:snapToGrid w:val="0"/>
              <w:spacing w:after="0"/>
              <w:jc w:val="center"/>
              <w:rPr>
                <w:rFonts w:ascii="Times New Roman" w:hAnsi="Times New Roman" w:cs="Times New Roman"/>
                <w:sz w:val="20"/>
              </w:rPr>
            </w:pPr>
            <w:r w:rsidRPr="0006681C">
              <w:rPr>
                <w:rFonts w:ascii="Times New Roman" w:hAnsi="Times New Roman" w:cs="Times New Roman"/>
                <w:sz w:val="20"/>
              </w:rPr>
              <w:t>ответственный – отдел по туризму, молодежной политике и патриотическому воспитанию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 xml:space="preserve">Итого </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«Противодействие терроризму и экстремизму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273,0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273,0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267,4</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267,4</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324,2</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324,2</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2239,6</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2239,6</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both"/>
              <w:rPr>
                <w:rFonts w:ascii="Times New Roman" w:hAnsi="Times New Roman" w:cs="Times New Roman"/>
              </w:rPr>
            </w:pPr>
            <w:r w:rsidRPr="0006681C">
              <w:rPr>
                <w:rFonts w:ascii="Times New Roman" w:hAnsi="Times New Roman" w:cs="Times New Roman"/>
                <w:sz w:val="20"/>
              </w:rPr>
              <w:t>ответственный исполнитель – отдел ГО, ЧС и ОБ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both"/>
              <w:rPr>
                <w:rFonts w:ascii="Times New Roman" w:hAnsi="Times New Roman" w:cs="Times New Roman"/>
              </w:rPr>
            </w:pPr>
            <w:r w:rsidRPr="0006681C">
              <w:rPr>
                <w:rFonts w:ascii="Times New Roman" w:hAnsi="Times New Roman" w:cs="Times New Roman"/>
                <w:sz w:val="20"/>
              </w:rPr>
              <w:t xml:space="preserve">соисполнитель – административная комиссия администрации города </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273,0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273,0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267,4</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267,4</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324,2</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324,2</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2239,6</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2239,6</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«Повышение безопасности дорожного движения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1555,0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1555,0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24,5</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24,5</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9079,5</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9079,5</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both"/>
              <w:rPr>
                <w:rFonts w:ascii="Times New Roman" w:hAnsi="Times New Roman" w:cs="Times New Roman"/>
                <w:color w:val="000000"/>
              </w:rPr>
            </w:pPr>
            <w:r w:rsidRPr="0006681C">
              <w:rPr>
                <w:rFonts w:ascii="Times New Roman" w:hAnsi="Times New Roman" w:cs="Times New Roman"/>
                <w:color w:val="000000"/>
                <w:sz w:val="20"/>
              </w:rPr>
              <w:t xml:space="preserve">ответственный исполнитель – отдел ГО, ЧС и ОБ администрации города </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24,5</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24,5</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8904,5</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8904,5</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both"/>
              <w:rPr>
                <w:rFonts w:ascii="Times New Roman" w:hAnsi="Times New Roman" w:cs="Times New Roman"/>
              </w:rPr>
            </w:pPr>
            <w:r w:rsidRPr="0006681C">
              <w:rPr>
                <w:rFonts w:ascii="Times New Roman" w:hAnsi="Times New Roman" w:cs="Times New Roman"/>
                <w:sz w:val="20"/>
              </w:rPr>
              <w:t>соисполнитель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175,0</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175,0</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r w:rsidRPr="0006681C">
              <w:rPr>
                <w:rFonts w:ascii="Times New Roman" w:hAnsi="Times New Roman" w:cs="Times New Roman"/>
                <w:b/>
                <w:sz w:val="20"/>
              </w:rPr>
              <w:t>Подготовка граждан к военной службе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ответственный 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8C15C5" w:rsidTr="0006681C">
        <w:tc>
          <w:tcPr>
            <w:tcW w:w="1614"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8C15C5" w:rsidRPr="0006681C" w:rsidRDefault="008C15C5" w:rsidP="0006681C">
            <w:pPr>
              <w:snapToGrid w:val="0"/>
              <w:spacing w:after="0"/>
              <w:jc w:val="center"/>
              <w:rPr>
                <w:rFonts w:ascii="Times New Roman" w:hAnsi="Times New Roman" w:cs="Times New Roman"/>
                <w:b/>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r w:rsidRPr="0006681C">
              <w:rPr>
                <w:rFonts w:ascii="Times New Roman" w:hAnsi="Times New Roman" w:cs="Times New Roman"/>
                <w:b/>
              </w:rPr>
              <w:t>«Прочие основные мероприятия муниципальной программы, не вошедшие в подпрограммы в городе Кирсанове»</w:t>
            </w:r>
          </w:p>
        </w:tc>
        <w:tc>
          <w:tcPr>
            <w:tcW w:w="2126" w:type="dxa"/>
            <w:vMerge w:val="restart"/>
            <w:tcBorders>
              <w:top w:val="single" w:sz="4" w:space="0" w:color="000000"/>
              <w:left w:val="single" w:sz="4" w:space="0" w:color="000000"/>
            </w:tcBorders>
          </w:tcPr>
          <w:p w:rsidR="008C15C5" w:rsidRPr="0006681C" w:rsidRDefault="008C15C5" w:rsidP="0006681C">
            <w:pPr>
              <w:snapToGrid w:val="0"/>
              <w:spacing w:after="0"/>
              <w:jc w:val="center"/>
              <w:rPr>
                <w:rFonts w:ascii="Times New Roman" w:hAnsi="Times New Roman" w:cs="Times New Roman"/>
                <w:b/>
                <w:sz w:val="20"/>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3,7</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3,7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val="restart"/>
            <w:tcBorders>
              <w:top w:val="single" w:sz="4" w:space="0" w:color="000000"/>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r w:rsidRPr="0006681C">
              <w:rPr>
                <w:rFonts w:ascii="Times New Roman" w:hAnsi="Times New Roman" w:cs="Times New Roman"/>
                <w:sz w:val="20"/>
              </w:rPr>
              <w:t>ответственный исполнитель – юридический отдел администрации города</w:t>
            </w: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8C15C5" w:rsidTr="0006681C">
        <w:tc>
          <w:tcPr>
            <w:tcW w:w="1614"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b/>
                <w:sz w:val="20"/>
              </w:rPr>
            </w:pPr>
          </w:p>
        </w:tc>
        <w:tc>
          <w:tcPr>
            <w:tcW w:w="2889"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2126" w:type="dxa"/>
            <w:vMerge/>
            <w:tcBorders>
              <w:left w:val="single" w:sz="4" w:space="0" w:color="000000"/>
              <w:bottom w:val="single" w:sz="4" w:space="0" w:color="000000"/>
            </w:tcBorders>
          </w:tcPr>
          <w:p w:rsidR="008C15C5" w:rsidRPr="0006681C" w:rsidRDefault="008C15C5"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3,7</w:t>
            </w:r>
          </w:p>
        </w:tc>
        <w:tc>
          <w:tcPr>
            <w:tcW w:w="1417"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3,7</w:t>
            </w:r>
          </w:p>
        </w:tc>
        <w:tc>
          <w:tcPr>
            <w:tcW w:w="1418"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8C15C5" w:rsidRPr="0006681C" w:rsidRDefault="008C15C5"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bl>
    <w:p w:rsidR="008C15C5" w:rsidRPr="00616D85" w:rsidRDefault="008C15C5" w:rsidP="00616D85">
      <w:pPr>
        <w:suppressAutoHyphens/>
        <w:spacing w:before="100" w:after="0" w:line="240" w:lineRule="auto"/>
        <w:jc w:val="both"/>
        <w:rPr>
          <w:rFonts w:ascii="Times New Roman" w:hAnsi="Times New Roman" w:cs="Times New Roman"/>
          <w:sz w:val="28"/>
          <w:szCs w:val="20"/>
          <w:lang w:eastAsia="zh-CN"/>
        </w:rPr>
      </w:pPr>
    </w:p>
    <w:p w:rsidR="008C15C5" w:rsidRDefault="008C15C5" w:rsidP="0096211C">
      <w:pPr>
        <w:spacing w:after="0" w:line="240" w:lineRule="auto"/>
        <w:jc w:val="both"/>
        <w:rPr>
          <w:rFonts w:ascii="Times New Roman" w:hAnsi="Times New Roman" w:cs="Times New Roman"/>
          <w:sz w:val="26"/>
          <w:szCs w:val="26"/>
        </w:rPr>
        <w:sectPr w:rsidR="008C15C5" w:rsidSect="00611956">
          <w:pgSz w:w="16838" w:h="11906" w:orient="landscape"/>
          <w:pgMar w:top="1440" w:right="536" w:bottom="851" w:left="851" w:header="709" w:footer="709" w:gutter="0"/>
          <w:cols w:space="708"/>
          <w:titlePg/>
          <w:docGrid w:linePitch="360"/>
        </w:sectPr>
      </w:pPr>
    </w:p>
    <w:p w:rsidR="008C15C5" w:rsidRDefault="008C15C5" w:rsidP="0096211C">
      <w:pPr>
        <w:spacing w:after="0" w:line="240" w:lineRule="auto"/>
        <w:jc w:val="both"/>
        <w:rPr>
          <w:rFonts w:ascii="Times New Roman" w:hAnsi="Times New Roman" w:cs="Times New Roman"/>
          <w:sz w:val="26"/>
          <w:szCs w:val="26"/>
        </w:rPr>
      </w:pPr>
    </w:p>
    <w:p w:rsidR="008C15C5" w:rsidRPr="00924319" w:rsidRDefault="008C15C5" w:rsidP="0071675B">
      <w:pPr>
        <w:pStyle w:val="a"/>
        <w:widowControl w:val="0"/>
        <w:spacing w:after="0" w:line="240" w:lineRule="exact"/>
        <w:ind w:left="4395"/>
        <w:jc w:val="center"/>
        <w:rPr>
          <w:rFonts w:ascii="Times New Roman" w:hAnsi="Times New Roman"/>
          <w:sz w:val="24"/>
        </w:rPr>
      </w:pPr>
      <w:r w:rsidRPr="00924319">
        <w:rPr>
          <w:rFonts w:ascii="Times New Roman" w:hAnsi="Times New Roman"/>
          <w:sz w:val="24"/>
        </w:rPr>
        <w:t>ПРИЛОЖЕНИЕ № 4</w:t>
      </w:r>
    </w:p>
    <w:p w:rsidR="008C15C5" w:rsidRPr="00924319" w:rsidRDefault="008C15C5" w:rsidP="0071675B">
      <w:pPr>
        <w:pStyle w:val="a"/>
        <w:widowControl w:val="0"/>
        <w:spacing w:after="0" w:line="240" w:lineRule="exact"/>
        <w:ind w:left="4395"/>
        <w:jc w:val="both"/>
        <w:rPr>
          <w:rFonts w:ascii="Times New Roman" w:hAnsi="Times New Roman"/>
          <w:sz w:val="24"/>
        </w:rPr>
      </w:pPr>
      <w:r w:rsidRPr="00924319">
        <w:rPr>
          <w:rFonts w:ascii="Times New Roman" w:hAnsi="Times New Roman"/>
          <w:sz w:val="24"/>
        </w:rPr>
        <w:t>к муниципальной программе «Обеспечение безопасности населения города Кирсанов</w:t>
      </w:r>
      <w:r>
        <w:rPr>
          <w:rFonts w:ascii="Times New Roman" w:hAnsi="Times New Roman"/>
          <w:sz w:val="24"/>
        </w:rPr>
        <w:t xml:space="preserve">а </w:t>
      </w:r>
      <w:r w:rsidRPr="00924319">
        <w:rPr>
          <w:rFonts w:ascii="Times New Roman" w:hAnsi="Times New Roman"/>
          <w:sz w:val="24"/>
        </w:rPr>
        <w:t>и противодействие преступности</w:t>
      </w:r>
      <w:r>
        <w:rPr>
          <w:rFonts w:ascii="Times New Roman" w:hAnsi="Times New Roman"/>
          <w:sz w:val="24"/>
        </w:rPr>
        <w:t xml:space="preserve"> на 2015</w:t>
      </w:r>
      <w:r w:rsidRPr="00924319">
        <w:rPr>
          <w:rFonts w:ascii="Times New Roman" w:hAnsi="Times New Roman"/>
          <w:sz w:val="24"/>
        </w:rPr>
        <w:t>-20</w:t>
      </w:r>
      <w:r>
        <w:rPr>
          <w:rFonts w:ascii="Times New Roman" w:hAnsi="Times New Roman"/>
          <w:sz w:val="24"/>
        </w:rPr>
        <w:t>30</w:t>
      </w:r>
      <w:r w:rsidRPr="00924319">
        <w:rPr>
          <w:rFonts w:ascii="Times New Roman" w:hAnsi="Times New Roman"/>
          <w:sz w:val="24"/>
        </w:rPr>
        <w:t xml:space="preserve"> годы</w:t>
      </w:r>
      <w:r>
        <w:rPr>
          <w:rFonts w:ascii="Times New Roman" w:hAnsi="Times New Roman"/>
          <w:sz w:val="24"/>
        </w:rPr>
        <w:t>»</w:t>
      </w:r>
    </w:p>
    <w:p w:rsidR="008C15C5" w:rsidRDefault="008C15C5" w:rsidP="0071675B">
      <w:pPr>
        <w:pStyle w:val="ConsPlusNormal"/>
        <w:widowControl/>
        <w:ind w:firstLine="0"/>
        <w:jc w:val="center"/>
        <w:rPr>
          <w:rFonts w:ascii="Times New Roman" w:hAnsi="Times New Roman" w:cs="Times New Roman"/>
          <w:b/>
          <w:sz w:val="24"/>
          <w:szCs w:val="24"/>
        </w:rPr>
      </w:pPr>
    </w:p>
    <w:p w:rsidR="008C15C5" w:rsidRDefault="008C15C5" w:rsidP="0071675B">
      <w:pPr>
        <w:pStyle w:val="ConsPlusNormal"/>
        <w:widowControl/>
        <w:ind w:firstLine="0"/>
        <w:jc w:val="center"/>
        <w:rPr>
          <w:rFonts w:ascii="Times New Roman" w:hAnsi="Times New Roman" w:cs="Times New Roman"/>
          <w:b/>
          <w:sz w:val="24"/>
          <w:szCs w:val="24"/>
        </w:rPr>
      </w:pPr>
    </w:p>
    <w:p w:rsidR="008C15C5" w:rsidRPr="0068211F" w:rsidRDefault="008C15C5" w:rsidP="0071675B">
      <w:pPr>
        <w:pStyle w:val="ConsPlusNormal"/>
        <w:widowControl/>
        <w:ind w:firstLine="0"/>
        <w:jc w:val="center"/>
        <w:rPr>
          <w:rFonts w:ascii="Times New Roman" w:hAnsi="Times New Roman" w:cs="Times New Roman"/>
          <w:b/>
          <w:sz w:val="28"/>
          <w:szCs w:val="28"/>
        </w:rPr>
      </w:pPr>
      <w:r w:rsidRPr="0068211F">
        <w:rPr>
          <w:rFonts w:ascii="Times New Roman" w:hAnsi="Times New Roman" w:cs="Times New Roman"/>
          <w:b/>
          <w:sz w:val="28"/>
          <w:szCs w:val="28"/>
        </w:rPr>
        <w:t>ПОДПРОГРАММА</w:t>
      </w:r>
    </w:p>
    <w:p w:rsidR="008C15C5" w:rsidRPr="0068211F" w:rsidRDefault="008C15C5" w:rsidP="0071675B">
      <w:pPr>
        <w:pStyle w:val="ConsPlusNormal"/>
        <w:widowControl/>
        <w:ind w:firstLine="0"/>
        <w:jc w:val="center"/>
        <w:rPr>
          <w:rFonts w:ascii="Times New Roman" w:hAnsi="Times New Roman" w:cs="Times New Roman"/>
          <w:b/>
          <w:sz w:val="28"/>
          <w:szCs w:val="28"/>
        </w:rPr>
      </w:pPr>
      <w:r w:rsidRPr="0068211F">
        <w:rPr>
          <w:rFonts w:ascii="Times New Roman" w:hAnsi="Times New Roman" w:cs="Times New Roman"/>
          <w:b/>
          <w:sz w:val="28"/>
          <w:szCs w:val="28"/>
        </w:rPr>
        <w:t xml:space="preserve">«Обеспечение общественного порядка и противодействие преступности </w:t>
      </w:r>
    </w:p>
    <w:p w:rsidR="008C15C5" w:rsidRPr="0068211F" w:rsidRDefault="008C15C5" w:rsidP="0071675B">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в городе Кирсанове на 2015-2030 годы»</w:t>
      </w:r>
    </w:p>
    <w:p w:rsidR="008C15C5" w:rsidRDefault="008C15C5" w:rsidP="0071675B">
      <w:pPr>
        <w:pStyle w:val="ConsPlusNormal"/>
        <w:widowControl/>
        <w:ind w:firstLine="0"/>
        <w:jc w:val="center"/>
        <w:rPr>
          <w:rFonts w:ascii="Times New Roman" w:hAnsi="Times New Roman" w:cs="Times New Roman"/>
          <w:sz w:val="24"/>
          <w:szCs w:val="24"/>
        </w:rPr>
      </w:pPr>
    </w:p>
    <w:p w:rsidR="008C15C5" w:rsidRPr="008405A4" w:rsidRDefault="008C15C5" w:rsidP="0071675B">
      <w:pPr>
        <w:pStyle w:val="ConsPlusNormal"/>
        <w:widowControl/>
        <w:ind w:firstLine="0"/>
        <w:jc w:val="center"/>
        <w:rPr>
          <w:rFonts w:ascii="Times New Roman" w:hAnsi="Times New Roman" w:cs="Times New Roman"/>
          <w:b/>
          <w:sz w:val="28"/>
          <w:szCs w:val="28"/>
        </w:rPr>
      </w:pPr>
      <w:r w:rsidRPr="008405A4">
        <w:rPr>
          <w:rFonts w:ascii="Times New Roman" w:hAnsi="Times New Roman" w:cs="Times New Roman"/>
          <w:b/>
          <w:sz w:val="28"/>
          <w:szCs w:val="28"/>
        </w:rPr>
        <w:t>Паспорт подпрограммы</w:t>
      </w:r>
    </w:p>
    <w:p w:rsidR="008C15C5" w:rsidRDefault="008C15C5" w:rsidP="0071675B">
      <w:pPr>
        <w:pStyle w:val="ConsPlusNormal"/>
        <w:widowControl/>
        <w:ind w:firstLine="0"/>
        <w:jc w:val="center"/>
        <w:rPr>
          <w:rFonts w:ascii="Times New Roman" w:hAnsi="Times New Roman" w:cs="Times New Roman"/>
          <w:sz w:val="28"/>
          <w:szCs w:val="28"/>
        </w:rPr>
      </w:pPr>
    </w:p>
    <w:tbl>
      <w:tblPr>
        <w:tblW w:w="9780" w:type="dxa"/>
        <w:tblLayout w:type="fixed"/>
        <w:tblCellMar>
          <w:left w:w="10" w:type="dxa"/>
          <w:right w:w="10" w:type="dxa"/>
        </w:tblCellMar>
        <w:tblLook w:val="0000"/>
      </w:tblPr>
      <w:tblGrid>
        <w:gridCol w:w="2835"/>
        <w:gridCol w:w="6945"/>
      </w:tblGrid>
      <w:tr w:rsidR="008C15C5" w:rsidTr="0071675B">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Default="008C15C5"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Ответственный исполнитель подпрограммы          </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Default="008C15C5" w:rsidP="00EC205E">
            <w:pPr>
              <w:pStyle w:val="ConsPlusCell"/>
              <w:jc w:val="both"/>
            </w:pPr>
            <w:r>
              <w:rPr>
                <w:rFonts w:ascii="Times New Roman" w:hAnsi="Times New Roman" w:cs="Times New Roman"/>
                <w:sz w:val="28"/>
                <w:szCs w:val="28"/>
              </w:rPr>
              <w:t>Отдел гражданской обороны, чрезвычайных ситуаций и  общественной безопасности администрации города</w:t>
            </w:r>
          </w:p>
        </w:tc>
      </w:tr>
      <w:tr w:rsidR="008C15C5" w:rsidTr="0071675B">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Default="008C15C5"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Соисполнители подпрограммы</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Pr="006D2126" w:rsidRDefault="008C15C5" w:rsidP="006D2126">
            <w:pPr>
              <w:pStyle w:val="ConsPlusCell"/>
              <w:jc w:val="both"/>
              <w:rPr>
                <w:rFonts w:ascii="Times New Roman" w:hAnsi="Times New Roman" w:cs="Times New Roman"/>
                <w:sz w:val="28"/>
                <w:szCs w:val="28"/>
                <w:lang w:eastAsia="zh-CN"/>
              </w:rPr>
            </w:pPr>
            <w:r w:rsidRPr="006D2126">
              <w:rPr>
                <w:rFonts w:ascii="Times New Roman" w:hAnsi="Times New Roman" w:cs="Times New Roman"/>
                <w:sz w:val="28"/>
                <w:szCs w:val="28"/>
                <w:lang w:eastAsia="zh-CN"/>
              </w:rPr>
              <w:t>Отдел образования администрации города;</w:t>
            </w:r>
          </w:p>
          <w:p w:rsidR="008C15C5" w:rsidRPr="006D2126" w:rsidRDefault="008C15C5" w:rsidP="006D2126">
            <w:pPr>
              <w:spacing w:after="0" w:line="240" w:lineRule="auto"/>
              <w:rPr>
                <w:rFonts w:ascii="Times New Roman" w:hAnsi="Times New Roman" w:cs="Times New Roman"/>
                <w:sz w:val="28"/>
                <w:szCs w:val="28"/>
                <w:lang w:eastAsia="zh-CN"/>
              </w:rPr>
            </w:pPr>
            <w:r w:rsidRPr="006D2126">
              <w:rPr>
                <w:rFonts w:ascii="Times New Roman" w:hAnsi="Times New Roman" w:cs="Times New Roman"/>
                <w:sz w:val="28"/>
                <w:szCs w:val="28"/>
                <w:lang w:eastAsia="zh-CN"/>
              </w:rPr>
              <w:t xml:space="preserve">Отдел по культуре и молодежной политике администрации города; </w:t>
            </w:r>
          </w:p>
          <w:p w:rsidR="008C15C5" w:rsidRPr="006D2126" w:rsidRDefault="008C15C5" w:rsidP="006D2126">
            <w:pPr>
              <w:spacing w:after="0" w:line="240" w:lineRule="auto"/>
              <w:rPr>
                <w:rFonts w:ascii="Times New Roman" w:hAnsi="Times New Roman" w:cs="Times New Roman"/>
                <w:sz w:val="28"/>
                <w:szCs w:val="28"/>
                <w:lang w:eastAsia="zh-CN"/>
              </w:rPr>
            </w:pPr>
            <w:r w:rsidRPr="006D2126">
              <w:rPr>
                <w:rFonts w:ascii="Times New Roman" w:hAnsi="Times New Roman" w:cs="Times New Roman"/>
                <w:sz w:val="28"/>
                <w:szCs w:val="28"/>
                <w:lang w:eastAsia="zh-CN"/>
              </w:rPr>
              <w:t>Отдел по развитию физической культуры, спорту и туризму администрации города;</w:t>
            </w:r>
          </w:p>
          <w:p w:rsidR="008C15C5" w:rsidRPr="006D2126" w:rsidRDefault="008C15C5" w:rsidP="006D2126">
            <w:pPr>
              <w:pStyle w:val="ConsPlusCell"/>
              <w:jc w:val="both"/>
              <w:rPr>
                <w:rFonts w:ascii="Times New Roman" w:hAnsi="Times New Roman" w:cs="Times New Roman"/>
                <w:sz w:val="28"/>
                <w:szCs w:val="28"/>
                <w:lang w:eastAsia="zh-CN"/>
              </w:rPr>
            </w:pPr>
            <w:r w:rsidRPr="006D2126">
              <w:rPr>
                <w:rFonts w:ascii="Times New Roman" w:hAnsi="Times New Roman" w:cs="Times New Roman"/>
                <w:sz w:val="28"/>
                <w:szCs w:val="28"/>
                <w:lang w:eastAsia="zh-CN"/>
              </w:rPr>
              <w:t>МОМВД России «Кирсановский» (по согласованию);</w:t>
            </w:r>
          </w:p>
          <w:p w:rsidR="008C15C5" w:rsidRDefault="008C15C5" w:rsidP="006D2126">
            <w:pPr>
              <w:pStyle w:val="ConsPlusCell"/>
              <w:jc w:val="both"/>
              <w:rPr>
                <w:rFonts w:ascii="Times New Roman" w:hAnsi="Times New Roman" w:cs="Times New Roman"/>
                <w:sz w:val="28"/>
                <w:szCs w:val="28"/>
                <w:lang w:eastAsia="zh-CN"/>
              </w:rPr>
            </w:pPr>
            <w:r w:rsidRPr="006D2126">
              <w:rPr>
                <w:rFonts w:ascii="Times New Roman" w:hAnsi="Times New Roman" w:cs="Times New Roman"/>
                <w:sz w:val="28"/>
                <w:szCs w:val="28"/>
                <w:lang w:eastAsia="zh-CN"/>
              </w:rPr>
              <w:t>УФСИН России по Тамбовской области (по согласованию);</w:t>
            </w:r>
          </w:p>
          <w:p w:rsidR="008C15C5" w:rsidRDefault="008C15C5" w:rsidP="00A27BE7">
            <w:pPr>
              <w:spacing w:after="0" w:line="240" w:lineRule="auto"/>
              <w:rPr>
                <w:rFonts w:ascii="Times New Roman" w:hAnsi="Times New Roman" w:cs="Times New Roman"/>
                <w:sz w:val="26"/>
                <w:szCs w:val="26"/>
              </w:rPr>
            </w:pPr>
            <w:r>
              <w:rPr>
                <w:rFonts w:ascii="Times New Roman" w:hAnsi="Times New Roman" w:cs="Times New Roman"/>
                <w:sz w:val="26"/>
                <w:szCs w:val="26"/>
              </w:rPr>
              <w:t>Муниципальная комиссия по делам несовершеннолетних и защите их прав города;</w:t>
            </w:r>
          </w:p>
          <w:p w:rsidR="008C15C5" w:rsidRDefault="008C15C5" w:rsidP="00A27BE7">
            <w:pPr>
              <w:spacing w:after="0" w:line="240" w:lineRule="auto"/>
              <w:rPr>
                <w:rFonts w:ascii="Times New Roman" w:hAnsi="Times New Roman" w:cs="Times New Roman"/>
                <w:sz w:val="26"/>
                <w:szCs w:val="26"/>
              </w:rPr>
            </w:pPr>
            <w:r>
              <w:rPr>
                <w:rFonts w:ascii="Times New Roman" w:hAnsi="Times New Roman" w:cs="Times New Roman"/>
                <w:sz w:val="26"/>
                <w:szCs w:val="26"/>
              </w:rPr>
              <w:t>ТОГБУ «Центр по оказанию психолого – педагогических услуг «Планета любви» (по согласованию);</w:t>
            </w:r>
          </w:p>
          <w:p w:rsidR="008C15C5" w:rsidRDefault="008C15C5" w:rsidP="00A27BE7">
            <w:pPr>
              <w:spacing w:after="0" w:line="240" w:lineRule="auto"/>
              <w:rPr>
                <w:rFonts w:ascii="Times New Roman" w:hAnsi="Times New Roman" w:cs="Times New Roman"/>
                <w:sz w:val="26"/>
                <w:szCs w:val="26"/>
              </w:rPr>
            </w:pPr>
            <w:r>
              <w:rPr>
                <w:rFonts w:ascii="Times New Roman" w:hAnsi="Times New Roman" w:cs="Times New Roman"/>
                <w:sz w:val="26"/>
                <w:szCs w:val="26"/>
              </w:rPr>
              <w:t>Отдел по туризму, молодежной политике и патриотическому воспитанию администрации города;</w:t>
            </w:r>
          </w:p>
          <w:p w:rsidR="008C15C5" w:rsidRPr="00EB755A" w:rsidRDefault="008C15C5" w:rsidP="00A27BE7">
            <w:pPr>
              <w:pStyle w:val="ConsPlusCell"/>
              <w:jc w:val="both"/>
              <w:rPr>
                <w:rFonts w:ascii="Times New Roman" w:hAnsi="Times New Roman" w:cs="Times New Roman"/>
                <w:sz w:val="28"/>
                <w:szCs w:val="28"/>
              </w:rPr>
            </w:pPr>
            <w:r>
              <w:rPr>
                <w:rFonts w:ascii="Times New Roman" w:hAnsi="Times New Roman" w:cs="Times New Roman"/>
                <w:sz w:val="26"/>
                <w:szCs w:val="26"/>
              </w:rPr>
              <w:t>ТОГБУ СОН «Центр социальных услуг для населения города Кирсанова и Кирсановского муниципального округа» (по согласованию).</w:t>
            </w:r>
          </w:p>
        </w:tc>
      </w:tr>
      <w:tr w:rsidR="008C15C5" w:rsidTr="0071675B">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Default="008C15C5"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Цели подпрограммы</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Pr="00417BA4" w:rsidRDefault="008C15C5" w:rsidP="006D2126">
            <w:pPr>
              <w:pStyle w:val="ConsPlusNormal"/>
              <w:ind w:firstLine="51"/>
              <w:jc w:val="both"/>
              <w:rPr>
                <w:rFonts w:ascii="Times New Roman" w:hAnsi="Times New Roman" w:cs="Times New Roman"/>
                <w:sz w:val="28"/>
                <w:szCs w:val="28"/>
              </w:rPr>
            </w:pPr>
            <w:r w:rsidRPr="00417BA4">
              <w:rPr>
                <w:rFonts w:ascii="Times New Roman" w:hAnsi="Times New Roman" w:cs="Times New Roman"/>
                <w:sz w:val="28"/>
                <w:szCs w:val="28"/>
              </w:rPr>
              <w:t xml:space="preserve">Совершенствование единой многоуровневой системы профилактики правонарушений, обеспечивающей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         </w:t>
            </w:r>
          </w:p>
        </w:tc>
      </w:tr>
      <w:tr w:rsidR="008C15C5" w:rsidTr="0071675B">
        <w:tc>
          <w:tcPr>
            <w:tcW w:w="2835" w:type="dxa"/>
            <w:tcBorders>
              <w:left w:val="single" w:sz="4" w:space="0" w:color="000000"/>
              <w:bottom w:val="single" w:sz="4" w:space="0" w:color="auto"/>
              <w:right w:val="single" w:sz="4" w:space="0" w:color="000000"/>
            </w:tcBorders>
            <w:tcMar>
              <w:top w:w="0" w:type="dxa"/>
              <w:left w:w="108" w:type="dxa"/>
              <w:bottom w:w="0" w:type="dxa"/>
              <w:right w:w="108" w:type="dxa"/>
            </w:tcMar>
          </w:tcPr>
          <w:p w:rsidR="008C15C5" w:rsidRPr="00924319" w:rsidRDefault="008C15C5" w:rsidP="006D2126">
            <w:pPr>
              <w:rPr>
                <w:rFonts w:ascii="Times New Roman" w:hAnsi="Times New Roman"/>
                <w:sz w:val="28"/>
                <w:szCs w:val="28"/>
              </w:rPr>
            </w:pPr>
            <w:r w:rsidRPr="00924319">
              <w:rPr>
                <w:rFonts w:ascii="Times New Roman" w:hAnsi="Times New Roman"/>
                <w:sz w:val="28"/>
                <w:szCs w:val="28"/>
              </w:rPr>
              <w:t>Задачи подпрограммы</w:t>
            </w:r>
          </w:p>
        </w:tc>
        <w:tc>
          <w:tcPr>
            <w:tcW w:w="6945" w:type="dxa"/>
            <w:tcBorders>
              <w:left w:val="single" w:sz="4" w:space="0" w:color="000000"/>
              <w:bottom w:val="single" w:sz="4" w:space="0" w:color="auto"/>
              <w:right w:val="single" w:sz="4" w:space="0" w:color="000000"/>
            </w:tcBorders>
            <w:tcMar>
              <w:top w:w="0" w:type="dxa"/>
              <w:left w:w="108" w:type="dxa"/>
              <w:bottom w:w="0" w:type="dxa"/>
              <w:right w:w="108" w:type="dxa"/>
            </w:tcMar>
          </w:tcPr>
          <w:p w:rsidR="008C15C5" w:rsidRPr="00E11272" w:rsidRDefault="008C15C5" w:rsidP="006D212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11272">
              <w:rPr>
                <w:rFonts w:ascii="Times New Roman" w:hAnsi="Times New Roman" w:cs="Times New Roman"/>
                <w:sz w:val="28"/>
                <w:szCs w:val="28"/>
              </w:rPr>
              <w:t>снижение уровня правонарушений в городе;</w:t>
            </w:r>
          </w:p>
          <w:p w:rsidR="008C15C5" w:rsidRPr="00E11272" w:rsidRDefault="008C15C5" w:rsidP="006D212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Pr="00E11272">
              <w:rPr>
                <w:rFonts w:ascii="Times New Roman" w:hAnsi="Times New Roman" w:cs="Times New Roman"/>
                <w:sz w:val="28"/>
                <w:szCs w:val="28"/>
              </w:rPr>
              <w:t>воссоздание института социальной профилактики и вовлечение общественности в предупреждение правонарушений;</w:t>
            </w:r>
          </w:p>
          <w:p w:rsidR="008C15C5" w:rsidRPr="00E11272" w:rsidRDefault="008C15C5" w:rsidP="006D212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11272">
              <w:rPr>
                <w:rFonts w:ascii="Times New Roman" w:hAnsi="Times New Roman" w:cs="Times New Roman"/>
                <w:sz w:val="28"/>
                <w:szCs w:val="28"/>
              </w:rPr>
              <w:t>ресоциализация лиц, освободившихся из мест лишения свободы, а также обеспечение исполнения уголовных наказаний, не связанных с лишением свободы;</w:t>
            </w:r>
          </w:p>
          <w:p w:rsidR="008C15C5" w:rsidRPr="00E11272" w:rsidRDefault="008C15C5" w:rsidP="006D212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11272">
              <w:rPr>
                <w:rFonts w:ascii="Times New Roman" w:hAnsi="Times New Roman" w:cs="Times New Roman"/>
                <w:sz w:val="28"/>
                <w:szCs w:val="28"/>
              </w:rPr>
              <w:t>обеспечение безопасности граждан на улицах и в других общественных местах.</w:t>
            </w:r>
          </w:p>
        </w:tc>
      </w:tr>
      <w:tr w:rsidR="008C15C5" w:rsidTr="0071675B">
        <w:tc>
          <w:tcPr>
            <w:tcW w:w="2835"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rsidR="008C15C5" w:rsidRDefault="008C15C5"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Целевые индикаторы и показатели подпрограммы, их значения на последний год реализации</w:t>
            </w:r>
          </w:p>
        </w:tc>
        <w:tc>
          <w:tcPr>
            <w:tcW w:w="694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8C15C5" w:rsidRPr="00EB755A" w:rsidRDefault="008C15C5" w:rsidP="006D2126">
            <w:pPr>
              <w:pStyle w:val="Standard"/>
              <w:snapToGrid w:val="0"/>
              <w:jc w:val="both"/>
              <w:rPr>
                <w:sz w:val="28"/>
                <w:szCs w:val="28"/>
              </w:rPr>
            </w:pPr>
            <w:r w:rsidRPr="00EB755A">
              <w:rPr>
                <w:sz w:val="28"/>
                <w:szCs w:val="28"/>
              </w:rPr>
              <w:t xml:space="preserve">Преступления, совершенные несовершеннолетними или при их соучастии </w:t>
            </w:r>
            <w:r>
              <w:rPr>
                <w:sz w:val="28"/>
                <w:szCs w:val="28"/>
              </w:rPr>
              <w:t>– 7</w:t>
            </w:r>
            <w:r w:rsidRPr="00EB755A">
              <w:rPr>
                <w:sz w:val="28"/>
                <w:szCs w:val="28"/>
              </w:rPr>
              <w:t xml:space="preserve"> случаев;</w:t>
            </w:r>
          </w:p>
          <w:p w:rsidR="008C15C5" w:rsidRPr="00EB755A" w:rsidRDefault="008C15C5" w:rsidP="006D2126">
            <w:pPr>
              <w:pStyle w:val="Standard"/>
              <w:snapToGrid w:val="0"/>
              <w:jc w:val="both"/>
              <w:rPr>
                <w:sz w:val="28"/>
                <w:szCs w:val="28"/>
              </w:rPr>
            </w:pPr>
            <w:r w:rsidRPr="00EB755A">
              <w:rPr>
                <w:sz w:val="28"/>
                <w:szCs w:val="28"/>
              </w:rPr>
              <w:t>Преступления, совершенные лицами, ранее их совер</w:t>
            </w:r>
            <w:r>
              <w:rPr>
                <w:sz w:val="28"/>
                <w:szCs w:val="28"/>
              </w:rPr>
              <w:t>шавшими – 66</w:t>
            </w:r>
            <w:r w:rsidRPr="00EB755A">
              <w:rPr>
                <w:sz w:val="28"/>
                <w:szCs w:val="28"/>
              </w:rPr>
              <w:t xml:space="preserve"> случа</w:t>
            </w:r>
            <w:r>
              <w:rPr>
                <w:sz w:val="28"/>
                <w:szCs w:val="28"/>
              </w:rPr>
              <w:t>ев</w:t>
            </w:r>
            <w:r w:rsidRPr="00EB755A">
              <w:rPr>
                <w:sz w:val="28"/>
                <w:szCs w:val="28"/>
              </w:rPr>
              <w:t>;</w:t>
            </w:r>
          </w:p>
          <w:p w:rsidR="008C15C5" w:rsidRPr="00EB755A" w:rsidRDefault="008C15C5" w:rsidP="006D2126">
            <w:pPr>
              <w:pStyle w:val="Standard"/>
              <w:snapToGrid w:val="0"/>
              <w:jc w:val="both"/>
              <w:rPr>
                <w:sz w:val="28"/>
                <w:szCs w:val="28"/>
              </w:rPr>
            </w:pPr>
            <w:r w:rsidRPr="00EB755A">
              <w:rPr>
                <w:sz w:val="28"/>
                <w:szCs w:val="28"/>
              </w:rPr>
              <w:t>Объекты, оборудованные системами видеонаблюдения – 1</w:t>
            </w:r>
            <w:r>
              <w:rPr>
                <w:sz w:val="28"/>
                <w:szCs w:val="28"/>
              </w:rPr>
              <w:t>7</w:t>
            </w:r>
            <w:r w:rsidRPr="00EB755A">
              <w:rPr>
                <w:sz w:val="28"/>
                <w:szCs w:val="28"/>
              </w:rPr>
              <w:t xml:space="preserve"> ед.</w:t>
            </w:r>
          </w:p>
        </w:tc>
      </w:tr>
      <w:tr w:rsidR="008C15C5" w:rsidTr="0071675B">
        <w:tc>
          <w:tcPr>
            <w:tcW w:w="283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8C15C5" w:rsidRDefault="008C15C5"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Сроки реализации подпрограммы</w:t>
            </w:r>
          </w:p>
        </w:tc>
        <w:tc>
          <w:tcPr>
            <w:tcW w:w="694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8C15C5" w:rsidRDefault="008C15C5" w:rsidP="00EC205E">
            <w:pPr>
              <w:pStyle w:val="ConsPlusNormal"/>
              <w:widowControl/>
              <w:ind w:firstLine="0"/>
              <w:jc w:val="both"/>
              <w:rPr>
                <w:rFonts w:ascii="Times New Roman" w:hAnsi="Times New Roman" w:cs="Times New Roman"/>
                <w:sz w:val="28"/>
                <w:szCs w:val="28"/>
              </w:rPr>
            </w:pPr>
            <w:r>
              <w:rPr>
                <w:rFonts w:ascii="Times New Roman" w:hAnsi="Times New Roman"/>
                <w:sz w:val="28"/>
                <w:szCs w:val="28"/>
              </w:rPr>
              <w:t>Подпрограмма реализуется в течение 2015 - 2030 годов</w:t>
            </w:r>
          </w:p>
        </w:tc>
      </w:tr>
      <w:tr w:rsidR="008C15C5" w:rsidTr="0071675B">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Default="008C15C5"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Объем и источники финансирования подпрограммы</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Pr="004D4622" w:rsidRDefault="008C15C5" w:rsidP="00C734FC">
            <w:pPr>
              <w:pStyle w:val="Standard"/>
              <w:snapToGrid w:val="0"/>
              <w:jc w:val="both"/>
              <w:rPr>
                <w:color w:val="000000"/>
                <w:sz w:val="28"/>
                <w:szCs w:val="28"/>
              </w:rPr>
            </w:pPr>
            <w:r w:rsidRPr="004D4622">
              <w:rPr>
                <w:color w:val="000000"/>
                <w:sz w:val="28"/>
                <w:szCs w:val="28"/>
              </w:rPr>
              <w:t xml:space="preserve">Общий объем финансирования подпрограммы в 2015-2030 годах составит — </w:t>
            </w:r>
            <w:r>
              <w:rPr>
                <w:color w:val="000000"/>
                <w:sz w:val="28"/>
                <w:szCs w:val="28"/>
              </w:rPr>
              <w:t>1572,05</w:t>
            </w:r>
            <w:r w:rsidRPr="004D4622">
              <w:rPr>
                <w:color w:val="000000"/>
                <w:sz w:val="28"/>
                <w:szCs w:val="28"/>
              </w:rPr>
              <w:t xml:space="preserve"> тыс. рублей, в том числе: за счет средств бюджета города — </w:t>
            </w:r>
            <w:r>
              <w:rPr>
                <w:color w:val="000000"/>
                <w:sz w:val="28"/>
                <w:szCs w:val="28"/>
              </w:rPr>
              <w:t>1572,05</w:t>
            </w:r>
            <w:r w:rsidRPr="004D4622">
              <w:rPr>
                <w:color w:val="000000"/>
                <w:sz w:val="28"/>
                <w:szCs w:val="28"/>
              </w:rPr>
              <w:t xml:space="preserve"> тыс. рублей;  в том числе по годам:</w:t>
            </w:r>
          </w:p>
          <w:p w:rsidR="008C15C5" w:rsidRPr="004D4622" w:rsidRDefault="008C15C5" w:rsidP="00C734FC">
            <w:pPr>
              <w:pStyle w:val="Standard"/>
              <w:jc w:val="both"/>
              <w:rPr>
                <w:color w:val="000000"/>
                <w:sz w:val="28"/>
                <w:szCs w:val="28"/>
              </w:rPr>
            </w:pPr>
            <w:r w:rsidRPr="004D4622">
              <w:rPr>
                <w:color w:val="000000"/>
                <w:sz w:val="28"/>
                <w:szCs w:val="28"/>
              </w:rPr>
              <w:t>2015 год – 99,85 тыс. рублей;</w:t>
            </w:r>
          </w:p>
          <w:p w:rsidR="008C15C5" w:rsidRPr="004D4622" w:rsidRDefault="008C15C5" w:rsidP="00C734FC">
            <w:pPr>
              <w:pStyle w:val="Standard"/>
              <w:jc w:val="both"/>
              <w:rPr>
                <w:color w:val="000000"/>
                <w:sz w:val="28"/>
                <w:szCs w:val="28"/>
              </w:rPr>
            </w:pPr>
            <w:r w:rsidRPr="004D4622">
              <w:rPr>
                <w:color w:val="000000"/>
                <w:sz w:val="28"/>
                <w:szCs w:val="28"/>
              </w:rPr>
              <w:t>2016 год – 180,0 тыс. рублей;</w:t>
            </w:r>
          </w:p>
          <w:p w:rsidR="008C15C5" w:rsidRPr="004D4622" w:rsidRDefault="008C15C5" w:rsidP="00C734FC">
            <w:pPr>
              <w:pStyle w:val="Standard"/>
              <w:jc w:val="both"/>
              <w:rPr>
                <w:color w:val="000000"/>
                <w:sz w:val="28"/>
                <w:szCs w:val="28"/>
              </w:rPr>
            </w:pPr>
            <w:r w:rsidRPr="004D4622">
              <w:rPr>
                <w:color w:val="000000"/>
                <w:sz w:val="28"/>
                <w:szCs w:val="28"/>
              </w:rPr>
              <w:t>2017 год – 110,0 тыс. рублей;</w:t>
            </w:r>
          </w:p>
          <w:p w:rsidR="008C15C5" w:rsidRPr="004D4622" w:rsidRDefault="008C15C5" w:rsidP="00C734FC">
            <w:pPr>
              <w:pStyle w:val="Standard"/>
              <w:jc w:val="both"/>
              <w:rPr>
                <w:color w:val="000000"/>
                <w:sz w:val="28"/>
                <w:szCs w:val="28"/>
              </w:rPr>
            </w:pPr>
            <w:r w:rsidRPr="004D4622">
              <w:rPr>
                <w:color w:val="000000"/>
                <w:sz w:val="28"/>
                <w:szCs w:val="28"/>
              </w:rPr>
              <w:t>2018 год – 218,5 тыс. рублей;</w:t>
            </w:r>
          </w:p>
          <w:p w:rsidR="008C15C5" w:rsidRPr="004D4622" w:rsidRDefault="008C15C5" w:rsidP="00C734FC">
            <w:pPr>
              <w:pStyle w:val="Standard"/>
              <w:jc w:val="both"/>
              <w:rPr>
                <w:color w:val="000000"/>
                <w:sz w:val="28"/>
                <w:szCs w:val="28"/>
              </w:rPr>
            </w:pPr>
            <w:r w:rsidRPr="004D4622">
              <w:rPr>
                <w:color w:val="000000"/>
                <w:sz w:val="28"/>
                <w:szCs w:val="28"/>
              </w:rPr>
              <w:t>2019 год – 57,6 тыс. рублей;</w:t>
            </w:r>
          </w:p>
          <w:p w:rsidR="008C15C5" w:rsidRPr="004D4622" w:rsidRDefault="008C15C5" w:rsidP="00C734FC">
            <w:pPr>
              <w:pStyle w:val="Standard"/>
              <w:jc w:val="both"/>
              <w:rPr>
                <w:color w:val="000000"/>
                <w:sz w:val="28"/>
                <w:szCs w:val="28"/>
              </w:rPr>
            </w:pPr>
            <w:r w:rsidRPr="004D4622">
              <w:rPr>
                <w:color w:val="000000"/>
                <w:sz w:val="28"/>
                <w:szCs w:val="28"/>
              </w:rPr>
              <w:t>2020 год – 4,0 тыс. рублей;</w:t>
            </w:r>
          </w:p>
          <w:p w:rsidR="008C15C5" w:rsidRPr="004D4622" w:rsidRDefault="008C15C5" w:rsidP="00C734FC">
            <w:pPr>
              <w:pStyle w:val="Standard"/>
              <w:jc w:val="both"/>
              <w:rPr>
                <w:color w:val="000000"/>
                <w:sz w:val="28"/>
                <w:szCs w:val="28"/>
              </w:rPr>
            </w:pPr>
            <w:r w:rsidRPr="004D4622">
              <w:rPr>
                <w:color w:val="000000"/>
                <w:sz w:val="28"/>
                <w:szCs w:val="28"/>
              </w:rPr>
              <w:t>2021 год – 0 тыс. рублей;</w:t>
            </w:r>
          </w:p>
          <w:p w:rsidR="008C15C5" w:rsidRPr="004D4622" w:rsidRDefault="008C15C5" w:rsidP="00C734FC">
            <w:pPr>
              <w:pStyle w:val="Standard"/>
              <w:jc w:val="both"/>
              <w:rPr>
                <w:color w:val="000000"/>
                <w:sz w:val="28"/>
                <w:szCs w:val="28"/>
              </w:rPr>
            </w:pPr>
            <w:r w:rsidRPr="004D4622">
              <w:rPr>
                <w:color w:val="000000"/>
                <w:sz w:val="28"/>
                <w:szCs w:val="28"/>
              </w:rPr>
              <w:t>2022 год – 81,3 тыс. рублей;</w:t>
            </w:r>
          </w:p>
          <w:p w:rsidR="008C15C5" w:rsidRPr="004D4622" w:rsidRDefault="008C15C5" w:rsidP="00C734FC">
            <w:pPr>
              <w:pStyle w:val="Standard"/>
              <w:jc w:val="both"/>
              <w:rPr>
                <w:color w:val="000000"/>
                <w:sz w:val="28"/>
                <w:szCs w:val="28"/>
              </w:rPr>
            </w:pPr>
            <w:r w:rsidRPr="004D4622">
              <w:rPr>
                <w:color w:val="000000"/>
                <w:sz w:val="28"/>
                <w:szCs w:val="28"/>
              </w:rPr>
              <w:t xml:space="preserve">2023 год – </w:t>
            </w:r>
            <w:r>
              <w:rPr>
                <w:color w:val="000000"/>
                <w:sz w:val="28"/>
                <w:szCs w:val="28"/>
              </w:rPr>
              <w:t>12</w:t>
            </w:r>
            <w:r w:rsidRPr="004D4622">
              <w:rPr>
                <w:color w:val="000000"/>
                <w:sz w:val="28"/>
                <w:szCs w:val="28"/>
              </w:rPr>
              <w:t>0,0 тыс. рублей;</w:t>
            </w:r>
          </w:p>
          <w:p w:rsidR="008C15C5" w:rsidRPr="004D4622" w:rsidRDefault="008C15C5" w:rsidP="00C734FC">
            <w:pPr>
              <w:pStyle w:val="Standard"/>
              <w:snapToGrid w:val="0"/>
              <w:jc w:val="both"/>
              <w:rPr>
                <w:color w:val="000000"/>
                <w:sz w:val="28"/>
                <w:szCs w:val="28"/>
              </w:rPr>
            </w:pPr>
            <w:r>
              <w:rPr>
                <w:color w:val="000000"/>
                <w:sz w:val="28"/>
                <w:szCs w:val="28"/>
              </w:rPr>
              <w:t>2024 год – 5</w:t>
            </w:r>
            <w:r w:rsidRPr="004D4622">
              <w:rPr>
                <w:color w:val="000000"/>
                <w:sz w:val="28"/>
                <w:szCs w:val="28"/>
              </w:rPr>
              <w:t>0,0 тыс. рублей.</w:t>
            </w:r>
          </w:p>
          <w:p w:rsidR="008C15C5" w:rsidRPr="004D4622" w:rsidRDefault="008C15C5" w:rsidP="00EC205E">
            <w:pPr>
              <w:pStyle w:val="Standard"/>
              <w:jc w:val="both"/>
              <w:rPr>
                <w:color w:val="000000"/>
                <w:sz w:val="28"/>
                <w:szCs w:val="28"/>
              </w:rPr>
            </w:pPr>
            <w:r w:rsidRPr="004D4622">
              <w:rPr>
                <w:color w:val="000000"/>
                <w:sz w:val="28"/>
                <w:szCs w:val="28"/>
              </w:rPr>
              <w:t xml:space="preserve">2025 год – </w:t>
            </w:r>
            <w:r>
              <w:rPr>
                <w:color w:val="000000"/>
                <w:sz w:val="28"/>
                <w:szCs w:val="28"/>
              </w:rPr>
              <w:t>400,8</w:t>
            </w:r>
            <w:r w:rsidRPr="004D4622">
              <w:rPr>
                <w:color w:val="000000"/>
                <w:sz w:val="28"/>
                <w:szCs w:val="28"/>
              </w:rPr>
              <w:t xml:space="preserve"> тыс. рублей;</w:t>
            </w:r>
          </w:p>
          <w:p w:rsidR="008C15C5" w:rsidRPr="004D4622" w:rsidRDefault="008C15C5" w:rsidP="00EC205E">
            <w:pPr>
              <w:pStyle w:val="Standard"/>
              <w:snapToGrid w:val="0"/>
              <w:jc w:val="both"/>
              <w:rPr>
                <w:color w:val="000000"/>
                <w:sz w:val="28"/>
                <w:szCs w:val="28"/>
              </w:rPr>
            </w:pPr>
            <w:r w:rsidRPr="004D4622">
              <w:rPr>
                <w:color w:val="000000"/>
                <w:sz w:val="28"/>
                <w:szCs w:val="28"/>
              </w:rPr>
              <w:t>2026 год – 50,0 тыс. рублей.</w:t>
            </w:r>
          </w:p>
          <w:p w:rsidR="008C15C5" w:rsidRPr="004D4622" w:rsidRDefault="008C15C5" w:rsidP="00EC205E">
            <w:pPr>
              <w:pStyle w:val="Standard"/>
              <w:jc w:val="both"/>
              <w:rPr>
                <w:color w:val="000000"/>
                <w:sz w:val="28"/>
                <w:szCs w:val="28"/>
              </w:rPr>
            </w:pPr>
            <w:r w:rsidRPr="004D4622">
              <w:rPr>
                <w:color w:val="000000"/>
                <w:sz w:val="28"/>
                <w:szCs w:val="28"/>
              </w:rPr>
              <w:t>2027 год – 50,0 тыс. рублей;</w:t>
            </w:r>
          </w:p>
          <w:p w:rsidR="008C15C5" w:rsidRPr="004D4622" w:rsidRDefault="008C15C5" w:rsidP="00EC205E">
            <w:pPr>
              <w:pStyle w:val="Standard"/>
              <w:snapToGrid w:val="0"/>
              <w:jc w:val="both"/>
              <w:rPr>
                <w:color w:val="000000"/>
                <w:sz w:val="28"/>
                <w:szCs w:val="28"/>
              </w:rPr>
            </w:pPr>
            <w:r w:rsidRPr="004D4622">
              <w:rPr>
                <w:color w:val="000000"/>
                <w:sz w:val="28"/>
                <w:szCs w:val="28"/>
              </w:rPr>
              <w:t>2028 год – 50,0 тыс. рублей.</w:t>
            </w:r>
          </w:p>
          <w:p w:rsidR="008C15C5" w:rsidRPr="004D4622" w:rsidRDefault="008C15C5" w:rsidP="00EC205E">
            <w:pPr>
              <w:pStyle w:val="Standard"/>
              <w:jc w:val="both"/>
              <w:rPr>
                <w:color w:val="000000"/>
                <w:sz w:val="28"/>
                <w:szCs w:val="28"/>
              </w:rPr>
            </w:pPr>
            <w:r w:rsidRPr="004D4622">
              <w:rPr>
                <w:color w:val="000000"/>
                <w:sz w:val="28"/>
                <w:szCs w:val="28"/>
              </w:rPr>
              <w:t>2029 год – 50,0 тыс. рублей;</w:t>
            </w:r>
          </w:p>
          <w:p w:rsidR="008C15C5" w:rsidRPr="004D4622" w:rsidRDefault="008C15C5" w:rsidP="00EC205E">
            <w:pPr>
              <w:pStyle w:val="Standard"/>
              <w:snapToGrid w:val="0"/>
              <w:jc w:val="both"/>
              <w:rPr>
                <w:color w:val="000000"/>
                <w:sz w:val="28"/>
                <w:szCs w:val="28"/>
              </w:rPr>
            </w:pPr>
            <w:r w:rsidRPr="004D4622">
              <w:rPr>
                <w:color w:val="000000"/>
                <w:sz w:val="28"/>
                <w:szCs w:val="28"/>
              </w:rPr>
              <w:t>2030 год – 50,0 тыс. рублей.</w:t>
            </w:r>
          </w:p>
          <w:p w:rsidR="008C15C5" w:rsidRPr="00924319" w:rsidRDefault="008C15C5" w:rsidP="00ED6BA8">
            <w:pPr>
              <w:pStyle w:val="Standard"/>
              <w:jc w:val="both"/>
              <w:rPr>
                <w:sz w:val="28"/>
                <w:szCs w:val="28"/>
              </w:rPr>
            </w:pPr>
          </w:p>
        </w:tc>
      </w:tr>
    </w:tbl>
    <w:p w:rsidR="008C15C5" w:rsidRDefault="008C15C5" w:rsidP="0071675B">
      <w:pPr>
        <w:pStyle w:val="ConsPlusNormal"/>
        <w:widowControl/>
        <w:ind w:firstLine="0"/>
        <w:jc w:val="center"/>
        <w:rPr>
          <w:rFonts w:ascii="Times New Roman" w:hAnsi="Times New Roman" w:cs="Times New Roman"/>
          <w:sz w:val="24"/>
          <w:szCs w:val="24"/>
        </w:rPr>
      </w:pPr>
    </w:p>
    <w:p w:rsidR="008C15C5" w:rsidRPr="008405A4" w:rsidRDefault="008C15C5" w:rsidP="0071675B">
      <w:pPr>
        <w:spacing w:after="0" w:line="240" w:lineRule="auto"/>
        <w:jc w:val="center"/>
        <w:rPr>
          <w:rFonts w:ascii="Times New Roman" w:hAnsi="Times New Roman"/>
          <w:b/>
          <w:sz w:val="28"/>
          <w:szCs w:val="28"/>
        </w:rPr>
      </w:pPr>
      <w:r w:rsidRPr="008405A4">
        <w:rPr>
          <w:rFonts w:ascii="Times New Roman" w:hAnsi="Times New Roman"/>
          <w:b/>
          <w:sz w:val="28"/>
          <w:szCs w:val="28"/>
        </w:rPr>
        <w:t>1. Общая характеристика сферы реализации подпрограммы</w:t>
      </w:r>
    </w:p>
    <w:p w:rsidR="008C15C5" w:rsidRDefault="008C15C5" w:rsidP="0071675B">
      <w:pPr>
        <w:spacing w:after="0" w:line="240" w:lineRule="auto"/>
        <w:ind w:firstLine="720"/>
        <w:jc w:val="both"/>
        <w:rPr>
          <w:rFonts w:ascii="Times New Roman" w:hAnsi="Times New Roman"/>
          <w:sz w:val="28"/>
          <w:szCs w:val="28"/>
        </w:rPr>
      </w:pPr>
    </w:p>
    <w:p w:rsidR="008C15C5" w:rsidRPr="00FC0499" w:rsidRDefault="008C15C5" w:rsidP="0071675B">
      <w:pPr>
        <w:pStyle w:val="Textbody"/>
        <w:spacing w:after="0" w:line="240" w:lineRule="auto"/>
        <w:ind w:firstLine="709"/>
        <w:jc w:val="both"/>
        <w:rPr>
          <w:rFonts w:ascii="Times New Roman" w:hAnsi="Times New Roman"/>
          <w:sz w:val="28"/>
          <w:szCs w:val="28"/>
        </w:rPr>
      </w:pPr>
      <w:r>
        <w:rPr>
          <w:rFonts w:ascii="Times New Roman" w:hAnsi="Times New Roman"/>
          <w:sz w:val="28"/>
          <w:szCs w:val="28"/>
        </w:rPr>
        <w:t xml:space="preserve">Федеральным законом от 06 октября 2003 г. № 131-ФЗ «Об общих принципах организации местного самоуправления в РФ» установлено, что организация охраны общественного порядка на территории муниципального образования, участие в профилактике терроризма и экстремизма, а также минимизации или ликвидации проявлений терроризма и экстремизма являются вопросами </w:t>
      </w:r>
      <w:r w:rsidRPr="00FC0499">
        <w:rPr>
          <w:rFonts w:ascii="Times New Roman" w:hAnsi="Times New Roman"/>
          <w:sz w:val="28"/>
          <w:szCs w:val="28"/>
        </w:rPr>
        <w:t xml:space="preserve">местного значения городского округа. </w:t>
      </w:r>
    </w:p>
    <w:p w:rsidR="008C15C5" w:rsidRDefault="008C15C5" w:rsidP="0071675B">
      <w:pPr>
        <w:pStyle w:val="Textbody"/>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 Поручениями Президента Российской Федерации                  от 13 июля 2007 г. № ПР-1293 и от 25 февраля 2009 г. № Пр-444 реализация данных полномочий осуществляется путем принятия муниципальных программ, предусматривающих финансирование соответствующих мероприятий, направленных на совершенствование единой многоуровневой системы профилактики правонарушений.</w:t>
      </w:r>
    </w:p>
    <w:p w:rsidR="008C15C5" w:rsidRDefault="008C15C5" w:rsidP="0071675B">
      <w:pPr>
        <w:pStyle w:val="Textbody"/>
        <w:spacing w:after="0" w:line="240" w:lineRule="auto"/>
        <w:ind w:firstLine="709"/>
        <w:jc w:val="both"/>
        <w:rPr>
          <w:rFonts w:ascii="Times New Roman" w:hAnsi="Times New Roman"/>
          <w:sz w:val="28"/>
          <w:szCs w:val="28"/>
        </w:rPr>
      </w:pPr>
      <w:r>
        <w:rPr>
          <w:rFonts w:ascii="Times New Roman" w:hAnsi="Times New Roman"/>
          <w:sz w:val="28"/>
          <w:szCs w:val="28"/>
        </w:rPr>
        <w:t>Можно констатировать, что на территории города в настоящее время создана многоуровневая система профилактики правонарушений, обеспечивающая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w:t>
      </w:r>
    </w:p>
    <w:p w:rsidR="008C15C5" w:rsidRPr="00090686" w:rsidRDefault="008C15C5" w:rsidP="0071675B">
      <w:pPr>
        <w:pStyle w:val="Textbody"/>
        <w:spacing w:after="0" w:line="240" w:lineRule="auto"/>
        <w:ind w:firstLine="709"/>
        <w:jc w:val="both"/>
        <w:rPr>
          <w:rFonts w:ascii="Times New Roman" w:hAnsi="Times New Roman"/>
          <w:sz w:val="28"/>
          <w:szCs w:val="28"/>
        </w:rPr>
      </w:pPr>
      <w:r>
        <w:rPr>
          <w:rFonts w:ascii="Times New Roman" w:hAnsi="Times New Roman"/>
          <w:sz w:val="28"/>
          <w:szCs w:val="28"/>
        </w:rPr>
        <w:t>В течение последних лет вопросами профилактики правонарушений на качественно новом уровне занимались не только правоохранительные органы, но и органы исполнительной власти, структурные подразделения администрации области, администрация города, общественные организации. Выстроена система взаимодействия всех заинтересованных структур, а также обеспечен контроль за реализацией принимаемых решений в соответствии с постановлениями администрации города от 13 сентября 2006 г. №</w:t>
      </w:r>
      <w:r w:rsidRPr="00090686">
        <w:rPr>
          <w:rFonts w:ascii="Times New Roman" w:hAnsi="Times New Roman"/>
          <w:sz w:val="28"/>
          <w:szCs w:val="28"/>
        </w:rPr>
        <w:t>623 «О создании городской межведомственной комиссии по профилактике правонарушений», от 0</w:t>
      </w:r>
      <w:r>
        <w:rPr>
          <w:rFonts w:ascii="Times New Roman" w:hAnsi="Times New Roman"/>
          <w:sz w:val="28"/>
          <w:szCs w:val="28"/>
        </w:rPr>
        <w:t>8</w:t>
      </w:r>
      <w:r w:rsidRPr="00090686">
        <w:rPr>
          <w:rFonts w:ascii="Times New Roman" w:hAnsi="Times New Roman"/>
          <w:sz w:val="28"/>
          <w:szCs w:val="28"/>
        </w:rPr>
        <w:t xml:space="preserve"> декабря 2010 г. № 1</w:t>
      </w:r>
      <w:r>
        <w:rPr>
          <w:rFonts w:ascii="Times New Roman" w:hAnsi="Times New Roman"/>
          <w:sz w:val="28"/>
          <w:szCs w:val="28"/>
        </w:rPr>
        <w:t>307</w:t>
      </w:r>
      <w:r w:rsidRPr="00090686">
        <w:rPr>
          <w:rFonts w:ascii="Times New Roman" w:hAnsi="Times New Roman"/>
          <w:sz w:val="28"/>
          <w:szCs w:val="28"/>
        </w:rPr>
        <w:t xml:space="preserve"> «О </w:t>
      </w:r>
      <w:r>
        <w:rPr>
          <w:rFonts w:ascii="Times New Roman" w:hAnsi="Times New Roman"/>
          <w:sz w:val="28"/>
          <w:szCs w:val="28"/>
        </w:rPr>
        <w:t>С</w:t>
      </w:r>
      <w:r w:rsidRPr="00090686">
        <w:rPr>
          <w:rFonts w:ascii="Times New Roman" w:hAnsi="Times New Roman"/>
          <w:sz w:val="28"/>
          <w:szCs w:val="28"/>
        </w:rPr>
        <w:t>овет</w:t>
      </w:r>
      <w:r>
        <w:rPr>
          <w:rFonts w:ascii="Times New Roman" w:hAnsi="Times New Roman"/>
          <w:sz w:val="28"/>
          <w:szCs w:val="28"/>
        </w:rPr>
        <w:t>е</w:t>
      </w:r>
      <w:r w:rsidRPr="00090686">
        <w:rPr>
          <w:rFonts w:ascii="Times New Roman" w:hAnsi="Times New Roman"/>
          <w:sz w:val="28"/>
          <w:szCs w:val="28"/>
        </w:rPr>
        <w:t xml:space="preserve"> профилактики правонарушений на территории</w:t>
      </w:r>
      <w:r>
        <w:rPr>
          <w:rFonts w:ascii="Times New Roman" w:hAnsi="Times New Roman"/>
          <w:sz w:val="28"/>
          <w:szCs w:val="28"/>
        </w:rPr>
        <w:t xml:space="preserve"> городского округа - город</w:t>
      </w:r>
      <w:r w:rsidRPr="00090686">
        <w:rPr>
          <w:rFonts w:ascii="Times New Roman" w:hAnsi="Times New Roman"/>
          <w:sz w:val="28"/>
          <w:szCs w:val="28"/>
        </w:rPr>
        <w:t xml:space="preserve"> Кирсанов».</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xml:space="preserve">Совместная работа всех субъектов профилактики позволила сохранить контроль за криминогенной ситуацией в городе и обеспечить безопасность граждан на должном уровне. </w:t>
      </w:r>
    </w:p>
    <w:p w:rsidR="008C15C5" w:rsidRPr="00CE6130" w:rsidRDefault="008C15C5" w:rsidP="0071675B">
      <w:pPr>
        <w:spacing w:after="0" w:line="240" w:lineRule="auto"/>
        <w:jc w:val="both"/>
        <w:rPr>
          <w:rFonts w:ascii="Times New Roman" w:hAnsi="Times New Roman"/>
          <w:sz w:val="28"/>
          <w:szCs w:val="28"/>
        </w:rPr>
      </w:pPr>
      <w:r>
        <w:rPr>
          <w:rFonts w:ascii="Times New Roman" w:hAnsi="Times New Roman"/>
          <w:sz w:val="28"/>
          <w:szCs w:val="28"/>
        </w:rPr>
        <w:tab/>
      </w:r>
      <w:r w:rsidRPr="00CE6130">
        <w:rPr>
          <w:rFonts w:ascii="Times New Roman" w:hAnsi="Times New Roman"/>
          <w:sz w:val="28"/>
          <w:szCs w:val="28"/>
        </w:rPr>
        <w:t>По итогам 9 месяцев 2014 года общее количество зарегистрированных преступлений в городе сократилось на 10,7% (с 272 до 183случаев).</w:t>
      </w:r>
    </w:p>
    <w:p w:rsidR="008C15C5" w:rsidRPr="00CE6130" w:rsidRDefault="008C15C5" w:rsidP="0071675B">
      <w:pPr>
        <w:spacing w:after="0" w:line="240" w:lineRule="auto"/>
        <w:jc w:val="both"/>
        <w:rPr>
          <w:rFonts w:ascii="Times New Roman" w:hAnsi="Times New Roman"/>
          <w:sz w:val="28"/>
          <w:szCs w:val="28"/>
        </w:rPr>
      </w:pPr>
      <w:r>
        <w:rPr>
          <w:rFonts w:ascii="Times New Roman" w:hAnsi="Times New Roman"/>
          <w:sz w:val="28"/>
          <w:szCs w:val="28"/>
        </w:rPr>
        <w:tab/>
      </w:r>
      <w:r w:rsidRPr="00CE6130">
        <w:rPr>
          <w:rFonts w:ascii="Times New Roman" w:hAnsi="Times New Roman"/>
          <w:sz w:val="28"/>
          <w:szCs w:val="28"/>
        </w:rPr>
        <w:t>Снизилось количество преступлений, совершенных несовершеннолетними или при их участии – 50% (с 8 до 4 случаев).</w:t>
      </w:r>
    </w:p>
    <w:p w:rsidR="008C15C5" w:rsidRPr="00CE6130" w:rsidRDefault="008C15C5" w:rsidP="0071675B">
      <w:pPr>
        <w:spacing w:after="0" w:line="240" w:lineRule="auto"/>
        <w:jc w:val="both"/>
        <w:rPr>
          <w:rFonts w:ascii="Times New Roman" w:hAnsi="Times New Roman"/>
          <w:sz w:val="28"/>
          <w:szCs w:val="28"/>
        </w:rPr>
      </w:pPr>
      <w:r>
        <w:rPr>
          <w:rFonts w:ascii="Times New Roman" w:hAnsi="Times New Roman"/>
          <w:sz w:val="28"/>
          <w:szCs w:val="28"/>
        </w:rPr>
        <w:tab/>
      </w:r>
      <w:r w:rsidRPr="00CE6130">
        <w:rPr>
          <w:rFonts w:ascii="Times New Roman" w:hAnsi="Times New Roman"/>
          <w:sz w:val="28"/>
          <w:szCs w:val="28"/>
        </w:rPr>
        <w:t>На протяжении 9 месяцев 2014 года прослеживалась тенденция по снижению преступлений, совершенных ранее судимыми лицами с 78 до 65, снижение составило 16,7%</w:t>
      </w:r>
    </w:p>
    <w:p w:rsidR="008C15C5" w:rsidRPr="00CE6130" w:rsidRDefault="008C15C5" w:rsidP="0071675B">
      <w:pPr>
        <w:spacing w:after="0" w:line="240" w:lineRule="auto"/>
        <w:jc w:val="both"/>
        <w:rPr>
          <w:rFonts w:ascii="Times New Roman" w:hAnsi="Times New Roman"/>
          <w:sz w:val="28"/>
          <w:szCs w:val="28"/>
        </w:rPr>
      </w:pPr>
      <w:r>
        <w:rPr>
          <w:rFonts w:ascii="Times New Roman" w:hAnsi="Times New Roman"/>
          <w:sz w:val="28"/>
          <w:szCs w:val="28"/>
        </w:rPr>
        <w:tab/>
      </w:r>
      <w:r w:rsidRPr="00CE6130">
        <w:rPr>
          <w:rFonts w:ascii="Times New Roman" w:hAnsi="Times New Roman"/>
          <w:sz w:val="28"/>
          <w:szCs w:val="28"/>
        </w:rPr>
        <w:t>Принимаемыми профилактическими мерами, в том числе и административного характера, удалось стабилизировать ситуацию по преступности в общественных местах и на улице. Количество зарегистрированных преступлений за 9 месяцев 2014 года в общественных местах снизилось на 35,6% (с 87 до 56 случаев), в том числе на улице на 15,4% (с 39 до 33).</w:t>
      </w:r>
    </w:p>
    <w:p w:rsidR="008C15C5" w:rsidRPr="00CE6130" w:rsidRDefault="008C15C5" w:rsidP="0071675B">
      <w:pPr>
        <w:pStyle w:val="ConsPlusNormal"/>
        <w:jc w:val="both"/>
        <w:rPr>
          <w:rFonts w:ascii="Times New Roman" w:hAnsi="Times New Roman" w:cs="Times New Roman"/>
          <w:sz w:val="28"/>
          <w:szCs w:val="28"/>
        </w:rPr>
      </w:pPr>
      <w:r w:rsidRPr="00CE6130">
        <w:rPr>
          <w:rFonts w:ascii="Times New Roman" w:hAnsi="Times New Roman" w:cs="Times New Roman"/>
          <w:sz w:val="28"/>
          <w:szCs w:val="28"/>
        </w:rPr>
        <w:t>В связи с реформированием Министерства внутренних дел Российской Федерации общая численность сотрудников межмуниципального отдела Министерства внутренних дел Российской Федерации «Кирсановский» сокращена на 22%, что потребовало корректировки традиционных методов поддержания правопорядка, активного участия всех субъектов профилактики правонарушений в данной работе, в том числе населения города.</w:t>
      </w:r>
    </w:p>
    <w:p w:rsidR="008C15C5" w:rsidRPr="00CE6130" w:rsidRDefault="008C15C5" w:rsidP="0071675B">
      <w:pPr>
        <w:pStyle w:val="ConsPlusNormal"/>
        <w:jc w:val="both"/>
        <w:rPr>
          <w:rFonts w:ascii="Times New Roman" w:hAnsi="Times New Roman" w:cs="Times New Roman"/>
          <w:sz w:val="28"/>
          <w:szCs w:val="28"/>
        </w:rPr>
      </w:pPr>
      <w:r w:rsidRPr="00CE6130">
        <w:rPr>
          <w:rFonts w:ascii="Times New Roman" w:hAnsi="Times New Roman" w:cs="Times New Roman"/>
          <w:color w:val="000000"/>
          <w:sz w:val="28"/>
          <w:szCs w:val="28"/>
        </w:rPr>
        <w:t>Состояние общественного порядка и безопасность населения являются оценочными показателями эффективности деятельности администрации города.</w:t>
      </w:r>
    </w:p>
    <w:p w:rsidR="008C15C5" w:rsidRPr="00CE6130" w:rsidRDefault="008C15C5" w:rsidP="0071675B">
      <w:pPr>
        <w:tabs>
          <w:tab w:val="left" w:pos="720"/>
        </w:tabs>
        <w:spacing w:after="0" w:line="240" w:lineRule="auto"/>
        <w:ind w:left="14"/>
        <w:jc w:val="both"/>
        <w:rPr>
          <w:rFonts w:ascii="Times New Roman" w:hAnsi="Times New Roman"/>
          <w:sz w:val="28"/>
          <w:szCs w:val="28"/>
        </w:rPr>
      </w:pPr>
      <w:r w:rsidRPr="00CE6130">
        <w:rPr>
          <w:rFonts w:ascii="Times New Roman" w:hAnsi="Times New Roman"/>
          <w:color w:val="000000"/>
          <w:sz w:val="28"/>
          <w:szCs w:val="28"/>
        </w:rPr>
        <w:tab/>
        <w:t>Учитывая изложенное, необходимо констатировать, что максимального результата по обеспечению правопорядка и прав граждан на территории города можно достичь программно-целевым подходом в решении данного вопроса.</w:t>
      </w:r>
    </w:p>
    <w:p w:rsidR="008C15C5" w:rsidRPr="00FC0499" w:rsidRDefault="008C15C5" w:rsidP="0071675B">
      <w:pPr>
        <w:pStyle w:val="ConsPlusNormal"/>
        <w:jc w:val="center"/>
        <w:rPr>
          <w:rFonts w:ascii="Times New Roman" w:hAnsi="Times New Roman" w:cs="Times New Roman"/>
          <w:sz w:val="28"/>
          <w:szCs w:val="28"/>
        </w:rPr>
      </w:pPr>
    </w:p>
    <w:p w:rsidR="008C15C5" w:rsidRDefault="008C15C5" w:rsidP="0071675B">
      <w:pPr>
        <w:pStyle w:val="ConsPlusNormal"/>
        <w:jc w:val="center"/>
        <w:rPr>
          <w:rFonts w:ascii="Times New Roman" w:hAnsi="Times New Roman" w:cs="Times New Roman"/>
          <w:b/>
          <w:bCs/>
          <w:sz w:val="28"/>
          <w:szCs w:val="28"/>
        </w:rPr>
      </w:pPr>
      <w:r w:rsidRPr="00FC0499">
        <w:rPr>
          <w:rFonts w:ascii="Times New Roman" w:hAnsi="Times New Roman" w:cs="Times New Roman"/>
          <w:b/>
          <w:bCs/>
          <w:sz w:val="28"/>
          <w:szCs w:val="28"/>
        </w:rPr>
        <w:t>2. Приоритеты региональной  государственной политики и социально-экономического развития города в сфере реализации подпрограммы, цели, задачи, сроки и этапы реализации подпрограммы</w:t>
      </w:r>
    </w:p>
    <w:p w:rsidR="008C15C5" w:rsidRPr="00FC0499" w:rsidRDefault="008C15C5" w:rsidP="0071675B">
      <w:pPr>
        <w:pStyle w:val="ConsPlusNormal"/>
        <w:jc w:val="center"/>
        <w:rPr>
          <w:rFonts w:ascii="Times New Roman" w:hAnsi="Times New Roman" w:cs="Times New Roman"/>
          <w:sz w:val="28"/>
          <w:szCs w:val="28"/>
        </w:rPr>
      </w:pPr>
    </w:p>
    <w:p w:rsidR="008C15C5" w:rsidRDefault="008C15C5" w:rsidP="0071675B">
      <w:pPr>
        <w:spacing w:after="0" w:line="240" w:lineRule="auto"/>
        <w:ind w:firstLine="720"/>
        <w:jc w:val="both"/>
        <w:rPr>
          <w:rFonts w:ascii="Times New Roman" w:hAnsi="Times New Roman"/>
          <w:sz w:val="28"/>
          <w:szCs w:val="28"/>
        </w:rPr>
      </w:pPr>
      <w:r>
        <w:rPr>
          <w:rFonts w:ascii="Times New Roman" w:hAnsi="Times New Roman"/>
          <w:sz w:val="28"/>
          <w:szCs w:val="28"/>
        </w:rPr>
        <w:t>Основной целью подпрограммы является совершенствование единой многоуровневой системы профилактики правонарушений, обеспечивающей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w:t>
      </w:r>
    </w:p>
    <w:p w:rsidR="008C15C5" w:rsidRPr="00E11272" w:rsidRDefault="008C15C5" w:rsidP="0071675B">
      <w:pPr>
        <w:pStyle w:val="ConsPlusNormal"/>
        <w:jc w:val="both"/>
        <w:rPr>
          <w:rFonts w:ascii="Times New Roman" w:hAnsi="Times New Roman" w:cs="Times New Roman"/>
          <w:sz w:val="28"/>
          <w:szCs w:val="28"/>
        </w:rPr>
      </w:pPr>
      <w:r>
        <w:rPr>
          <w:rFonts w:ascii="Times New Roman" w:hAnsi="Times New Roman" w:cs="Times New Roman"/>
          <w:sz w:val="28"/>
          <w:szCs w:val="28"/>
        </w:rPr>
        <w:t>Подпрограмма рассчитана на 2015</w:t>
      </w:r>
      <w:r w:rsidRPr="00E11272">
        <w:rPr>
          <w:rFonts w:ascii="Times New Roman" w:hAnsi="Times New Roman" w:cs="Times New Roman"/>
          <w:sz w:val="28"/>
          <w:szCs w:val="28"/>
        </w:rPr>
        <w:t>-20</w:t>
      </w:r>
      <w:r>
        <w:rPr>
          <w:rFonts w:ascii="Times New Roman" w:hAnsi="Times New Roman" w:cs="Times New Roman"/>
          <w:sz w:val="28"/>
          <w:szCs w:val="28"/>
        </w:rPr>
        <w:t>30</w:t>
      </w:r>
      <w:r w:rsidRPr="00E11272">
        <w:rPr>
          <w:rFonts w:ascii="Times New Roman" w:hAnsi="Times New Roman" w:cs="Times New Roman"/>
          <w:sz w:val="28"/>
          <w:szCs w:val="28"/>
        </w:rPr>
        <w:t xml:space="preserve"> годы и предполагает решение следующих задач:</w:t>
      </w:r>
    </w:p>
    <w:p w:rsidR="008C15C5" w:rsidRPr="00E11272" w:rsidRDefault="008C15C5" w:rsidP="0071675B">
      <w:pPr>
        <w:pStyle w:val="ConsPlusNormal"/>
        <w:jc w:val="both"/>
        <w:rPr>
          <w:rFonts w:ascii="Times New Roman" w:hAnsi="Times New Roman" w:cs="Times New Roman"/>
          <w:sz w:val="28"/>
          <w:szCs w:val="28"/>
        </w:rPr>
      </w:pPr>
      <w:r w:rsidRPr="00E11272">
        <w:rPr>
          <w:rFonts w:ascii="Times New Roman" w:hAnsi="Times New Roman" w:cs="Times New Roman"/>
          <w:bCs/>
          <w:sz w:val="28"/>
          <w:szCs w:val="28"/>
        </w:rPr>
        <w:t>снижение уровня правонарушений в городе</w:t>
      </w:r>
      <w:r w:rsidRPr="00E11272">
        <w:rPr>
          <w:rFonts w:ascii="Times New Roman" w:hAnsi="Times New Roman" w:cs="Times New Roman"/>
          <w:sz w:val="28"/>
          <w:szCs w:val="28"/>
        </w:rPr>
        <w:t>;</w:t>
      </w:r>
    </w:p>
    <w:p w:rsidR="008C15C5" w:rsidRPr="00E11272" w:rsidRDefault="008C15C5" w:rsidP="0071675B">
      <w:pPr>
        <w:pStyle w:val="ConsPlusNormal"/>
        <w:jc w:val="both"/>
        <w:rPr>
          <w:rFonts w:ascii="Times New Roman" w:hAnsi="Times New Roman" w:cs="Times New Roman"/>
          <w:sz w:val="28"/>
          <w:szCs w:val="28"/>
        </w:rPr>
      </w:pPr>
      <w:r w:rsidRPr="00E11272">
        <w:rPr>
          <w:rFonts w:ascii="Times New Roman" w:hAnsi="Times New Roman" w:cs="Times New Roman"/>
          <w:sz w:val="28"/>
          <w:szCs w:val="28"/>
        </w:rPr>
        <w:t>воссоздание института социальной профилактики и вовлечение общественности в предупреждение правонарушений;</w:t>
      </w:r>
    </w:p>
    <w:p w:rsidR="008C15C5" w:rsidRPr="00E11272" w:rsidRDefault="008C15C5" w:rsidP="0071675B">
      <w:pPr>
        <w:pStyle w:val="ConsPlusNormal"/>
        <w:jc w:val="both"/>
        <w:rPr>
          <w:rFonts w:ascii="Times New Roman" w:hAnsi="Times New Roman" w:cs="Times New Roman"/>
          <w:sz w:val="28"/>
          <w:szCs w:val="28"/>
        </w:rPr>
      </w:pPr>
      <w:r w:rsidRPr="00E11272">
        <w:rPr>
          <w:rFonts w:ascii="Times New Roman" w:hAnsi="Times New Roman" w:cs="Times New Roman"/>
          <w:sz w:val="28"/>
          <w:szCs w:val="28"/>
        </w:rPr>
        <w:t>ресоциализация лиц, освободившихся из мест лишения свободы, а также обеспечение исполнения уголовных наказаний, не связанных с лишением свободы;</w:t>
      </w:r>
    </w:p>
    <w:p w:rsidR="008C15C5" w:rsidRPr="00E11272" w:rsidRDefault="008C15C5" w:rsidP="0071675B">
      <w:pPr>
        <w:pStyle w:val="ConsPlusNormal"/>
        <w:jc w:val="both"/>
        <w:rPr>
          <w:rFonts w:ascii="Times New Roman" w:hAnsi="Times New Roman" w:cs="Times New Roman"/>
          <w:sz w:val="28"/>
          <w:szCs w:val="28"/>
        </w:rPr>
      </w:pPr>
      <w:r w:rsidRPr="00E11272">
        <w:rPr>
          <w:rFonts w:ascii="Times New Roman" w:hAnsi="Times New Roman" w:cs="Times New Roman"/>
          <w:sz w:val="28"/>
          <w:szCs w:val="28"/>
        </w:rPr>
        <w:t>обеспечение безопасности граждан на улицах и в других общественных местах;</w:t>
      </w:r>
    </w:p>
    <w:p w:rsidR="008C15C5" w:rsidRPr="00E11272" w:rsidRDefault="008C15C5" w:rsidP="0071675B">
      <w:pPr>
        <w:pStyle w:val="ConsPlusNormal"/>
        <w:jc w:val="both"/>
        <w:rPr>
          <w:rFonts w:ascii="Times New Roman" w:hAnsi="Times New Roman" w:cs="Times New Roman"/>
          <w:sz w:val="28"/>
          <w:szCs w:val="28"/>
        </w:rPr>
      </w:pPr>
      <w:r w:rsidRPr="00E11272">
        <w:rPr>
          <w:rFonts w:ascii="Times New Roman" w:hAnsi="Times New Roman" w:cs="Times New Roman"/>
          <w:sz w:val="28"/>
          <w:szCs w:val="28"/>
        </w:rPr>
        <w:t>профилактика правонарушений и борьба с преступностью в городе.</w:t>
      </w:r>
    </w:p>
    <w:p w:rsidR="008C15C5" w:rsidRDefault="008C15C5" w:rsidP="0071675B">
      <w:pPr>
        <w:pStyle w:val="ConsPlusNormal"/>
        <w:jc w:val="both"/>
        <w:rPr>
          <w:rFonts w:ascii="Times New Roman" w:hAnsi="Times New Roman" w:cs="Times New Roman"/>
          <w:sz w:val="28"/>
          <w:szCs w:val="28"/>
        </w:rPr>
      </w:pPr>
    </w:p>
    <w:p w:rsidR="008C15C5" w:rsidRPr="00804ED0" w:rsidRDefault="008C15C5" w:rsidP="0071675B">
      <w:pPr>
        <w:jc w:val="center"/>
        <w:rPr>
          <w:rFonts w:ascii="Times New Roman" w:hAnsi="Times New Roman"/>
          <w:b/>
          <w:bCs/>
          <w:sz w:val="28"/>
          <w:szCs w:val="28"/>
        </w:rPr>
      </w:pPr>
      <w:r w:rsidRPr="00804ED0">
        <w:rPr>
          <w:rFonts w:ascii="Times New Roman" w:hAnsi="Times New Roman"/>
          <w:b/>
          <w:bCs/>
          <w:sz w:val="28"/>
          <w:szCs w:val="28"/>
        </w:rPr>
        <w:t>3. Показатели (индикаторы) достижения цели и решения задач,</w:t>
      </w:r>
      <w:r>
        <w:rPr>
          <w:rFonts w:ascii="Times New Roman" w:hAnsi="Times New Roman"/>
          <w:b/>
          <w:bCs/>
          <w:sz w:val="28"/>
          <w:szCs w:val="28"/>
        </w:rPr>
        <w:t xml:space="preserve"> </w:t>
      </w:r>
      <w:r w:rsidRPr="00804ED0">
        <w:rPr>
          <w:rFonts w:ascii="Times New Roman" w:hAnsi="Times New Roman"/>
          <w:b/>
          <w:bCs/>
          <w:sz w:val="28"/>
          <w:szCs w:val="28"/>
        </w:rPr>
        <w:t>основные ожидаемые конечные результаты подпрограммы</w:t>
      </w:r>
    </w:p>
    <w:p w:rsidR="008C15C5" w:rsidRDefault="008C15C5" w:rsidP="0071675B">
      <w:pPr>
        <w:spacing w:after="0" w:line="240" w:lineRule="auto"/>
        <w:jc w:val="both"/>
        <w:rPr>
          <w:rFonts w:ascii="Times New Roman" w:hAnsi="Times New Roman"/>
          <w:sz w:val="28"/>
          <w:szCs w:val="28"/>
        </w:rPr>
      </w:pPr>
      <w:r>
        <w:rPr>
          <w:rFonts w:ascii="Times New Roman" w:hAnsi="Times New Roman"/>
          <w:sz w:val="28"/>
          <w:szCs w:val="28"/>
        </w:rPr>
        <w:tab/>
        <w:t>Показателями (индикаторами) реализации подпрограммы является:</w:t>
      </w:r>
    </w:p>
    <w:p w:rsidR="008C15C5" w:rsidRPr="008405A4" w:rsidRDefault="008C15C5" w:rsidP="0071675B">
      <w:pPr>
        <w:pStyle w:val="Standard"/>
        <w:snapToGrid w:val="0"/>
        <w:jc w:val="both"/>
        <w:rPr>
          <w:sz w:val="28"/>
          <w:szCs w:val="28"/>
        </w:rPr>
      </w:pPr>
      <w:r w:rsidRPr="008405A4">
        <w:rPr>
          <w:sz w:val="28"/>
          <w:szCs w:val="28"/>
        </w:rPr>
        <w:tab/>
        <w:t>преступления, совершенные несовершеннолетними или при их соучастии;</w:t>
      </w:r>
    </w:p>
    <w:p w:rsidR="008C15C5" w:rsidRPr="008405A4" w:rsidRDefault="008C15C5" w:rsidP="0071675B">
      <w:pPr>
        <w:pStyle w:val="Standard"/>
        <w:snapToGrid w:val="0"/>
        <w:jc w:val="both"/>
        <w:rPr>
          <w:sz w:val="28"/>
          <w:szCs w:val="28"/>
        </w:rPr>
      </w:pPr>
      <w:r w:rsidRPr="008405A4">
        <w:rPr>
          <w:sz w:val="28"/>
          <w:szCs w:val="28"/>
        </w:rPr>
        <w:tab/>
      </w:r>
      <w:r>
        <w:rPr>
          <w:sz w:val="28"/>
          <w:szCs w:val="28"/>
        </w:rPr>
        <w:t>п</w:t>
      </w:r>
      <w:r w:rsidRPr="008405A4">
        <w:rPr>
          <w:sz w:val="28"/>
          <w:szCs w:val="28"/>
        </w:rPr>
        <w:t>реступления, совершенные лицами, ранее их совершавшими</w:t>
      </w:r>
      <w:r>
        <w:rPr>
          <w:sz w:val="28"/>
          <w:szCs w:val="28"/>
        </w:rPr>
        <w:t>;</w:t>
      </w:r>
    </w:p>
    <w:p w:rsidR="008C15C5" w:rsidRPr="008405A4" w:rsidRDefault="008C15C5" w:rsidP="0071675B">
      <w:pPr>
        <w:pStyle w:val="Standard"/>
        <w:snapToGrid w:val="0"/>
        <w:jc w:val="both"/>
        <w:rPr>
          <w:sz w:val="28"/>
          <w:szCs w:val="28"/>
        </w:rPr>
      </w:pPr>
      <w:r w:rsidRPr="008405A4">
        <w:rPr>
          <w:sz w:val="28"/>
          <w:szCs w:val="28"/>
        </w:rPr>
        <w:tab/>
        <w:t>объекты, оборудованные системами видеонаблюдения.</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Реализация мероприятий подпрограммы позволит достичь к 20</w:t>
      </w:r>
      <w:r>
        <w:rPr>
          <w:rFonts w:ascii="Times New Roman" w:hAnsi="Times New Roman" w:cs="Times New Roman"/>
          <w:sz w:val="28"/>
          <w:szCs w:val="28"/>
        </w:rPr>
        <w:t>30</w:t>
      </w:r>
      <w:r w:rsidRPr="00FC0499">
        <w:rPr>
          <w:rFonts w:ascii="Times New Roman" w:hAnsi="Times New Roman" w:cs="Times New Roman"/>
          <w:sz w:val="28"/>
          <w:szCs w:val="28"/>
        </w:rPr>
        <w:t xml:space="preserve"> году следующих результатов:</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повысится эффективность государственной системы социальной профилактики правонарушений;</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xml:space="preserve">- улучшится профилактика правонарушений в среде несовершеннолетних и молодежи </w:t>
      </w:r>
      <w:bookmarkStart w:id="2" w:name="__DdeLink__1523_1101880108"/>
      <w:r w:rsidRPr="00FC0499">
        <w:rPr>
          <w:rFonts w:ascii="Times New Roman" w:hAnsi="Times New Roman" w:cs="Times New Roman"/>
          <w:sz w:val="28"/>
          <w:szCs w:val="28"/>
        </w:rPr>
        <w:t xml:space="preserve">(количество преступлений, совершенных несовершеннолетними или при их соучастии, уменьшится с </w:t>
      </w:r>
      <w:r>
        <w:rPr>
          <w:rFonts w:ascii="Times New Roman" w:hAnsi="Times New Roman" w:cs="Times New Roman"/>
          <w:sz w:val="28"/>
          <w:szCs w:val="28"/>
        </w:rPr>
        <w:t>10</w:t>
      </w:r>
      <w:r w:rsidRPr="00FC0499">
        <w:rPr>
          <w:rFonts w:ascii="Times New Roman" w:hAnsi="Times New Roman" w:cs="Times New Roman"/>
          <w:sz w:val="28"/>
          <w:szCs w:val="28"/>
        </w:rPr>
        <w:t xml:space="preserve"> случаев до </w:t>
      </w:r>
      <w:r>
        <w:rPr>
          <w:rFonts w:ascii="Times New Roman" w:hAnsi="Times New Roman" w:cs="Times New Roman"/>
          <w:sz w:val="28"/>
          <w:szCs w:val="28"/>
        </w:rPr>
        <w:t>7</w:t>
      </w:r>
      <w:r w:rsidRPr="00FC0499">
        <w:rPr>
          <w:rFonts w:ascii="Times New Roman" w:hAnsi="Times New Roman" w:cs="Times New Roman"/>
          <w:sz w:val="28"/>
          <w:szCs w:val="28"/>
        </w:rPr>
        <w:t>);</w:t>
      </w:r>
      <w:bookmarkEnd w:id="2"/>
    </w:p>
    <w:p w:rsidR="008C15C5"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усилится контроль за миграционными потоками, путем снижения количества незаконн</w:t>
      </w:r>
      <w:r>
        <w:rPr>
          <w:rFonts w:ascii="Times New Roman" w:hAnsi="Times New Roman" w:cs="Times New Roman"/>
          <w:sz w:val="28"/>
          <w:szCs w:val="28"/>
        </w:rPr>
        <w:t>ых мигрантов;</w:t>
      </w:r>
    </w:p>
    <w:p w:rsidR="008C15C5" w:rsidRPr="00FC0499" w:rsidRDefault="008C15C5" w:rsidP="0071675B">
      <w:pPr>
        <w:pStyle w:val="ConsPlusNormal"/>
        <w:jc w:val="both"/>
        <w:rPr>
          <w:rFonts w:ascii="Times New Roman" w:hAnsi="Times New Roman" w:cs="Times New Roman"/>
          <w:sz w:val="28"/>
          <w:szCs w:val="28"/>
        </w:rPr>
      </w:pPr>
      <w:r>
        <w:rPr>
          <w:rFonts w:ascii="Times New Roman" w:hAnsi="Times New Roman" w:cs="Times New Roman"/>
          <w:sz w:val="28"/>
          <w:szCs w:val="28"/>
        </w:rPr>
        <w:t>- увеличится количество объектов оборудованных системой видеонаблюдения в местах с массовым пребыванием людей с 10 до 17 единиц.</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Результаты реализации подпрограммы позволят закрепить тенденцию общей стабилизации криминогенной ситуации, снижению доли тяжких преступлений, уменьшению темпов роста организованной преступности в целом.</w:t>
      </w:r>
    </w:p>
    <w:p w:rsidR="008C15C5" w:rsidRPr="00FC0499" w:rsidRDefault="008C15C5" w:rsidP="0071675B">
      <w:pPr>
        <w:pStyle w:val="ConsPlusNormal"/>
        <w:jc w:val="both"/>
        <w:rPr>
          <w:rFonts w:ascii="Times New Roman" w:hAnsi="Times New Roman" w:cs="Times New Roman"/>
          <w:sz w:val="28"/>
          <w:szCs w:val="28"/>
        </w:rPr>
      </w:pPr>
    </w:p>
    <w:p w:rsidR="008C15C5" w:rsidRPr="008405A4" w:rsidRDefault="008C15C5" w:rsidP="0071675B">
      <w:pPr>
        <w:spacing w:after="0" w:line="240" w:lineRule="auto"/>
        <w:jc w:val="center"/>
        <w:rPr>
          <w:rFonts w:ascii="Times New Roman" w:hAnsi="Times New Roman"/>
          <w:b/>
          <w:sz w:val="28"/>
          <w:szCs w:val="28"/>
        </w:rPr>
      </w:pPr>
      <w:r w:rsidRPr="008405A4">
        <w:rPr>
          <w:rFonts w:ascii="Times New Roman" w:hAnsi="Times New Roman"/>
          <w:b/>
          <w:sz w:val="28"/>
          <w:szCs w:val="28"/>
        </w:rPr>
        <w:t>4. Обобщенная характеристика мероприятий подпрограммы</w:t>
      </w:r>
    </w:p>
    <w:p w:rsidR="008C15C5" w:rsidRDefault="008C15C5" w:rsidP="0071675B">
      <w:pPr>
        <w:spacing w:after="0" w:line="240" w:lineRule="auto"/>
        <w:ind w:firstLine="720"/>
        <w:jc w:val="both"/>
        <w:rPr>
          <w:rFonts w:ascii="Times New Roman" w:hAnsi="Times New Roman"/>
          <w:sz w:val="28"/>
          <w:szCs w:val="28"/>
        </w:rPr>
      </w:pPr>
    </w:p>
    <w:p w:rsidR="008C15C5" w:rsidRDefault="008C15C5" w:rsidP="0071675B">
      <w:pPr>
        <w:widowControl w:val="0"/>
        <w:autoSpaceDE w:val="0"/>
        <w:spacing w:after="0" w:line="240" w:lineRule="auto"/>
        <w:ind w:firstLine="540"/>
        <w:jc w:val="both"/>
        <w:rPr>
          <w:rFonts w:ascii="Times New Roman" w:hAnsi="Times New Roman"/>
          <w:sz w:val="28"/>
          <w:szCs w:val="28"/>
        </w:rPr>
      </w:pPr>
      <w:r>
        <w:rPr>
          <w:rFonts w:ascii="Times New Roman" w:hAnsi="Times New Roman"/>
          <w:sz w:val="28"/>
          <w:szCs w:val="28"/>
        </w:rPr>
        <w:t>Основные мероприятия подпрограммы направлены на достижение ее целей и на решение наиболее важных текущих и перспективных задач в сфере профилактики правонарушений и обеспечения правопорядка.</w:t>
      </w:r>
    </w:p>
    <w:p w:rsidR="008C15C5" w:rsidRDefault="008C15C5" w:rsidP="0071675B">
      <w:pPr>
        <w:pStyle w:val="BodyTextIndent3"/>
        <w:widowControl w:val="0"/>
        <w:tabs>
          <w:tab w:val="left" w:pos="540"/>
          <w:tab w:val="left" w:pos="720"/>
        </w:tabs>
        <w:spacing w:after="0"/>
        <w:ind w:left="0"/>
        <w:jc w:val="both"/>
        <w:rPr>
          <w:sz w:val="28"/>
          <w:szCs w:val="28"/>
        </w:rPr>
      </w:pPr>
      <w:r>
        <w:rPr>
          <w:sz w:val="28"/>
          <w:szCs w:val="28"/>
        </w:rPr>
        <w:tab/>
        <w:t>Программа включает мероприятия по приоритетным направлениям в сфере профилактики правонарушений:</w:t>
      </w:r>
    </w:p>
    <w:p w:rsidR="008C15C5" w:rsidRDefault="008C15C5" w:rsidP="0071675B">
      <w:pPr>
        <w:pStyle w:val="BodyTextIndent3"/>
        <w:widowControl w:val="0"/>
        <w:tabs>
          <w:tab w:val="left" w:pos="540"/>
          <w:tab w:val="left" w:pos="720"/>
        </w:tabs>
        <w:spacing w:after="0"/>
        <w:ind w:left="0"/>
        <w:jc w:val="both"/>
        <w:rPr>
          <w:sz w:val="28"/>
          <w:szCs w:val="28"/>
        </w:rPr>
      </w:pPr>
      <w:r>
        <w:rPr>
          <w:sz w:val="28"/>
          <w:szCs w:val="28"/>
        </w:rPr>
        <w:tab/>
        <w:t>- снижение уровня правонарушений в городе;</w:t>
      </w:r>
    </w:p>
    <w:p w:rsidR="008C15C5" w:rsidRDefault="008C15C5" w:rsidP="0071675B">
      <w:pPr>
        <w:pStyle w:val="BodyTextIndent3"/>
        <w:widowControl w:val="0"/>
        <w:tabs>
          <w:tab w:val="left" w:pos="540"/>
          <w:tab w:val="left" w:pos="720"/>
        </w:tabs>
        <w:spacing w:after="0"/>
        <w:ind w:left="0"/>
        <w:jc w:val="both"/>
        <w:rPr>
          <w:sz w:val="28"/>
          <w:szCs w:val="28"/>
        </w:rPr>
      </w:pPr>
      <w:r>
        <w:rPr>
          <w:sz w:val="28"/>
          <w:szCs w:val="28"/>
        </w:rPr>
        <w:tab/>
        <w:t>- воссоздание института социальной профилактики и вовлечение общественности в предупреждение правонарушений;</w:t>
      </w:r>
    </w:p>
    <w:p w:rsidR="008C15C5" w:rsidRDefault="008C15C5" w:rsidP="0071675B">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E1107C">
        <w:rPr>
          <w:rFonts w:ascii="Times New Roman" w:hAnsi="Times New Roman"/>
          <w:sz w:val="28"/>
          <w:szCs w:val="28"/>
        </w:rPr>
        <w:t xml:space="preserve">участие представителей </w:t>
      </w:r>
      <w:r>
        <w:rPr>
          <w:rFonts w:ascii="Times New Roman" w:hAnsi="Times New Roman"/>
          <w:sz w:val="28"/>
          <w:szCs w:val="28"/>
        </w:rPr>
        <w:t>администрации города</w:t>
      </w:r>
      <w:r w:rsidRPr="00E1107C">
        <w:rPr>
          <w:rFonts w:ascii="Times New Roman" w:hAnsi="Times New Roman"/>
          <w:sz w:val="28"/>
          <w:szCs w:val="28"/>
        </w:rPr>
        <w:t xml:space="preserve"> и общественных формирований профилактической направленности </w:t>
      </w:r>
      <w:r>
        <w:rPr>
          <w:rFonts w:ascii="Times New Roman" w:hAnsi="Times New Roman"/>
          <w:sz w:val="28"/>
          <w:szCs w:val="28"/>
        </w:rPr>
        <w:t>города</w:t>
      </w:r>
      <w:r w:rsidRPr="00E1107C">
        <w:rPr>
          <w:rFonts w:ascii="Times New Roman" w:hAnsi="Times New Roman"/>
          <w:sz w:val="28"/>
          <w:szCs w:val="28"/>
        </w:rPr>
        <w:t xml:space="preserve"> в проводимых</w:t>
      </w:r>
      <w:r>
        <w:rPr>
          <w:rFonts w:ascii="Times New Roman" w:hAnsi="Times New Roman"/>
          <w:sz w:val="28"/>
          <w:szCs w:val="28"/>
        </w:rPr>
        <w:t xml:space="preserve"> МОМВД России «Кирсановский»</w:t>
      </w:r>
      <w:r w:rsidRPr="00E1107C">
        <w:rPr>
          <w:rFonts w:ascii="Times New Roman" w:hAnsi="Times New Roman"/>
          <w:sz w:val="28"/>
          <w:szCs w:val="28"/>
        </w:rPr>
        <w:t xml:space="preserve"> по отдельным планам, с учетом криминогенной обстановки, комплексных оперативно-профилактических операциях: "Условник", "Быт", "Участок", "Подросток", "Нелегальный мигрант", "Контрафакт", "Дни профилактики" и иных мероприятиях по обеспечению правопорядка на территории </w:t>
      </w:r>
      <w:r>
        <w:rPr>
          <w:rFonts w:ascii="Times New Roman" w:hAnsi="Times New Roman"/>
          <w:sz w:val="28"/>
          <w:szCs w:val="28"/>
        </w:rPr>
        <w:t>города</w:t>
      </w:r>
      <w:r w:rsidRPr="00E1107C">
        <w:rPr>
          <w:rFonts w:ascii="Times New Roman" w:hAnsi="Times New Roman"/>
          <w:sz w:val="28"/>
          <w:szCs w:val="28"/>
        </w:rPr>
        <w:t>;</w:t>
      </w:r>
    </w:p>
    <w:p w:rsidR="008C15C5" w:rsidRDefault="008C15C5" w:rsidP="0071675B">
      <w:pPr>
        <w:spacing w:after="0" w:line="240" w:lineRule="auto"/>
        <w:ind w:firstLine="708"/>
        <w:jc w:val="both"/>
        <w:rPr>
          <w:rFonts w:ascii="Times New Roman" w:hAnsi="Times New Roman"/>
          <w:sz w:val="28"/>
          <w:szCs w:val="28"/>
        </w:rPr>
      </w:pPr>
      <w:r>
        <w:rPr>
          <w:rFonts w:ascii="Times New Roman" w:hAnsi="Times New Roman"/>
          <w:sz w:val="28"/>
          <w:szCs w:val="28"/>
        </w:rPr>
        <w:t>- освещение основных направлений реализации подпрограммы по профилактике правонарушений в средствах массовой информации;</w:t>
      </w:r>
    </w:p>
    <w:p w:rsidR="008C15C5" w:rsidRPr="00E1107C" w:rsidRDefault="008C15C5" w:rsidP="0071675B">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E1107C">
        <w:rPr>
          <w:rFonts w:ascii="Times New Roman" w:hAnsi="Times New Roman"/>
          <w:sz w:val="28"/>
          <w:szCs w:val="28"/>
        </w:rPr>
        <w:t>организация работы среди несовершеннолетних и молодежи, направленной на снижение подростковой преступности, а также преступных проявлений в отношении несовершеннолетних;</w:t>
      </w:r>
    </w:p>
    <w:p w:rsidR="008C15C5" w:rsidRDefault="008C15C5" w:rsidP="0071675B">
      <w:pPr>
        <w:pStyle w:val="BodyTextIndent3"/>
        <w:widowControl w:val="0"/>
        <w:tabs>
          <w:tab w:val="left" w:pos="540"/>
          <w:tab w:val="left" w:pos="720"/>
        </w:tabs>
        <w:spacing w:after="0"/>
        <w:ind w:left="0"/>
        <w:jc w:val="both"/>
        <w:rPr>
          <w:sz w:val="28"/>
          <w:szCs w:val="28"/>
        </w:rPr>
      </w:pPr>
      <w:r>
        <w:rPr>
          <w:sz w:val="28"/>
          <w:szCs w:val="28"/>
        </w:rPr>
        <w:tab/>
        <w:t>- рессоциализация лиц, освободившихся из мест лишения свободы, а также обеспечение исполнения уголовных наказаний, не связанных с лишением свободы;</w:t>
      </w:r>
    </w:p>
    <w:p w:rsidR="008C15C5" w:rsidRPr="00804ED0" w:rsidRDefault="008C15C5" w:rsidP="0071675B">
      <w:pPr>
        <w:pStyle w:val="BodyTextIndent3"/>
        <w:widowControl w:val="0"/>
        <w:tabs>
          <w:tab w:val="left" w:pos="540"/>
          <w:tab w:val="left" w:pos="720"/>
        </w:tabs>
        <w:spacing w:after="0"/>
        <w:ind w:left="0"/>
        <w:jc w:val="both"/>
        <w:rPr>
          <w:sz w:val="28"/>
          <w:szCs w:val="28"/>
        </w:rPr>
      </w:pPr>
      <w:r w:rsidRPr="00804ED0">
        <w:rPr>
          <w:sz w:val="28"/>
          <w:szCs w:val="28"/>
        </w:rPr>
        <w:tab/>
        <w:t>- обеспечение безопасности граждан на улицах и в других общественных местах;</w:t>
      </w:r>
    </w:p>
    <w:p w:rsidR="008C15C5" w:rsidRPr="00804ED0" w:rsidRDefault="008C15C5" w:rsidP="0071675B">
      <w:pPr>
        <w:pStyle w:val="BodyTextIndent3"/>
        <w:widowControl w:val="0"/>
        <w:tabs>
          <w:tab w:val="left" w:pos="540"/>
          <w:tab w:val="left" w:pos="720"/>
        </w:tabs>
        <w:spacing w:after="0"/>
        <w:ind w:left="0"/>
        <w:jc w:val="both"/>
        <w:rPr>
          <w:sz w:val="28"/>
          <w:szCs w:val="28"/>
        </w:rPr>
      </w:pPr>
      <w:r w:rsidRPr="00804ED0">
        <w:rPr>
          <w:sz w:val="28"/>
          <w:szCs w:val="28"/>
        </w:rPr>
        <w:tab/>
        <w:t>- формирование единой межведомственной миграционной политики направленной на профилактику нарушений законодательства о гражданстве, предупреждение и пресечение нелегальной миграции.</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Мероприятия, направленные на воссоздание института социальной профилактики и вовлечение общественности в предупреждение правонарушений:</w:t>
      </w:r>
    </w:p>
    <w:p w:rsidR="008C15C5" w:rsidRDefault="008C15C5" w:rsidP="0071675B">
      <w:pPr>
        <w:pStyle w:val="Textbody"/>
        <w:spacing w:after="0" w:line="240" w:lineRule="auto"/>
        <w:jc w:val="both"/>
        <w:rPr>
          <w:sz w:val="28"/>
          <w:szCs w:val="28"/>
        </w:rPr>
      </w:pPr>
      <w:r>
        <w:rPr>
          <w:rFonts w:ascii="Times New Roman" w:hAnsi="Times New Roman"/>
          <w:sz w:val="28"/>
          <w:szCs w:val="28"/>
        </w:rPr>
        <w:tab/>
        <w:t>участие представителей администрации города и общественных формирований профилактической направленности города в проводимых мероприятиях по профилактике правонарушений;</w:t>
      </w:r>
      <w:r>
        <w:rPr>
          <w:rFonts w:ascii="Times New Roman" w:hAnsi="Times New Roman"/>
          <w:sz w:val="28"/>
          <w:szCs w:val="28"/>
        </w:rPr>
        <w:tab/>
      </w:r>
    </w:p>
    <w:p w:rsidR="008C15C5" w:rsidRDefault="008C15C5" w:rsidP="0071675B">
      <w:pPr>
        <w:spacing w:after="0" w:line="240" w:lineRule="auto"/>
        <w:ind w:firstLine="720"/>
        <w:jc w:val="both"/>
        <w:rPr>
          <w:rFonts w:ascii="Times New Roman" w:hAnsi="Times New Roman"/>
          <w:sz w:val="28"/>
          <w:szCs w:val="28"/>
        </w:rPr>
      </w:pPr>
      <w:r>
        <w:rPr>
          <w:rFonts w:ascii="Times New Roman" w:hAnsi="Times New Roman"/>
          <w:sz w:val="28"/>
          <w:szCs w:val="28"/>
        </w:rPr>
        <w:t>участие общественности в проведении воспитательной работы по месту жительства с лицами, осужденными к уголовному наказанию в виде ограничения свободы;</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формирование актива общественности для контроля за поведением лиц, освободившихся из мест лишения свободы, а также осужденных к мерам наказания, не связанным с лишением свободы, с целью предупреждения совершения ими противоправных деяний.</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Мероприятия, направленные на ресоциализацию лиц, освободившихся из мест лишения свободы, а также обеспечение исполнения уголовных наказаний, не связанных с лишением свободы:</w:t>
      </w:r>
    </w:p>
    <w:p w:rsidR="008C15C5" w:rsidRDefault="008C15C5" w:rsidP="0071675B">
      <w:pPr>
        <w:pStyle w:val="Textbody"/>
        <w:spacing w:after="0" w:line="240" w:lineRule="auto"/>
        <w:jc w:val="both"/>
        <w:rPr>
          <w:rFonts w:ascii="Times New Roman" w:hAnsi="Times New Roman"/>
          <w:sz w:val="28"/>
          <w:szCs w:val="28"/>
        </w:rPr>
      </w:pPr>
      <w:r>
        <w:rPr>
          <w:rFonts w:ascii="Times New Roman" w:hAnsi="Times New Roman"/>
          <w:sz w:val="28"/>
          <w:szCs w:val="28"/>
        </w:rPr>
        <w:tab/>
        <w:t>организация деятельности рабочей группы, в рамках городской межведомственной комиссии по профилактике правонарушений города, осуществляющих функции по социальной адаптации лиц, освободившихся из мест лишения свободы, а также осужденным без изоляции от общества (трудовое и бытовое устройство);</w:t>
      </w:r>
    </w:p>
    <w:p w:rsidR="008C15C5" w:rsidRDefault="008C15C5" w:rsidP="0071675B">
      <w:pPr>
        <w:spacing w:after="0" w:line="240" w:lineRule="auto"/>
        <w:ind w:firstLine="720"/>
        <w:jc w:val="both"/>
      </w:pPr>
      <w:r>
        <w:rPr>
          <w:rFonts w:ascii="Times New Roman" w:hAnsi="Times New Roman"/>
          <w:sz w:val="28"/>
          <w:szCs w:val="28"/>
        </w:rPr>
        <w:t>эффективное использование сведений банка данных об освобождающихся лицах, получивших специальность в местах лишения свободы, в целях их трудоустройства;</w:t>
      </w:r>
    </w:p>
    <w:p w:rsidR="008C15C5" w:rsidRDefault="008C15C5" w:rsidP="0071675B">
      <w:pPr>
        <w:spacing w:after="0" w:line="240" w:lineRule="auto"/>
        <w:ind w:firstLine="720"/>
        <w:jc w:val="both"/>
        <w:rPr>
          <w:rFonts w:ascii="Times New Roman" w:hAnsi="Times New Roman"/>
          <w:sz w:val="28"/>
          <w:szCs w:val="28"/>
        </w:rPr>
      </w:pPr>
      <w:r>
        <w:rPr>
          <w:rFonts w:ascii="Times New Roman" w:hAnsi="Times New Roman"/>
          <w:sz w:val="28"/>
          <w:szCs w:val="28"/>
        </w:rPr>
        <w:t>создание условий для участия жителей города, осужденных к наказаниям и мерам уголовно-правового характера без изоляции от общества, в том числе несовершеннолетних, страдающих различными видами зависимости в реабилитационных программах;</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обеспечения эффективности прохождения добровольного лечения от алкогольной и наркотической зависимости лицами, допускающими нарушения правопорядка в сфере семейно-бытовых отношений, в том числе осужденными к наказаниям и мерам уголовно-правового характера без изоляции от общества.</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xml:space="preserve">Мероприятия, направленные на обеспечение безопасности граждан на улицах и в других общественных местах: </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оборудование мест массового пребывания граждан средствами видеонаблюдения;</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xml:space="preserve">оборудование освещением улиц и мест массового пребывания граждан. </w:t>
      </w:r>
    </w:p>
    <w:p w:rsidR="008C15C5" w:rsidRPr="00FC0499" w:rsidRDefault="008C15C5" w:rsidP="0071675B">
      <w:pPr>
        <w:pStyle w:val="ConsPlusNormal"/>
        <w:jc w:val="both"/>
        <w:rPr>
          <w:rFonts w:ascii="Times New Roman" w:hAnsi="Times New Roman" w:cs="Times New Roman"/>
          <w:sz w:val="28"/>
          <w:szCs w:val="28"/>
        </w:rPr>
      </w:pPr>
    </w:p>
    <w:p w:rsidR="008C15C5" w:rsidRPr="00FC0499" w:rsidRDefault="008C15C5" w:rsidP="0071675B">
      <w:pPr>
        <w:pStyle w:val="ConsPlusNormal"/>
        <w:jc w:val="center"/>
        <w:rPr>
          <w:rFonts w:ascii="Times New Roman" w:hAnsi="Times New Roman" w:cs="Times New Roman"/>
          <w:b/>
          <w:sz w:val="28"/>
          <w:szCs w:val="28"/>
        </w:rPr>
      </w:pPr>
      <w:r w:rsidRPr="00FC0499">
        <w:rPr>
          <w:rFonts w:ascii="Times New Roman" w:hAnsi="Times New Roman" w:cs="Times New Roman"/>
          <w:b/>
          <w:sz w:val="28"/>
          <w:szCs w:val="28"/>
        </w:rPr>
        <w:t>5. Обоснование ресурсного обеспечения подпрограммы</w:t>
      </w:r>
    </w:p>
    <w:p w:rsidR="008C15C5" w:rsidRPr="00FC0499" w:rsidRDefault="008C15C5" w:rsidP="0071675B">
      <w:pPr>
        <w:pStyle w:val="ConsPlusNormal"/>
        <w:jc w:val="both"/>
        <w:rPr>
          <w:rFonts w:ascii="Times New Roman" w:hAnsi="Times New Roman" w:cs="Times New Roman"/>
          <w:sz w:val="28"/>
          <w:szCs w:val="28"/>
        </w:rPr>
      </w:pPr>
    </w:p>
    <w:p w:rsidR="008C15C5" w:rsidRPr="004D4622" w:rsidRDefault="008C15C5" w:rsidP="0071675B">
      <w:pPr>
        <w:pStyle w:val="ConsPlusNormal"/>
        <w:jc w:val="both"/>
        <w:rPr>
          <w:rFonts w:ascii="Times New Roman" w:hAnsi="Times New Roman" w:cs="Times New Roman"/>
          <w:color w:val="000000"/>
          <w:sz w:val="28"/>
          <w:szCs w:val="28"/>
        </w:rPr>
      </w:pPr>
      <w:r w:rsidRPr="004D4622">
        <w:rPr>
          <w:rFonts w:ascii="Times New Roman" w:hAnsi="Times New Roman" w:cs="Times New Roman"/>
          <w:color w:val="000000"/>
          <w:sz w:val="28"/>
          <w:szCs w:val="28"/>
        </w:rPr>
        <w:t>Источником финансирования подпрограммы являются средства бюджета города.</w:t>
      </w:r>
    </w:p>
    <w:p w:rsidR="008C15C5" w:rsidRPr="004D4622" w:rsidRDefault="008C15C5" w:rsidP="00C734FC">
      <w:pPr>
        <w:pStyle w:val="Standard"/>
        <w:snapToGrid w:val="0"/>
        <w:jc w:val="both"/>
        <w:rPr>
          <w:color w:val="000000"/>
          <w:sz w:val="28"/>
          <w:szCs w:val="28"/>
        </w:rPr>
      </w:pPr>
      <w:r w:rsidRPr="004D4622">
        <w:rPr>
          <w:color w:val="000000"/>
          <w:sz w:val="28"/>
          <w:szCs w:val="28"/>
        </w:rPr>
        <w:t xml:space="preserve">Общий объем финансирования подпрограммы в 2015-2030 годах составит — </w:t>
      </w:r>
      <w:r>
        <w:rPr>
          <w:color w:val="000000"/>
          <w:sz w:val="28"/>
          <w:szCs w:val="28"/>
        </w:rPr>
        <w:t>1572,05</w:t>
      </w:r>
      <w:r w:rsidRPr="004D4622">
        <w:rPr>
          <w:color w:val="000000"/>
          <w:sz w:val="28"/>
          <w:szCs w:val="28"/>
        </w:rPr>
        <w:t xml:space="preserve"> тыс. рублей, в том числе за счет средств бюджета города — </w:t>
      </w:r>
      <w:r>
        <w:rPr>
          <w:color w:val="000000"/>
          <w:sz w:val="28"/>
          <w:szCs w:val="28"/>
        </w:rPr>
        <w:t>1572,05</w:t>
      </w:r>
      <w:r w:rsidRPr="004D4622">
        <w:rPr>
          <w:color w:val="000000"/>
          <w:sz w:val="28"/>
          <w:szCs w:val="28"/>
        </w:rPr>
        <w:t xml:space="preserve"> тыс. рублей;  в том числе по годам:</w:t>
      </w:r>
    </w:p>
    <w:p w:rsidR="008C15C5" w:rsidRPr="004D4622" w:rsidRDefault="008C15C5" w:rsidP="00C734FC">
      <w:pPr>
        <w:pStyle w:val="Standard"/>
        <w:jc w:val="both"/>
        <w:rPr>
          <w:color w:val="000000"/>
          <w:sz w:val="28"/>
          <w:szCs w:val="28"/>
        </w:rPr>
      </w:pPr>
      <w:r w:rsidRPr="00EC205E">
        <w:rPr>
          <w:color w:val="FF0000"/>
          <w:sz w:val="28"/>
          <w:szCs w:val="28"/>
        </w:rPr>
        <w:tab/>
      </w:r>
      <w:r w:rsidRPr="004D4622">
        <w:rPr>
          <w:color w:val="000000"/>
          <w:sz w:val="28"/>
          <w:szCs w:val="28"/>
        </w:rPr>
        <w:t>- 2015 год – 99,85 тыс. руб;</w:t>
      </w:r>
      <w:r w:rsidRPr="004D4622">
        <w:rPr>
          <w:color w:val="000000"/>
          <w:sz w:val="28"/>
          <w:szCs w:val="28"/>
        </w:rPr>
        <w:tab/>
      </w:r>
      <w:r w:rsidRPr="004D4622">
        <w:rPr>
          <w:color w:val="000000"/>
          <w:sz w:val="28"/>
          <w:szCs w:val="28"/>
        </w:rPr>
        <w:tab/>
        <w:t xml:space="preserve">- 2025 год </w:t>
      </w:r>
      <w:r>
        <w:rPr>
          <w:color w:val="000000"/>
          <w:sz w:val="28"/>
          <w:szCs w:val="28"/>
        </w:rPr>
        <w:t>–</w:t>
      </w:r>
      <w:r w:rsidRPr="004D4622">
        <w:rPr>
          <w:color w:val="000000"/>
          <w:sz w:val="28"/>
          <w:szCs w:val="28"/>
        </w:rPr>
        <w:t xml:space="preserve"> </w:t>
      </w:r>
      <w:r>
        <w:rPr>
          <w:color w:val="000000"/>
          <w:sz w:val="28"/>
          <w:szCs w:val="28"/>
        </w:rPr>
        <w:t>400,8</w:t>
      </w:r>
      <w:r w:rsidRPr="004D4622">
        <w:rPr>
          <w:color w:val="000000"/>
          <w:sz w:val="28"/>
          <w:szCs w:val="28"/>
        </w:rPr>
        <w:t xml:space="preserve"> тыс. руб;</w:t>
      </w:r>
    </w:p>
    <w:p w:rsidR="008C15C5" w:rsidRPr="004D4622" w:rsidRDefault="008C15C5" w:rsidP="00C734FC">
      <w:pPr>
        <w:pStyle w:val="Standard"/>
        <w:ind w:firstLine="720"/>
        <w:jc w:val="both"/>
        <w:rPr>
          <w:color w:val="000000"/>
          <w:sz w:val="28"/>
          <w:szCs w:val="28"/>
        </w:rPr>
      </w:pPr>
      <w:r w:rsidRPr="004D4622">
        <w:rPr>
          <w:color w:val="000000"/>
          <w:sz w:val="28"/>
          <w:szCs w:val="28"/>
        </w:rPr>
        <w:t>- 2016 год – 180,0 тыс. руб;</w:t>
      </w:r>
      <w:r w:rsidRPr="004D4622">
        <w:rPr>
          <w:color w:val="000000"/>
          <w:sz w:val="28"/>
          <w:szCs w:val="28"/>
        </w:rPr>
        <w:tab/>
      </w:r>
      <w:r w:rsidRPr="004D4622">
        <w:rPr>
          <w:color w:val="000000"/>
          <w:sz w:val="28"/>
          <w:szCs w:val="28"/>
        </w:rPr>
        <w:tab/>
        <w:t>- 2026 год – 50,0 тыс. руб;</w:t>
      </w:r>
    </w:p>
    <w:p w:rsidR="008C15C5" w:rsidRPr="004D4622" w:rsidRDefault="008C15C5" w:rsidP="00C734FC">
      <w:pPr>
        <w:pStyle w:val="Standard"/>
        <w:jc w:val="both"/>
        <w:rPr>
          <w:color w:val="000000"/>
          <w:sz w:val="28"/>
          <w:szCs w:val="28"/>
        </w:rPr>
      </w:pPr>
      <w:r w:rsidRPr="004D4622">
        <w:rPr>
          <w:color w:val="000000"/>
          <w:sz w:val="28"/>
          <w:szCs w:val="28"/>
        </w:rPr>
        <w:tab/>
        <w:t>- 2017 год – 110,0 тыс. руб;               - 2027 год – 50,0 тыс. руб;</w:t>
      </w:r>
    </w:p>
    <w:p w:rsidR="008C15C5" w:rsidRPr="004D4622" w:rsidRDefault="008C15C5" w:rsidP="00C734FC">
      <w:pPr>
        <w:pStyle w:val="Standard"/>
        <w:jc w:val="both"/>
        <w:rPr>
          <w:color w:val="000000"/>
          <w:sz w:val="28"/>
          <w:szCs w:val="28"/>
        </w:rPr>
      </w:pPr>
      <w:r w:rsidRPr="004D4622">
        <w:rPr>
          <w:color w:val="000000"/>
          <w:sz w:val="28"/>
          <w:szCs w:val="28"/>
        </w:rPr>
        <w:tab/>
        <w:t>- 2018 год – 218,5 тыс. руб;</w:t>
      </w:r>
      <w:r w:rsidRPr="004D4622">
        <w:rPr>
          <w:color w:val="000000"/>
          <w:sz w:val="28"/>
          <w:szCs w:val="28"/>
        </w:rPr>
        <w:tab/>
      </w:r>
      <w:r w:rsidRPr="004D4622">
        <w:rPr>
          <w:color w:val="000000"/>
          <w:sz w:val="28"/>
          <w:szCs w:val="28"/>
        </w:rPr>
        <w:tab/>
        <w:t>- 2028 год – 50,0 тыс. руб;</w:t>
      </w:r>
    </w:p>
    <w:p w:rsidR="008C15C5" w:rsidRPr="004D4622" w:rsidRDefault="008C15C5" w:rsidP="00C734FC">
      <w:pPr>
        <w:pStyle w:val="Standard"/>
        <w:jc w:val="both"/>
        <w:rPr>
          <w:color w:val="000000"/>
          <w:sz w:val="28"/>
          <w:szCs w:val="28"/>
        </w:rPr>
      </w:pPr>
      <w:r w:rsidRPr="004D4622">
        <w:rPr>
          <w:color w:val="000000"/>
          <w:sz w:val="28"/>
          <w:szCs w:val="28"/>
        </w:rPr>
        <w:tab/>
        <w:t>- 2019 год – 57,6 тыс. руб;</w:t>
      </w:r>
      <w:r w:rsidRPr="004D4622">
        <w:rPr>
          <w:color w:val="000000"/>
          <w:sz w:val="28"/>
          <w:szCs w:val="28"/>
        </w:rPr>
        <w:tab/>
      </w:r>
      <w:r w:rsidRPr="004D4622">
        <w:rPr>
          <w:color w:val="000000"/>
          <w:sz w:val="28"/>
          <w:szCs w:val="28"/>
        </w:rPr>
        <w:tab/>
        <w:t>- 2029 год – 50,0 тыс. руб;</w:t>
      </w:r>
    </w:p>
    <w:p w:rsidR="008C15C5" w:rsidRPr="004D4622" w:rsidRDefault="008C15C5" w:rsidP="00C734FC">
      <w:pPr>
        <w:pStyle w:val="Standard"/>
        <w:jc w:val="both"/>
        <w:rPr>
          <w:color w:val="000000"/>
          <w:sz w:val="28"/>
          <w:szCs w:val="28"/>
        </w:rPr>
      </w:pPr>
      <w:r w:rsidRPr="004D4622">
        <w:rPr>
          <w:color w:val="000000"/>
          <w:sz w:val="28"/>
          <w:szCs w:val="28"/>
        </w:rPr>
        <w:t xml:space="preserve">         - 2020 год – 4,0 тыс. руб;</w:t>
      </w:r>
      <w:r w:rsidRPr="004D4622">
        <w:rPr>
          <w:color w:val="000000"/>
          <w:sz w:val="28"/>
          <w:szCs w:val="28"/>
        </w:rPr>
        <w:tab/>
      </w:r>
      <w:r w:rsidRPr="004D4622">
        <w:rPr>
          <w:color w:val="000000"/>
          <w:sz w:val="28"/>
          <w:szCs w:val="28"/>
        </w:rPr>
        <w:tab/>
        <w:t>- 2030 год – 50,0 тыс. руб.».</w:t>
      </w:r>
    </w:p>
    <w:p w:rsidR="008C15C5" w:rsidRPr="004D4622" w:rsidRDefault="008C15C5" w:rsidP="00EC205E">
      <w:pPr>
        <w:pStyle w:val="Standard"/>
        <w:ind w:firstLine="708"/>
        <w:jc w:val="both"/>
        <w:rPr>
          <w:color w:val="000000"/>
          <w:sz w:val="28"/>
          <w:szCs w:val="28"/>
        </w:rPr>
      </w:pPr>
      <w:r w:rsidRPr="004D4622">
        <w:rPr>
          <w:color w:val="000000"/>
          <w:sz w:val="28"/>
          <w:szCs w:val="28"/>
        </w:rPr>
        <w:t>- 2021 год – 0 тыс. руб;</w:t>
      </w:r>
    </w:p>
    <w:p w:rsidR="008C15C5" w:rsidRPr="004D4622" w:rsidRDefault="008C15C5" w:rsidP="00EC205E">
      <w:pPr>
        <w:pStyle w:val="Standard"/>
        <w:ind w:firstLine="708"/>
        <w:jc w:val="both"/>
        <w:rPr>
          <w:color w:val="000000"/>
          <w:sz w:val="28"/>
          <w:szCs w:val="28"/>
        </w:rPr>
      </w:pPr>
      <w:r w:rsidRPr="004D4622">
        <w:rPr>
          <w:color w:val="000000"/>
          <w:sz w:val="28"/>
          <w:szCs w:val="28"/>
        </w:rPr>
        <w:t>- 2022 год – 81,3 тыс. руб;</w:t>
      </w:r>
    </w:p>
    <w:p w:rsidR="008C15C5" w:rsidRPr="004D4622" w:rsidRDefault="008C15C5" w:rsidP="00EC205E">
      <w:pPr>
        <w:pStyle w:val="Standard"/>
        <w:ind w:firstLine="708"/>
        <w:jc w:val="both"/>
        <w:rPr>
          <w:color w:val="000000"/>
          <w:sz w:val="28"/>
          <w:szCs w:val="28"/>
        </w:rPr>
      </w:pPr>
      <w:r w:rsidRPr="004D4622">
        <w:rPr>
          <w:color w:val="000000"/>
          <w:sz w:val="28"/>
          <w:szCs w:val="28"/>
        </w:rPr>
        <w:t xml:space="preserve">- 2023 год – </w:t>
      </w:r>
      <w:r>
        <w:rPr>
          <w:color w:val="000000"/>
          <w:sz w:val="28"/>
          <w:szCs w:val="28"/>
        </w:rPr>
        <w:t>12</w:t>
      </w:r>
      <w:r w:rsidRPr="004D4622">
        <w:rPr>
          <w:color w:val="000000"/>
          <w:sz w:val="28"/>
          <w:szCs w:val="28"/>
        </w:rPr>
        <w:t>0,0 тыс. руб;</w:t>
      </w:r>
    </w:p>
    <w:p w:rsidR="008C15C5" w:rsidRPr="004D4622" w:rsidRDefault="008C15C5" w:rsidP="00EC205E">
      <w:pPr>
        <w:pStyle w:val="Standard"/>
        <w:ind w:firstLine="708"/>
        <w:jc w:val="both"/>
        <w:rPr>
          <w:color w:val="000000"/>
          <w:sz w:val="28"/>
          <w:szCs w:val="28"/>
        </w:rPr>
      </w:pPr>
      <w:r w:rsidRPr="004D4622">
        <w:rPr>
          <w:color w:val="000000"/>
          <w:sz w:val="28"/>
          <w:szCs w:val="28"/>
        </w:rPr>
        <w:t xml:space="preserve">- 2024 год – </w:t>
      </w:r>
      <w:r>
        <w:rPr>
          <w:color w:val="000000"/>
          <w:sz w:val="28"/>
          <w:szCs w:val="28"/>
        </w:rPr>
        <w:t>5</w:t>
      </w:r>
      <w:r w:rsidRPr="004D4622">
        <w:rPr>
          <w:color w:val="000000"/>
          <w:sz w:val="28"/>
          <w:szCs w:val="28"/>
        </w:rPr>
        <w:t>0,0 тыс. руб;</w:t>
      </w:r>
    </w:p>
    <w:p w:rsidR="008C15C5" w:rsidRPr="00FC0499" w:rsidRDefault="008C15C5" w:rsidP="0071675B">
      <w:pPr>
        <w:pStyle w:val="ConsPlusNormal"/>
        <w:jc w:val="center"/>
        <w:rPr>
          <w:rFonts w:ascii="Times New Roman" w:hAnsi="Times New Roman" w:cs="Times New Roman"/>
          <w:b/>
          <w:sz w:val="28"/>
          <w:szCs w:val="28"/>
        </w:rPr>
      </w:pPr>
      <w:r w:rsidRPr="00FC0499">
        <w:rPr>
          <w:rFonts w:ascii="Times New Roman" w:hAnsi="Times New Roman" w:cs="Times New Roman"/>
          <w:b/>
          <w:sz w:val="28"/>
          <w:szCs w:val="28"/>
        </w:rPr>
        <w:t>6. Механизм реализации подпрограммы</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Распорядителями бюджетных средств является администрация города.</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Финансирование мероприятий программы предусматривается за счет средств бюджета города.</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Приобретение материальных средств осуществляется на основании Федерального закона от 05 апреля 2013г. № 44-ФЗ «О контрактной системе в сфере закупок товаров, работ, услуг для обеспечения государственных и муниципальных нужд».</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Общий контроль исполнения подпрограммы осуществляет межведомственная комиссия по профилактике правонарушений в городе, которая уточняет показатели по подпрограммным мероприятиям, механизм реализации подпрограммы и состав исполнителей. Организация работ по контролю исполнения подпрограммы возлагается на отдел гражданской обороны, чрезвычайных ситуаций, общественной безопасности и мобилизационной подготовки администрации города.</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Участники подпрограммы, ответственные за выполнение перечня мероприятий, ежегодно, до 10 июля и до 15 февраля (нарастающим итогом с начала года) года, следующего за отчетным периодом, представляют в отдел ГО</w:t>
      </w:r>
      <w:r>
        <w:rPr>
          <w:rFonts w:ascii="Times New Roman" w:hAnsi="Times New Roman" w:cs="Times New Roman"/>
          <w:sz w:val="28"/>
          <w:szCs w:val="28"/>
        </w:rPr>
        <w:t>,</w:t>
      </w:r>
      <w:r w:rsidRPr="00FC0499">
        <w:rPr>
          <w:rFonts w:ascii="Times New Roman" w:hAnsi="Times New Roman" w:cs="Times New Roman"/>
          <w:sz w:val="28"/>
          <w:szCs w:val="28"/>
        </w:rPr>
        <w:t xml:space="preserve"> ЧС, общественной безопасности</w:t>
      </w:r>
      <w:r>
        <w:rPr>
          <w:rFonts w:ascii="Times New Roman" w:hAnsi="Times New Roman" w:cs="Times New Roman"/>
          <w:sz w:val="28"/>
          <w:szCs w:val="28"/>
        </w:rPr>
        <w:t xml:space="preserve"> и мобилизационной подготовки </w:t>
      </w:r>
      <w:r w:rsidRPr="00FC0499">
        <w:rPr>
          <w:rFonts w:ascii="Times New Roman" w:hAnsi="Times New Roman" w:cs="Times New Roman"/>
          <w:sz w:val="28"/>
          <w:szCs w:val="28"/>
        </w:rPr>
        <w:t>администрации города информацию о ходе выполнения мероприятий подпрограммы.</w:t>
      </w:r>
    </w:p>
    <w:p w:rsidR="008C15C5" w:rsidRPr="00FC0499" w:rsidRDefault="008C15C5"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Ход и результаты выполнения мероприятий подпрограммы рассматриваются на заседании межведомственной комиссии по профилактике правонарушений города и освещаются в средствах массовой информации.</w:t>
      </w:r>
    </w:p>
    <w:p w:rsidR="008C15C5" w:rsidRDefault="008C15C5" w:rsidP="00EC205E">
      <w:pPr>
        <w:pStyle w:val="a"/>
        <w:widowControl w:val="0"/>
        <w:spacing w:after="0" w:line="240" w:lineRule="exact"/>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A95AA2">
      <w:pPr>
        <w:pStyle w:val="a"/>
        <w:widowControl w:val="0"/>
        <w:spacing w:after="0" w:line="240" w:lineRule="exact"/>
        <w:ind w:left="4395"/>
        <w:jc w:val="center"/>
        <w:rPr>
          <w:rFonts w:ascii="Times New Roman" w:hAnsi="Times New Roman"/>
          <w:sz w:val="24"/>
        </w:rPr>
      </w:pPr>
    </w:p>
    <w:p w:rsidR="008C15C5" w:rsidRDefault="008C15C5" w:rsidP="00F64186">
      <w:pPr>
        <w:pStyle w:val="a"/>
        <w:widowControl w:val="0"/>
        <w:spacing w:after="0" w:line="240" w:lineRule="exact"/>
        <w:rPr>
          <w:rFonts w:ascii="Times New Roman" w:hAnsi="Times New Roman"/>
          <w:sz w:val="24"/>
        </w:rPr>
      </w:pPr>
    </w:p>
    <w:p w:rsidR="008C15C5" w:rsidRDefault="008C15C5" w:rsidP="00F64186">
      <w:pPr>
        <w:pStyle w:val="a"/>
        <w:widowControl w:val="0"/>
        <w:spacing w:after="0" w:line="240" w:lineRule="exact"/>
        <w:rPr>
          <w:rFonts w:ascii="Times New Roman" w:hAnsi="Times New Roman"/>
          <w:sz w:val="24"/>
        </w:rPr>
      </w:pPr>
    </w:p>
    <w:p w:rsidR="008C15C5" w:rsidRPr="00460BE5" w:rsidRDefault="008C15C5" w:rsidP="00A95AA2">
      <w:pPr>
        <w:pStyle w:val="a"/>
        <w:widowControl w:val="0"/>
        <w:spacing w:after="0" w:line="240" w:lineRule="exact"/>
        <w:ind w:left="4395"/>
        <w:jc w:val="center"/>
        <w:rPr>
          <w:rFonts w:ascii="Times New Roman" w:hAnsi="Times New Roman"/>
          <w:sz w:val="24"/>
        </w:rPr>
      </w:pPr>
      <w:r w:rsidRPr="00460BE5">
        <w:rPr>
          <w:rFonts w:ascii="Times New Roman" w:hAnsi="Times New Roman"/>
          <w:sz w:val="24"/>
        </w:rPr>
        <w:t>ПРИЛОЖЕНИЕ № 5</w:t>
      </w:r>
    </w:p>
    <w:p w:rsidR="008C15C5" w:rsidRPr="00460BE5" w:rsidRDefault="008C15C5" w:rsidP="00A95AA2">
      <w:pPr>
        <w:pStyle w:val="a"/>
        <w:widowControl w:val="0"/>
        <w:spacing w:after="0" w:line="240" w:lineRule="exact"/>
        <w:ind w:left="4395"/>
        <w:jc w:val="both"/>
        <w:rPr>
          <w:rFonts w:ascii="Times New Roman" w:hAnsi="Times New Roman"/>
          <w:sz w:val="24"/>
        </w:rPr>
      </w:pPr>
      <w:r w:rsidRPr="00460BE5">
        <w:rPr>
          <w:rFonts w:ascii="Times New Roman" w:hAnsi="Times New Roman"/>
          <w:sz w:val="24"/>
        </w:rPr>
        <w:t xml:space="preserve">к муниципальной программе «Обеспечение безопасности населения города </w:t>
      </w:r>
      <w:r>
        <w:rPr>
          <w:rFonts w:ascii="Times New Roman" w:hAnsi="Times New Roman"/>
          <w:sz w:val="24"/>
        </w:rPr>
        <w:t xml:space="preserve">Кирсанов </w:t>
      </w:r>
      <w:r w:rsidRPr="00460BE5">
        <w:rPr>
          <w:rFonts w:ascii="Times New Roman" w:hAnsi="Times New Roman"/>
          <w:sz w:val="24"/>
        </w:rPr>
        <w:t xml:space="preserve">и противодействие преступности </w:t>
      </w:r>
      <w:r>
        <w:rPr>
          <w:rFonts w:ascii="Times New Roman" w:hAnsi="Times New Roman"/>
          <w:sz w:val="24"/>
        </w:rPr>
        <w:t>на 2015-2030годы»</w:t>
      </w:r>
    </w:p>
    <w:p w:rsidR="008C15C5" w:rsidRDefault="008C15C5" w:rsidP="00A95AA2">
      <w:pPr>
        <w:pStyle w:val="Standard"/>
        <w:tabs>
          <w:tab w:val="left" w:pos="8505"/>
        </w:tabs>
        <w:jc w:val="right"/>
      </w:pPr>
      <w:r>
        <w:rPr>
          <w:color w:val="000000"/>
          <w:sz w:val="28"/>
          <w:szCs w:val="28"/>
        </w:rPr>
        <w:t xml:space="preserve">                                                               </w:t>
      </w:r>
    </w:p>
    <w:p w:rsidR="008C15C5" w:rsidRDefault="008C15C5" w:rsidP="00A95AA2">
      <w:pPr>
        <w:pStyle w:val="Standard"/>
        <w:jc w:val="center"/>
        <w:rPr>
          <w:color w:val="000000"/>
          <w:sz w:val="28"/>
          <w:szCs w:val="28"/>
        </w:rPr>
      </w:pPr>
    </w:p>
    <w:p w:rsidR="008C15C5" w:rsidRDefault="008C15C5" w:rsidP="00A95AA2">
      <w:pPr>
        <w:pStyle w:val="Standard"/>
        <w:jc w:val="center"/>
      </w:pPr>
      <w:r>
        <w:rPr>
          <w:b/>
          <w:bCs/>
          <w:color w:val="000000"/>
          <w:sz w:val="28"/>
          <w:szCs w:val="28"/>
        </w:rPr>
        <w:t>ПОДПРОГРАММА</w:t>
      </w:r>
    </w:p>
    <w:p w:rsidR="008C15C5" w:rsidRDefault="008C15C5" w:rsidP="00A95AA2">
      <w:pPr>
        <w:pStyle w:val="Headinguser"/>
        <w:jc w:val="center"/>
        <w:rPr>
          <w:rFonts w:ascii="Times New Roman" w:hAnsi="Times New Roman" w:cs="Times New Roman"/>
          <w:color w:val="000000"/>
          <w:sz w:val="28"/>
          <w:szCs w:val="28"/>
        </w:rPr>
      </w:pPr>
      <w:r>
        <w:rPr>
          <w:rFonts w:ascii="Times New Roman" w:hAnsi="Times New Roman" w:cs="Times New Roman"/>
          <w:color w:val="000000"/>
          <w:sz w:val="28"/>
          <w:szCs w:val="28"/>
        </w:rPr>
        <w:t>«Противодействие терроризму и экстремизму в городе Кирсанове</w:t>
      </w:r>
    </w:p>
    <w:p w:rsidR="008C15C5" w:rsidRDefault="008C15C5" w:rsidP="00A95AA2">
      <w:pPr>
        <w:pStyle w:val="Headinguser"/>
        <w:jc w:val="center"/>
        <w:rPr>
          <w:rFonts w:ascii="Times New Roman" w:hAnsi="Times New Roman" w:cs="Times New Roman"/>
          <w:color w:val="000000"/>
          <w:sz w:val="28"/>
          <w:szCs w:val="28"/>
        </w:rPr>
      </w:pPr>
      <w:r>
        <w:rPr>
          <w:rFonts w:ascii="Times New Roman" w:hAnsi="Times New Roman" w:cs="Times New Roman"/>
          <w:color w:val="000000"/>
          <w:sz w:val="28"/>
          <w:szCs w:val="28"/>
        </w:rPr>
        <w:t>на 2015-2030 годы»</w:t>
      </w:r>
    </w:p>
    <w:p w:rsidR="008C15C5" w:rsidRDefault="008C15C5" w:rsidP="00A95AA2">
      <w:pPr>
        <w:pStyle w:val="Standard"/>
        <w:jc w:val="center"/>
        <w:rPr>
          <w:color w:val="000000"/>
          <w:sz w:val="28"/>
          <w:szCs w:val="28"/>
        </w:rPr>
      </w:pPr>
    </w:p>
    <w:p w:rsidR="008C15C5" w:rsidRDefault="008C15C5" w:rsidP="00C00520">
      <w:pPr>
        <w:pStyle w:val="ConsPlusNormal"/>
        <w:ind w:firstLine="0"/>
        <w:jc w:val="center"/>
        <w:rPr>
          <w:rFonts w:ascii="Times New Roman" w:hAnsi="Times New Roman" w:cs="Times New Roman"/>
          <w:b/>
          <w:sz w:val="28"/>
          <w:szCs w:val="28"/>
        </w:rPr>
      </w:pPr>
      <w:r w:rsidRPr="00A95AA2">
        <w:rPr>
          <w:rFonts w:ascii="Times New Roman" w:hAnsi="Times New Roman" w:cs="Times New Roman"/>
          <w:b/>
          <w:sz w:val="28"/>
          <w:szCs w:val="28"/>
        </w:rPr>
        <w:t>Паспорт подпрограммы</w:t>
      </w:r>
    </w:p>
    <w:p w:rsidR="008C15C5" w:rsidRPr="00A95AA2" w:rsidRDefault="008C15C5" w:rsidP="00A95AA2">
      <w:pPr>
        <w:pStyle w:val="ConsPlusNormal"/>
        <w:jc w:val="center"/>
        <w:rPr>
          <w:rFonts w:ascii="Times New Roman" w:hAnsi="Times New Roman" w:cs="Times New Roman"/>
          <w:b/>
          <w:sz w:val="28"/>
          <w:szCs w:val="28"/>
        </w:rPr>
      </w:pPr>
    </w:p>
    <w:tbl>
      <w:tblPr>
        <w:tblW w:w="9593" w:type="dxa"/>
        <w:tblInd w:w="13" w:type="dxa"/>
        <w:tblLayout w:type="fixed"/>
        <w:tblCellMar>
          <w:left w:w="10" w:type="dxa"/>
          <w:right w:w="10" w:type="dxa"/>
        </w:tblCellMar>
        <w:tblLook w:val="0000"/>
      </w:tblPr>
      <w:tblGrid>
        <w:gridCol w:w="2314"/>
        <w:gridCol w:w="7279"/>
      </w:tblGrid>
      <w:tr w:rsidR="008C15C5" w:rsidRPr="00A95AA2" w:rsidTr="00CF5DF2">
        <w:tc>
          <w:tcPr>
            <w:tcW w:w="2314" w:type="dxa"/>
            <w:tcBorders>
              <w:top w:val="single" w:sz="4" w:space="0" w:color="000000"/>
              <w:left w:val="single" w:sz="4" w:space="0" w:color="000000"/>
              <w:bottom w:val="single" w:sz="4" w:space="0" w:color="000000"/>
            </w:tcBorders>
            <w:tcMar>
              <w:top w:w="0" w:type="dxa"/>
              <w:left w:w="108" w:type="dxa"/>
              <w:bottom w:w="0" w:type="dxa"/>
              <w:right w:w="108" w:type="dxa"/>
            </w:tcMar>
          </w:tcPr>
          <w:p w:rsidR="008C15C5" w:rsidRPr="00A95AA2" w:rsidRDefault="008C15C5"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Ответственный</w:t>
            </w:r>
            <w:r>
              <w:rPr>
                <w:rFonts w:ascii="Times New Roman" w:hAnsi="Times New Roman" w:cs="Times New Roman"/>
                <w:sz w:val="28"/>
                <w:szCs w:val="28"/>
              </w:rPr>
              <w:t xml:space="preserve"> </w:t>
            </w:r>
            <w:r w:rsidRPr="00A95AA2">
              <w:rPr>
                <w:rFonts w:ascii="Times New Roman" w:hAnsi="Times New Roman" w:cs="Times New Roman"/>
                <w:sz w:val="28"/>
                <w:szCs w:val="28"/>
              </w:rPr>
              <w:t>исполнитель</w:t>
            </w:r>
          </w:p>
          <w:p w:rsidR="008C15C5" w:rsidRPr="00A95AA2" w:rsidRDefault="008C15C5"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подпрограммы</w:t>
            </w:r>
          </w:p>
        </w:tc>
        <w:tc>
          <w:tcPr>
            <w:tcW w:w="7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Pr="00A95AA2" w:rsidRDefault="008C15C5" w:rsidP="00EC205E">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Отдел гражданской обороны, чрезвычайных ситуаций</w:t>
            </w:r>
            <w:r>
              <w:rPr>
                <w:rFonts w:ascii="Times New Roman" w:hAnsi="Times New Roman" w:cs="Times New Roman"/>
                <w:sz w:val="28"/>
                <w:szCs w:val="28"/>
              </w:rPr>
              <w:t xml:space="preserve"> и </w:t>
            </w:r>
            <w:r w:rsidRPr="00A95AA2">
              <w:rPr>
                <w:rFonts w:ascii="Times New Roman" w:hAnsi="Times New Roman" w:cs="Times New Roman"/>
                <w:sz w:val="28"/>
                <w:szCs w:val="28"/>
              </w:rPr>
              <w:t xml:space="preserve"> общественной безопасности администрации города</w:t>
            </w:r>
          </w:p>
        </w:tc>
      </w:tr>
      <w:tr w:rsidR="008C15C5" w:rsidRPr="00A95AA2" w:rsidTr="00CF5DF2">
        <w:tc>
          <w:tcPr>
            <w:tcW w:w="2314" w:type="dxa"/>
            <w:tcBorders>
              <w:top w:val="single" w:sz="4" w:space="0" w:color="000000"/>
              <w:left w:val="single" w:sz="4" w:space="0" w:color="000000"/>
              <w:bottom w:val="single" w:sz="4" w:space="0" w:color="000000"/>
            </w:tcBorders>
            <w:tcMar>
              <w:top w:w="0" w:type="dxa"/>
              <w:left w:w="108" w:type="dxa"/>
              <w:bottom w:w="0" w:type="dxa"/>
              <w:right w:w="108" w:type="dxa"/>
            </w:tcMar>
          </w:tcPr>
          <w:p w:rsidR="008C15C5" w:rsidRPr="00A95AA2" w:rsidRDefault="008C15C5"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Соисполнители подпрограммы</w:t>
            </w:r>
          </w:p>
        </w:tc>
        <w:tc>
          <w:tcPr>
            <w:tcW w:w="7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Default="008C15C5" w:rsidP="007D2E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Отдел образования администрации города;</w:t>
            </w:r>
          </w:p>
          <w:p w:rsidR="008C15C5" w:rsidRPr="00A95AA2" w:rsidRDefault="008C15C5" w:rsidP="007D2E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A95AA2">
              <w:rPr>
                <w:rFonts w:ascii="Times New Roman" w:hAnsi="Times New Roman" w:cs="Times New Roman"/>
                <w:sz w:val="28"/>
                <w:szCs w:val="28"/>
              </w:rPr>
              <w:t>МОМВД России «Кирсановский» (по согласованию);</w:t>
            </w:r>
          </w:p>
          <w:p w:rsidR="008C15C5" w:rsidRPr="00A95AA2" w:rsidRDefault="008C15C5" w:rsidP="007D2E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A95AA2">
              <w:rPr>
                <w:rFonts w:ascii="Times New Roman" w:hAnsi="Times New Roman" w:cs="Times New Roman"/>
                <w:sz w:val="28"/>
                <w:szCs w:val="28"/>
              </w:rPr>
              <w:t>УФСБ России по Тамбовской области (по согласованию)</w:t>
            </w:r>
            <w:r>
              <w:rPr>
                <w:rFonts w:ascii="Times New Roman" w:hAnsi="Times New Roman" w:cs="Times New Roman"/>
                <w:sz w:val="28"/>
                <w:szCs w:val="28"/>
              </w:rPr>
              <w:t>.</w:t>
            </w:r>
          </w:p>
        </w:tc>
      </w:tr>
      <w:tr w:rsidR="008C15C5" w:rsidRPr="00A95AA2" w:rsidTr="00CF5DF2">
        <w:tc>
          <w:tcPr>
            <w:tcW w:w="2314" w:type="dxa"/>
            <w:tcBorders>
              <w:left w:val="single" w:sz="4" w:space="0" w:color="000000"/>
              <w:bottom w:val="single" w:sz="4" w:space="0" w:color="000000"/>
            </w:tcBorders>
            <w:tcMar>
              <w:top w:w="0" w:type="dxa"/>
              <w:left w:w="108" w:type="dxa"/>
              <w:bottom w:w="0" w:type="dxa"/>
              <w:right w:w="108" w:type="dxa"/>
            </w:tcMar>
          </w:tcPr>
          <w:p w:rsidR="008C15C5" w:rsidRPr="00A95AA2" w:rsidRDefault="008C15C5"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Цель  подпрограммы</w:t>
            </w:r>
          </w:p>
        </w:tc>
        <w:tc>
          <w:tcPr>
            <w:tcW w:w="7279" w:type="dxa"/>
            <w:tcBorders>
              <w:left w:val="single" w:sz="4" w:space="0" w:color="000000"/>
              <w:bottom w:val="single" w:sz="4" w:space="0" w:color="000000"/>
              <w:right w:val="single" w:sz="4" w:space="0" w:color="000000"/>
            </w:tcBorders>
            <w:tcMar>
              <w:top w:w="0" w:type="dxa"/>
              <w:left w:w="108" w:type="dxa"/>
              <w:bottom w:w="0" w:type="dxa"/>
              <w:right w:w="108" w:type="dxa"/>
            </w:tcMar>
          </w:tcPr>
          <w:p w:rsidR="008C15C5" w:rsidRPr="00A95AA2" w:rsidRDefault="008C15C5" w:rsidP="00317B14">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Повышение защиты населения, объектов первоочередной антитеррористической защиты, расположенных на территории города и государственных институтов от террористической угрозы.</w:t>
            </w:r>
          </w:p>
        </w:tc>
      </w:tr>
      <w:tr w:rsidR="008C15C5" w:rsidRPr="00A95AA2" w:rsidTr="00CF5DF2">
        <w:tc>
          <w:tcPr>
            <w:tcW w:w="2314" w:type="dxa"/>
            <w:tcBorders>
              <w:left w:val="single" w:sz="4" w:space="0" w:color="000000"/>
              <w:bottom w:val="single" w:sz="4" w:space="0" w:color="000000"/>
            </w:tcBorders>
            <w:tcMar>
              <w:top w:w="0" w:type="dxa"/>
              <w:left w:w="108" w:type="dxa"/>
              <w:bottom w:w="0" w:type="dxa"/>
              <w:right w:w="108" w:type="dxa"/>
            </w:tcMar>
          </w:tcPr>
          <w:p w:rsidR="008C15C5" w:rsidRPr="00A95AA2" w:rsidRDefault="008C15C5"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Задачи</w:t>
            </w:r>
            <w:r>
              <w:rPr>
                <w:rFonts w:ascii="Times New Roman" w:hAnsi="Times New Roman" w:cs="Times New Roman"/>
                <w:sz w:val="28"/>
                <w:szCs w:val="28"/>
              </w:rPr>
              <w:t xml:space="preserve"> </w:t>
            </w:r>
            <w:r w:rsidRPr="00A95AA2">
              <w:rPr>
                <w:rFonts w:ascii="Times New Roman" w:hAnsi="Times New Roman" w:cs="Times New Roman"/>
                <w:sz w:val="28"/>
                <w:szCs w:val="28"/>
              </w:rPr>
              <w:t>подпрограммы</w:t>
            </w:r>
          </w:p>
        </w:tc>
        <w:tc>
          <w:tcPr>
            <w:tcW w:w="7279" w:type="dxa"/>
            <w:tcBorders>
              <w:left w:val="single" w:sz="4" w:space="0" w:color="000000"/>
              <w:bottom w:val="single" w:sz="4" w:space="0" w:color="000000"/>
              <w:right w:val="single" w:sz="4" w:space="0" w:color="000000"/>
            </w:tcBorders>
            <w:tcMar>
              <w:top w:w="0" w:type="dxa"/>
              <w:left w:w="108" w:type="dxa"/>
              <w:bottom w:w="0" w:type="dxa"/>
              <w:right w:w="108" w:type="dxa"/>
            </w:tcMar>
          </w:tcPr>
          <w:p w:rsidR="008C15C5" w:rsidRPr="00A95AA2" w:rsidRDefault="008C15C5" w:rsidP="00317B14">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 проведение пропагандистской работы, направленной на вскрытие сущности и разъяснение общественной опасности терроризма и экстремизма, предупреждение террористической деятельности, повышение бдительности;</w:t>
            </w:r>
          </w:p>
          <w:p w:rsidR="008C15C5" w:rsidRPr="00A95AA2" w:rsidRDefault="008C15C5" w:rsidP="00317B14">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-повышение уровня межведомственного взаимодействия в профилактике терроризма;</w:t>
            </w:r>
          </w:p>
          <w:p w:rsidR="008C15C5" w:rsidRPr="00A95AA2" w:rsidRDefault="008C15C5" w:rsidP="00317B14">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-совершенствование систем технической защиты потенциально опасных объектов, мест массового пребывания людей и объектов жизнеобеспечения, находящихся в собственности или в ведении администрации города;</w:t>
            </w:r>
          </w:p>
          <w:p w:rsidR="008C15C5" w:rsidRPr="00A95AA2" w:rsidRDefault="008C15C5" w:rsidP="00317B14">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 xml:space="preserve">-обеспечение готовности сил и средств, предназначенных для оказания помощи при проведении контртеррористической операции и минимизации последствий террористических актов. </w:t>
            </w:r>
          </w:p>
        </w:tc>
      </w:tr>
      <w:tr w:rsidR="008C15C5" w:rsidRPr="00A95AA2" w:rsidTr="00CF5DF2">
        <w:trPr>
          <w:trHeight w:val="1416"/>
        </w:trPr>
        <w:tc>
          <w:tcPr>
            <w:tcW w:w="2314" w:type="dxa"/>
            <w:tcBorders>
              <w:top w:val="single" w:sz="4" w:space="0" w:color="000000"/>
              <w:left w:val="single" w:sz="4" w:space="0" w:color="000000"/>
              <w:bottom w:val="single" w:sz="4" w:space="0" w:color="000000"/>
            </w:tcBorders>
            <w:tcMar>
              <w:top w:w="0" w:type="dxa"/>
              <w:left w:w="108" w:type="dxa"/>
              <w:bottom w:w="0" w:type="dxa"/>
              <w:right w:w="108" w:type="dxa"/>
            </w:tcMar>
          </w:tcPr>
          <w:p w:rsidR="008C15C5" w:rsidRPr="00A95AA2" w:rsidRDefault="008C15C5"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Целевые индикаторы подпрограммы</w:t>
            </w:r>
          </w:p>
        </w:tc>
        <w:tc>
          <w:tcPr>
            <w:tcW w:w="7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количество муниципальных учреждений, оборудованных системой  видеонаблюдения-11.</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недопущение террористических акций на территории города.</w:t>
            </w:r>
          </w:p>
        </w:tc>
      </w:tr>
      <w:tr w:rsidR="008C15C5" w:rsidRPr="00A95AA2" w:rsidTr="00CF5DF2">
        <w:tc>
          <w:tcPr>
            <w:tcW w:w="2314" w:type="dxa"/>
            <w:tcBorders>
              <w:left w:val="single" w:sz="4" w:space="0" w:color="000000"/>
              <w:bottom w:val="single" w:sz="4" w:space="0" w:color="auto"/>
            </w:tcBorders>
            <w:tcMar>
              <w:top w:w="0" w:type="dxa"/>
              <w:left w:w="108" w:type="dxa"/>
              <w:bottom w:w="0" w:type="dxa"/>
              <w:right w:w="108" w:type="dxa"/>
            </w:tcMar>
          </w:tcPr>
          <w:p w:rsidR="008C15C5" w:rsidRPr="00A95AA2" w:rsidRDefault="008C15C5"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Сроки реализации подпрограммы</w:t>
            </w:r>
          </w:p>
        </w:tc>
        <w:tc>
          <w:tcPr>
            <w:tcW w:w="7279" w:type="dxa"/>
            <w:tcBorders>
              <w:left w:val="single" w:sz="4" w:space="0" w:color="000000"/>
              <w:bottom w:val="single" w:sz="4" w:space="0" w:color="auto"/>
              <w:right w:val="single" w:sz="4" w:space="0" w:color="000000"/>
            </w:tcBorders>
            <w:tcMar>
              <w:top w:w="0" w:type="dxa"/>
              <w:left w:w="108" w:type="dxa"/>
              <w:bottom w:w="0" w:type="dxa"/>
              <w:right w:w="108" w:type="dxa"/>
            </w:tcMar>
          </w:tcPr>
          <w:p w:rsidR="008C15C5" w:rsidRPr="00A95AA2" w:rsidRDefault="008C15C5"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Подпрограмма реализуется в течение 2015 - 20</w:t>
            </w:r>
            <w:r>
              <w:rPr>
                <w:rFonts w:ascii="Times New Roman" w:hAnsi="Times New Roman" w:cs="Times New Roman"/>
                <w:sz w:val="28"/>
                <w:szCs w:val="28"/>
              </w:rPr>
              <w:t>30</w:t>
            </w:r>
            <w:r w:rsidRPr="00A95AA2">
              <w:rPr>
                <w:rFonts w:ascii="Times New Roman" w:hAnsi="Times New Roman" w:cs="Times New Roman"/>
                <w:sz w:val="28"/>
                <w:szCs w:val="28"/>
              </w:rPr>
              <w:t xml:space="preserve"> годов</w:t>
            </w:r>
          </w:p>
        </w:tc>
      </w:tr>
      <w:tr w:rsidR="008C15C5" w:rsidRPr="00A95AA2" w:rsidTr="00CF5DF2">
        <w:tc>
          <w:tcPr>
            <w:tcW w:w="2314" w:type="dxa"/>
            <w:tcBorders>
              <w:top w:val="single" w:sz="4" w:space="0" w:color="auto"/>
              <w:left w:val="single" w:sz="4" w:space="0" w:color="auto"/>
              <w:bottom w:val="single" w:sz="4" w:space="0" w:color="auto"/>
            </w:tcBorders>
            <w:tcMar>
              <w:top w:w="0" w:type="dxa"/>
              <w:left w:w="108" w:type="dxa"/>
              <w:bottom w:w="0" w:type="dxa"/>
              <w:right w:w="108" w:type="dxa"/>
            </w:tcMar>
          </w:tcPr>
          <w:p w:rsidR="008C15C5" w:rsidRPr="00A95AA2" w:rsidRDefault="008C15C5"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Объемы и источники финансирования подпрограммы</w:t>
            </w:r>
          </w:p>
        </w:tc>
        <w:tc>
          <w:tcPr>
            <w:tcW w:w="7279"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8C15C5" w:rsidRPr="00C60330" w:rsidRDefault="008C15C5" w:rsidP="00974F77">
            <w:pPr>
              <w:pStyle w:val="Standard"/>
              <w:snapToGrid w:val="0"/>
              <w:jc w:val="both"/>
              <w:rPr>
                <w:color w:val="000000"/>
                <w:sz w:val="28"/>
                <w:szCs w:val="28"/>
              </w:rPr>
            </w:pPr>
            <w:r w:rsidRPr="004D4622">
              <w:rPr>
                <w:color w:val="000000"/>
                <w:sz w:val="28"/>
                <w:szCs w:val="28"/>
              </w:rPr>
              <w:t>Общий объем финансирования подпрограммы в 2015-2030 годах сост</w:t>
            </w:r>
            <w:r w:rsidRPr="00C60330">
              <w:rPr>
                <w:color w:val="000000"/>
                <w:sz w:val="28"/>
                <w:szCs w:val="28"/>
              </w:rPr>
              <w:t>авит — 33</w:t>
            </w:r>
            <w:r>
              <w:rPr>
                <w:color w:val="000000"/>
                <w:sz w:val="28"/>
                <w:szCs w:val="28"/>
              </w:rPr>
              <w:t xml:space="preserve">68,0 </w:t>
            </w:r>
            <w:r w:rsidRPr="00C60330">
              <w:rPr>
                <w:color w:val="000000"/>
                <w:sz w:val="28"/>
                <w:szCs w:val="28"/>
              </w:rPr>
              <w:t>тыс. рублей, в том числе:</w:t>
            </w:r>
          </w:p>
          <w:p w:rsidR="008C15C5" w:rsidRPr="00115ADA" w:rsidRDefault="008C15C5" w:rsidP="00974F77">
            <w:pPr>
              <w:pStyle w:val="Standard"/>
              <w:jc w:val="both"/>
              <w:rPr>
                <w:color w:val="000000"/>
                <w:sz w:val="28"/>
                <w:szCs w:val="28"/>
              </w:rPr>
            </w:pPr>
            <w:r w:rsidRPr="00C60330">
              <w:rPr>
                <w:color w:val="000000"/>
                <w:sz w:val="28"/>
                <w:szCs w:val="28"/>
              </w:rPr>
              <w:t xml:space="preserve">за счет средств бюджета города — 270,0тыс. рублей;  в том </w:t>
            </w:r>
            <w:r w:rsidRPr="00115ADA">
              <w:rPr>
                <w:color w:val="000000"/>
                <w:sz w:val="28"/>
                <w:szCs w:val="28"/>
              </w:rPr>
              <w:t>числе по годам:</w:t>
            </w:r>
          </w:p>
          <w:p w:rsidR="008C15C5" w:rsidRPr="00115ADA" w:rsidRDefault="008C15C5" w:rsidP="00974F77">
            <w:pPr>
              <w:pStyle w:val="Standard"/>
              <w:jc w:val="both"/>
              <w:rPr>
                <w:color w:val="000000"/>
                <w:sz w:val="28"/>
                <w:szCs w:val="28"/>
              </w:rPr>
            </w:pPr>
            <w:r w:rsidRPr="00115ADA">
              <w:rPr>
                <w:color w:val="000000"/>
                <w:sz w:val="28"/>
                <w:szCs w:val="28"/>
              </w:rPr>
              <w:t>2015 год – 0        тыс. рублей;</w:t>
            </w:r>
          </w:p>
          <w:p w:rsidR="008C15C5" w:rsidRPr="00115ADA" w:rsidRDefault="008C15C5" w:rsidP="00974F77">
            <w:pPr>
              <w:pStyle w:val="Standard"/>
              <w:jc w:val="both"/>
              <w:rPr>
                <w:color w:val="000000"/>
                <w:sz w:val="28"/>
                <w:szCs w:val="28"/>
              </w:rPr>
            </w:pPr>
            <w:r w:rsidRPr="00115ADA">
              <w:rPr>
                <w:color w:val="000000"/>
                <w:sz w:val="28"/>
                <w:szCs w:val="28"/>
              </w:rPr>
              <w:t>2016 год – 0        тыс. рублей;</w:t>
            </w:r>
          </w:p>
          <w:p w:rsidR="008C15C5" w:rsidRPr="00115ADA" w:rsidRDefault="008C15C5" w:rsidP="00974F77">
            <w:pPr>
              <w:pStyle w:val="Standard"/>
              <w:jc w:val="both"/>
              <w:rPr>
                <w:color w:val="000000"/>
                <w:sz w:val="28"/>
                <w:szCs w:val="28"/>
              </w:rPr>
            </w:pPr>
            <w:r w:rsidRPr="00115ADA">
              <w:rPr>
                <w:color w:val="000000"/>
                <w:sz w:val="28"/>
                <w:szCs w:val="28"/>
              </w:rPr>
              <w:t>2017 год – 110,0 тыс. рублей;</w:t>
            </w:r>
          </w:p>
          <w:p w:rsidR="008C15C5" w:rsidRPr="00115ADA" w:rsidRDefault="008C15C5" w:rsidP="00974F77">
            <w:pPr>
              <w:pStyle w:val="Standard"/>
              <w:jc w:val="both"/>
              <w:rPr>
                <w:color w:val="000000"/>
                <w:sz w:val="28"/>
                <w:szCs w:val="28"/>
              </w:rPr>
            </w:pPr>
            <w:r w:rsidRPr="00115ADA">
              <w:rPr>
                <w:color w:val="000000"/>
                <w:sz w:val="28"/>
                <w:szCs w:val="28"/>
              </w:rPr>
              <w:t>2018 год – 120,0 тыс. рублей;</w:t>
            </w:r>
          </w:p>
          <w:p w:rsidR="008C15C5" w:rsidRPr="00115ADA" w:rsidRDefault="008C15C5" w:rsidP="00974F77">
            <w:pPr>
              <w:pStyle w:val="Standard"/>
              <w:jc w:val="both"/>
              <w:rPr>
                <w:color w:val="000000"/>
                <w:sz w:val="28"/>
                <w:szCs w:val="28"/>
              </w:rPr>
            </w:pPr>
            <w:r w:rsidRPr="00115ADA">
              <w:rPr>
                <w:color w:val="000000"/>
                <w:sz w:val="28"/>
                <w:szCs w:val="28"/>
              </w:rPr>
              <w:t>2019 год – 40,0   тыс. рублей;</w:t>
            </w:r>
          </w:p>
          <w:p w:rsidR="008C15C5" w:rsidRPr="00115ADA" w:rsidRDefault="008C15C5" w:rsidP="00974F77">
            <w:pPr>
              <w:pStyle w:val="Standard"/>
              <w:jc w:val="both"/>
              <w:rPr>
                <w:color w:val="000000"/>
                <w:sz w:val="28"/>
                <w:szCs w:val="28"/>
              </w:rPr>
            </w:pPr>
            <w:r w:rsidRPr="00115ADA">
              <w:rPr>
                <w:color w:val="000000"/>
                <w:sz w:val="28"/>
                <w:szCs w:val="28"/>
              </w:rPr>
              <w:t>2020 год – 0   тыс. рублей;</w:t>
            </w:r>
          </w:p>
          <w:p w:rsidR="008C15C5" w:rsidRPr="00115ADA" w:rsidRDefault="008C15C5" w:rsidP="00974F77">
            <w:pPr>
              <w:pStyle w:val="Standard"/>
              <w:jc w:val="both"/>
              <w:rPr>
                <w:color w:val="000000"/>
                <w:sz w:val="28"/>
                <w:szCs w:val="28"/>
              </w:rPr>
            </w:pPr>
            <w:r w:rsidRPr="00115ADA">
              <w:rPr>
                <w:color w:val="000000"/>
                <w:sz w:val="28"/>
                <w:szCs w:val="28"/>
              </w:rPr>
              <w:t>2021 год – 0  тыс. рублей;</w:t>
            </w:r>
          </w:p>
          <w:p w:rsidR="008C15C5" w:rsidRPr="00115ADA" w:rsidRDefault="008C15C5" w:rsidP="00974F77">
            <w:pPr>
              <w:pStyle w:val="Standard"/>
              <w:jc w:val="both"/>
              <w:rPr>
                <w:color w:val="000000"/>
                <w:sz w:val="28"/>
                <w:szCs w:val="28"/>
              </w:rPr>
            </w:pPr>
            <w:r w:rsidRPr="00115ADA">
              <w:rPr>
                <w:color w:val="000000"/>
                <w:sz w:val="28"/>
                <w:szCs w:val="28"/>
              </w:rPr>
              <w:t>2022 год – 0  тыс. рублей;</w:t>
            </w:r>
          </w:p>
          <w:p w:rsidR="008C15C5" w:rsidRPr="00115ADA" w:rsidRDefault="008C15C5" w:rsidP="00974F77">
            <w:pPr>
              <w:pStyle w:val="Standard"/>
              <w:jc w:val="both"/>
              <w:rPr>
                <w:color w:val="000000"/>
                <w:sz w:val="28"/>
                <w:szCs w:val="28"/>
              </w:rPr>
            </w:pPr>
            <w:r w:rsidRPr="00115ADA">
              <w:rPr>
                <w:color w:val="000000"/>
                <w:sz w:val="28"/>
                <w:szCs w:val="28"/>
              </w:rPr>
              <w:t>2023 год – 0 тыс. рублей;</w:t>
            </w:r>
          </w:p>
          <w:p w:rsidR="008C15C5" w:rsidRPr="00115ADA" w:rsidRDefault="008C15C5" w:rsidP="00974F77">
            <w:pPr>
              <w:pStyle w:val="Standard"/>
              <w:jc w:val="both"/>
              <w:rPr>
                <w:color w:val="000000"/>
                <w:sz w:val="28"/>
                <w:szCs w:val="28"/>
              </w:rPr>
            </w:pPr>
            <w:r w:rsidRPr="00115ADA">
              <w:rPr>
                <w:color w:val="000000"/>
                <w:sz w:val="28"/>
                <w:szCs w:val="28"/>
              </w:rPr>
              <w:t>2024 год – 0 тыс. рублей.</w:t>
            </w:r>
          </w:p>
          <w:p w:rsidR="008C15C5" w:rsidRPr="00115ADA" w:rsidRDefault="008C15C5" w:rsidP="006772EF">
            <w:pPr>
              <w:pStyle w:val="Standard"/>
              <w:jc w:val="both"/>
              <w:rPr>
                <w:color w:val="000000"/>
                <w:sz w:val="28"/>
                <w:szCs w:val="28"/>
              </w:rPr>
            </w:pPr>
            <w:r w:rsidRPr="00115ADA">
              <w:rPr>
                <w:color w:val="000000"/>
                <w:sz w:val="28"/>
                <w:szCs w:val="28"/>
              </w:rPr>
              <w:t>2025 год – 0 тыс. рублей.</w:t>
            </w:r>
          </w:p>
          <w:p w:rsidR="008C15C5" w:rsidRPr="00115ADA" w:rsidRDefault="008C15C5" w:rsidP="006772EF">
            <w:pPr>
              <w:pStyle w:val="Standard"/>
              <w:jc w:val="both"/>
              <w:rPr>
                <w:color w:val="000000"/>
                <w:sz w:val="28"/>
                <w:szCs w:val="28"/>
              </w:rPr>
            </w:pPr>
            <w:r w:rsidRPr="00115ADA">
              <w:rPr>
                <w:color w:val="000000"/>
                <w:sz w:val="28"/>
                <w:szCs w:val="28"/>
              </w:rPr>
              <w:t>2026 год – 0 тыс. рублей.</w:t>
            </w:r>
          </w:p>
          <w:p w:rsidR="008C15C5" w:rsidRPr="00115ADA" w:rsidRDefault="008C15C5" w:rsidP="006772EF">
            <w:pPr>
              <w:pStyle w:val="Standard"/>
              <w:jc w:val="both"/>
              <w:rPr>
                <w:color w:val="000000"/>
                <w:sz w:val="28"/>
                <w:szCs w:val="28"/>
              </w:rPr>
            </w:pPr>
            <w:r w:rsidRPr="00115ADA">
              <w:rPr>
                <w:color w:val="000000"/>
                <w:sz w:val="28"/>
                <w:szCs w:val="28"/>
              </w:rPr>
              <w:t>2027 год – 0 тыс. рублей.</w:t>
            </w:r>
          </w:p>
          <w:p w:rsidR="008C15C5" w:rsidRPr="00115ADA" w:rsidRDefault="008C15C5" w:rsidP="006772EF">
            <w:pPr>
              <w:pStyle w:val="Standard"/>
              <w:jc w:val="both"/>
              <w:rPr>
                <w:color w:val="000000"/>
                <w:sz w:val="28"/>
                <w:szCs w:val="28"/>
              </w:rPr>
            </w:pPr>
            <w:r w:rsidRPr="00115ADA">
              <w:rPr>
                <w:color w:val="000000"/>
                <w:sz w:val="28"/>
                <w:szCs w:val="28"/>
              </w:rPr>
              <w:t>2028 год – 0 тыс. рублей.</w:t>
            </w:r>
          </w:p>
          <w:p w:rsidR="008C15C5" w:rsidRPr="00115ADA" w:rsidRDefault="008C15C5" w:rsidP="006772EF">
            <w:pPr>
              <w:pStyle w:val="Standard"/>
              <w:jc w:val="both"/>
              <w:rPr>
                <w:color w:val="000000"/>
                <w:sz w:val="28"/>
                <w:szCs w:val="28"/>
              </w:rPr>
            </w:pPr>
            <w:r w:rsidRPr="00115ADA">
              <w:rPr>
                <w:color w:val="000000"/>
                <w:sz w:val="28"/>
                <w:szCs w:val="28"/>
              </w:rPr>
              <w:t>2029 год – 0 тыс. рублей.</w:t>
            </w:r>
          </w:p>
          <w:p w:rsidR="008C15C5" w:rsidRPr="00115ADA" w:rsidRDefault="008C15C5" w:rsidP="006772EF">
            <w:pPr>
              <w:pStyle w:val="Standard"/>
              <w:jc w:val="both"/>
              <w:rPr>
                <w:color w:val="000000"/>
                <w:sz w:val="28"/>
                <w:szCs w:val="28"/>
              </w:rPr>
            </w:pPr>
            <w:r w:rsidRPr="00115ADA">
              <w:rPr>
                <w:color w:val="000000"/>
                <w:sz w:val="28"/>
                <w:szCs w:val="28"/>
              </w:rPr>
              <w:t>2030 год – 0 тыс. рублей.</w:t>
            </w:r>
          </w:p>
          <w:p w:rsidR="008C15C5" w:rsidRPr="004D4622" w:rsidRDefault="008C15C5" w:rsidP="00974F77">
            <w:pPr>
              <w:pStyle w:val="Standard"/>
              <w:jc w:val="both"/>
              <w:rPr>
                <w:color w:val="000000"/>
                <w:sz w:val="28"/>
                <w:szCs w:val="28"/>
              </w:rPr>
            </w:pPr>
          </w:p>
          <w:p w:rsidR="008C15C5" w:rsidRPr="004D4622" w:rsidRDefault="008C15C5" w:rsidP="00974F77">
            <w:pPr>
              <w:pStyle w:val="Standard"/>
              <w:jc w:val="both"/>
              <w:rPr>
                <w:color w:val="000000"/>
                <w:sz w:val="28"/>
                <w:szCs w:val="28"/>
              </w:rPr>
            </w:pPr>
            <w:r w:rsidRPr="004D4622">
              <w:rPr>
                <w:color w:val="000000"/>
                <w:sz w:val="28"/>
                <w:szCs w:val="28"/>
              </w:rPr>
              <w:t>за счет средств бюджета области — 30</w:t>
            </w:r>
            <w:r>
              <w:rPr>
                <w:color w:val="000000"/>
                <w:sz w:val="28"/>
                <w:szCs w:val="28"/>
              </w:rPr>
              <w:t xml:space="preserve">98,0 </w:t>
            </w:r>
            <w:r w:rsidRPr="004D4622">
              <w:rPr>
                <w:color w:val="000000"/>
                <w:sz w:val="28"/>
                <w:szCs w:val="28"/>
              </w:rPr>
              <w:t>тыс. рублей;  в том числе по годам:</w:t>
            </w:r>
          </w:p>
          <w:p w:rsidR="008C15C5" w:rsidRPr="004D4622" w:rsidRDefault="008C15C5" w:rsidP="00974F77">
            <w:pPr>
              <w:pStyle w:val="Standard"/>
              <w:jc w:val="both"/>
              <w:rPr>
                <w:color w:val="000000"/>
                <w:sz w:val="28"/>
                <w:szCs w:val="28"/>
              </w:rPr>
            </w:pPr>
            <w:r w:rsidRPr="004D4622">
              <w:rPr>
                <w:color w:val="000000"/>
                <w:sz w:val="28"/>
                <w:szCs w:val="28"/>
              </w:rPr>
              <w:t>2015 год – 0 тыс. рублей;</w:t>
            </w:r>
          </w:p>
          <w:p w:rsidR="008C15C5" w:rsidRPr="004D4622" w:rsidRDefault="008C15C5" w:rsidP="00974F77">
            <w:pPr>
              <w:pStyle w:val="Standard"/>
              <w:jc w:val="both"/>
              <w:rPr>
                <w:color w:val="000000"/>
                <w:sz w:val="28"/>
                <w:szCs w:val="28"/>
              </w:rPr>
            </w:pPr>
            <w:r w:rsidRPr="004D4622">
              <w:rPr>
                <w:color w:val="000000"/>
                <w:sz w:val="28"/>
                <w:szCs w:val="28"/>
              </w:rPr>
              <w:t>2016 год – 0 тыс. рублей;</w:t>
            </w:r>
          </w:p>
          <w:p w:rsidR="008C15C5" w:rsidRPr="004D4622" w:rsidRDefault="008C15C5" w:rsidP="00974F77">
            <w:pPr>
              <w:pStyle w:val="Standard"/>
              <w:jc w:val="both"/>
              <w:rPr>
                <w:color w:val="000000"/>
                <w:sz w:val="28"/>
                <w:szCs w:val="28"/>
              </w:rPr>
            </w:pPr>
            <w:r w:rsidRPr="004D4622">
              <w:rPr>
                <w:color w:val="000000"/>
                <w:sz w:val="28"/>
                <w:szCs w:val="28"/>
              </w:rPr>
              <w:t>2017 год – 0 тыс. рублей;</w:t>
            </w:r>
          </w:p>
          <w:p w:rsidR="008C15C5" w:rsidRPr="004D4622" w:rsidRDefault="008C15C5" w:rsidP="00974F77">
            <w:pPr>
              <w:pStyle w:val="Standard"/>
              <w:jc w:val="both"/>
              <w:rPr>
                <w:color w:val="000000"/>
                <w:sz w:val="28"/>
                <w:szCs w:val="28"/>
              </w:rPr>
            </w:pPr>
            <w:r w:rsidRPr="004D4622">
              <w:rPr>
                <w:color w:val="000000"/>
                <w:sz w:val="28"/>
                <w:szCs w:val="28"/>
              </w:rPr>
              <w:t>2018 год – 0 тыс. рублей;</w:t>
            </w:r>
          </w:p>
          <w:p w:rsidR="008C15C5" w:rsidRPr="004D4622" w:rsidRDefault="008C15C5" w:rsidP="00974F77">
            <w:pPr>
              <w:pStyle w:val="Standard"/>
              <w:jc w:val="both"/>
              <w:rPr>
                <w:color w:val="000000"/>
                <w:sz w:val="28"/>
                <w:szCs w:val="28"/>
              </w:rPr>
            </w:pPr>
            <w:r w:rsidRPr="004D4622">
              <w:rPr>
                <w:color w:val="000000"/>
                <w:sz w:val="28"/>
                <w:szCs w:val="28"/>
              </w:rPr>
              <w:t>2019 год – 190,0 тыс. рублей;</w:t>
            </w:r>
          </w:p>
          <w:p w:rsidR="008C15C5" w:rsidRPr="004D4622" w:rsidRDefault="008C15C5" w:rsidP="00974F77">
            <w:pPr>
              <w:pStyle w:val="Standard"/>
              <w:jc w:val="both"/>
              <w:rPr>
                <w:color w:val="000000"/>
                <w:sz w:val="28"/>
                <w:szCs w:val="28"/>
              </w:rPr>
            </w:pPr>
            <w:r w:rsidRPr="004D4622">
              <w:rPr>
                <w:color w:val="000000"/>
                <w:sz w:val="28"/>
                <w:szCs w:val="28"/>
              </w:rPr>
              <w:t>2020 год – 211,1 тыс. рублей;</w:t>
            </w:r>
          </w:p>
          <w:p w:rsidR="008C15C5" w:rsidRPr="004D4622" w:rsidRDefault="008C15C5" w:rsidP="00974F77">
            <w:pPr>
              <w:pStyle w:val="Standard"/>
              <w:jc w:val="both"/>
              <w:rPr>
                <w:color w:val="000000"/>
                <w:sz w:val="28"/>
                <w:szCs w:val="28"/>
              </w:rPr>
            </w:pPr>
            <w:r w:rsidRPr="004D4622">
              <w:rPr>
                <w:color w:val="000000"/>
                <w:sz w:val="28"/>
                <w:szCs w:val="28"/>
              </w:rPr>
              <w:t>2021 год – 191,1 тыс. рублей;</w:t>
            </w:r>
          </w:p>
          <w:p w:rsidR="008C15C5" w:rsidRPr="004D4622" w:rsidRDefault="008C15C5" w:rsidP="00974F77">
            <w:pPr>
              <w:pStyle w:val="Standard"/>
              <w:jc w:val="both"/>
              <w:rPr>
                <w:color w:val="000000"/>
                <w:sz w:val="28"/>
                <w:szCs w:val="28"/>
              </w:rPr>
            </w:pPr>
            <w:r w:rsidRPr="004D4622">
              <w:rPr>
                <w:color w:val="000000"/>
                <w:sz w:val="28"/>
                <w:szCs w:val="28"/>
              </w:rPr>
              <w:t>2022 год – 266,2 тыс. рублей;</w:t>
            </w:r>
          </w:p>
          <w:p w:rsidR="008C15C5" w:rsidRPr="004D4622" w:rsidRDefault="008C15C5" w:rsidP="00974F77">
            <w:pPr>
              <w:pStyle w:val="Standard"/>
              <w:jc w:val="both"/>
              <w:rPr>
                <w:color w:val="000000"/>
                <w:sz w:val="28"/>
                <w:szCs w:val="28"/>
              </w:rPr>
            </w:pPr>
            <w:r w:rsidRPr="004D4622">
              <w:rPr>
                <w:color w:val="000000"/>
                <w:sz w:val="28"/>
                <w:szCs w:val="28"/>
              </w:rPr>
              <w:t>2023 год – 273,0 тыс. рублей;</w:t>
            </w:r>
          </w:p>
          <w:p w:rsidR="008C15C5" w:rsidRPr="004D4622" w:rsidRDefault="008C15C5" w:rsidP="00974F77">
            <w:pPr>
              <w:pStyle w:val="Standard"/>
              <w:jc w:val="both"/>
              <w:rPr>
                <w:color w:val="000000"/>
                <w:sz w:val="28"/>
                <w:szCs w:val="28"/>
              </w:rPr>
            </w:pPr>
            <w:r>
              <w:rPr>
                <w:color w:val="000000"/>
                <w:sz w:val="28"/>
                <w:szCs w:val="28"/>
              </w:rPr>
              <w:t>2024 год – 267,4</w:t>
            </w:r>
            <w:r w:rsidRPr="004D4622">
              <w:rPr>
                <w:color w:val="000000"/>
                <w:sz w:val="28"/>
                <w:szCs w:val="28"/>
              </w:rPr>
              <w:t xml:space="preserve"> тыс. рублей.</w:t>
            </w:r>
          </w:p>
          <w:p w:rsidR="008C15C5" w:rsidRPr="004D4622" w:rsidRDefault="008C15C5" w:rsidP="006772EF">
            <w:pPr>
              <w:pStyle w:val="Standard"/>
              <w:jc w:val="both"/>
              <w:rPr>
                <w:color w:val="000000"/>
                <w:sz w:val="28"/>
                <w:szCs w:val="28"/>
              </w:rPr>
            </w:pPr>
            <w:r w:rsidRPr="004D4622">
              <w:rPr>
                <w:color w:val="000000"/>
                <w:sz w:val="28"/>
                <w:szCs w:val="28"/>
              </w:rPr>
              <w:t xml:space="preserve">2025 год – </w:t>
            </w:r>
            <w:r>
              <w:rPr>
                <w:color w:val="000000"/>
                <w:sz w:val="28"/>
                <w:szCs w:val="28"/>
              </w:rPr>
              <w:t>324,2</w:t>
            </w:r>
            <w:r w:rsidRPr="004D4622">
              <w:rPr>
                <w:color w:val="000000"/>
                <w:sz w:val="28"/>
                <w:szCs w:val="28"/>
              </w:rPr>
              <w:t xml:space="preserve"> тыс. рублей.</w:t>
            </w:r>
          </w:p>
          <w:p w:rsidR="008C15C5" w:rsidRPr="004D4622" w:rsidRDefault="008C15C5" w:rsidP="006772EF">
            <w:pPr>
              <w:pStyle w:val="Standard"/>
              <w:jc w:val="both"/>
              <w:rPr>
                <w:color w:val="000000"/>
                <w:sz w:val="28"/>
                <w:szCs w:val="28"/>
              </w:rPr>
            </w:pPr>
            <w:r w:rsidRPr="004D4622">
              <w:rPr>
                <w:color w:val="000000"/>
                <w:sz w:val="28"/>
                <w:szCs w:val="28"/>
              </w:rPr>
              <w:t>2026 год – 275,0 тыс. рублей.</w:t>
            </w:r>
          </w:p>
          <w:p w:rsidR="008C15C5" w:rsidRPr="004D4622" w:rsidRDefault="008C15C5" w:rsidP="006772EF">
            <w:pPr>
              <w:pStyle w:val="Standard"/>
              <w:jc w:val="both"/>
              <w:rPr>
                <w:color w:val="000000"/>
                <w:sz w:val="28"/>
                <w:szCs w:val="28"/>
              </w:rPr>
            </w:pPr>
            <w:r w:rsidRPr="004D4622">
              <w:rPr>
                <w:color w:val="000000"/>
                <w:sz w:val="28"/>
                <w:szCs w:val="28"/>
              </w:rPr>
              <w:t>2027 год – 275,0 тыс. рублей.</w:t>
            </w:r>
          </w:p>
          <w:p w:rsidR="008C15C5" w:rsidRPr="004D4622" w:rsidRDefault="008C15C5" w:rsidP="006772EF">
            <w:pPr>
              <w:pStyle w:val="Standard"/>
              <w:jc w:val="both"/>
              <w:rPr>
                <w:color w:val="000000"/>
                <w:sz w:val="28"/>
                <w:szCs w:val="28"/>
              </w:rPr>
            </w:pPr>
            <w:r w:rsidRPr="004D4622">
              <w:rPr>
                <w:color w:val="000000"/>
                <w:sz w:val="28"/>
                <w:szCs w:val="28"/>
              </w:rPr>
              <w:t>2028 год – 275,0 тыс. рублей.</w:t>
            </w:r>
          </w:p>
          <w:p w:rsidR="008C15C5" w:rsidRPr="004D4622" w:rsidRDefault="008C15C5" w:rsidP="006772EF">
            <w:pPr>
              <w:pStyle w:val="Standard"/>
              <w:jc w:val="both"/>
              <w:rPr>
                <w:color w:val="000000"/>
                <w:sz w:val="28"/>
                <w:szCs w:val="28"/>
              </w:rPr>
            </w:pPr>
            <w:r w:rsidRPr="004D4622">
              <w:rPr>
                <w:color w:val="000000"/>
                <w:sz w:val="28"/>
                <w:szCs w:val="28"/>
              </w:rPr>
              <w:t>2029 год – 275,0 тыс. рублей.</w:t>
            </w:r>
          </w:p>
          <w:p w:rsidR="008C15C5" w:rsidRPr="004D4622" w:rsidRDefault="008C15C5" w:rsidP="006772EF">
            <w:pPr>
              <w:pStyle w:val="Standard"/>
              <w:jc w:val="both"/>
              <w:rPr>
                <w:color w:val="000000"/>
                <w:sz w:val="28"/>
                <w:szCs w:val="28"/>
              </w:rPr>
            </w:pPr>
            <w:r w:rsidRPr="004D4622">
              <w:rPr>
                <w:color w:val="000000"/>
                <w:sz w:val="28"/>
                <w:szCs w:val="28"/>
              </w:rPr>
              <w:t>2030 год – 275,0 тыс. рублей.</w:t>
            </w:r>
          </w:p>
          <w:p w:rsidR="008C15C5" w:rsidRPr="00A95AA2" w:rsidRDefault="008C15C5" w:rsidP="002C1047">
            <w:pPr>
              <w:pStyle w:val="Standard"/>
              <w:snapToGrid w:val="0"/>
              <w:jc w:val="both"/>
              <w:rPr>
                <w:sz w:val="28"/>
                <w:szCs w:val="28"/>
              </w:rPr>
            </w:pPr>
          </w:p>
        </w:tc>
      </w:tr>
    </w:tbl>
    <w:p w:rsidR="008C15C5" w:rsidRDefault="008C15C5" w:rsidP="00317B14">
      <w:pPr>
        <w:pStyle w:val="ConsPlusNormal"/>
        <w:jc w:val="center"/>
        <w:rPr>
          <w:rFonts w:ascii="Times New Roman" w:hAnsi="Times New Roman" w:cs="Times New Roman"/>
          <w:sz w:val="28"/>
          <w:szCs w:val="28"/>
        </w:rPr>
      </w:pPr>
    </w:p>
    <w:p w:rsidR="008C15C5" w:rsidRDefault="008C15C5" w:rsidP="00317B14">
      <w:pPr>
        <w:pStyle w:val="ConsPlusNormal"/>
        <w:jc w:val="center"/>
        <w:rPr>
          <w:rFonts w:ascii="Times New Roman" w:hAnsi="Times New Roman" w:cs="Times New Roman"/>
          <w:b/>
          <w:sz w:val="28"/>
          <w:szCs w:val="28"/>
        </w:rPr>
      </w:pPr>
    </w:p>
    <w:p w:rsidR="008C15C5" w:rsidRDefault="008C15C5" w:rsidP="00317B14">
      <w:pPr>
        <w:pStyle w:val="ConsPlusNormal"/>
        <w:jc w:val="center"/>
        <w:rPr>
          <w:rFonts w:ascii="Times New Roman" w:hAnsi="Times New Roman" w:cs="Times New Roman"/>
          <w:b/>
          <w:sz w:val="28"/>
          <w:szCs w:val="28"/>
        </w:rPr>
      </w:pPr>
    </w:p>
    <w:p w:rsidR="008C15C5" w:rsidRDefault="008C15C5" w:rsidP="00317B14">
      <w:pPr>
        <w:pStyle w:val="ConsPlusNormal"/>
        <w:jc w:val="center"/>
        <w:rPr>
          <w:rFonts w:ascii="Times New Roman" w:hAnsi="Times New Roman" w:cs="Times New Roman"/>
          <w:b/>
          <w:sz w:val="28"/>
          <w:szCs w:val="28"/>
        </w:rPr>
      </w:pPr>
    </w:p>
    <w:p w:rsidR="008C15C5" w:rsidRDefault="008C15C5" w:rsidP="00317B14">
      <w:pPr>
        <w:pStyle w:val="ConsPlusNormal"/>
        <w:jc w:val="center"/>
        <w:rPr>
          <w:rFonts w:ascii="Times New Roman" w:hAnsi="Times New Roman" w:cs="Times New Roman"/>
          <w:b/>
          <w:sz w:val="28"/>
          <w:szCs w:val="28"/>
        </w:rPr>
      </w:pPr>
    </w:p>
    <w:p w:rsidR="008C15C5" w:rsidRPr="00317B14" w:rsidRDefault="008C15C5" w:rsidP="00317B14">
      <w:pPr>
        <w:pStyle w:val="ConsPlusNormal"/>
        <w:jc w:val="center"/>
        <w:rPr>
          <w:rFonts w:ascii="Times New Roman" w:hAnsi="Times New Roman" w:cs="Times New Roman"/>
          <w:b/>
          <w:sz w:val="28"/>
          <w:szCs w:val="28"/>
        </w:rPr>
      </w:pPr>
      <w:r w:rsidRPr="00317B14">
        <w:rPr>
          <w:rFonts w:ascii="Times New Roman" w:hAnsi="Times New Roman" w:cs="Times New Roman"/>
          <w:b/>
          <w:sz w:val="28"/>
          <w:szCs w:val="28"/>
        </w:rPr>
        <w:t>1. Общая характеристика сферы реализации подпрограммы</w:t>
      </w:r>
    </w:p>
    <w:p w:rsidR="008C15C5" w:rsidRPr="00A95AA2" w:rsidRDefault="008C15C5" w:rsidP="00A95AA2">
      <w:pPr>
        <w:pStyle w:val="ConsPlusNormal"/>
        <w:jc w:val="both"/>
        <w:rPr>
          <w:rFonts w:ascii="Times New Roman" w:hAnsi="Times New Roman" w:cs="Times New Roman"/>
          <w:sz w:val="28"/>
          <w:szCs w:val="28"/>
        </w:rPr>
      </w:pP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Необходимость принятия подпрограммы и последующая реализация вызвана тем, что складывающаяся обстановка в сфере противодействия терроризму в Российской Федерации продолжает оставаться напряженной. В условиях осуществления государственной политики по стабилизации обстановки на Северном Кавказе лидеры незаконных вооруженных формирований - организаторы террористической деятельности в связи с лишением их возможности проведения террористических актов и иных противоправных деяний силами крупных вооруженных формирований переходят к практике нанесения точечных ударов по различным объектам в других регионах России, прежде всего с массовым пребыванием населения. Представители террористических организаций, сформированных и финансируемых как на территории России, так и за ее пределами, не оставляют попыток планирования и совершения террористических актов.</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Прохождение через территорию города автомагистрали Тамбов-Саратов, железной дороги Махачкала - Астрахань - Волгоград - Саратов -Тамбов – Мичуринск, по которым следует автотранспорт и пассажиропоток с южного направления, реально обуславливают потенциальную опасность перемещения террористических группировок и их отдельных членов, транзита оружия, боеприпасов и взрывчатых веществ. </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Кроме того, на территории города расположены потенциально опасные объекты, места с массовым пребыванием людей, которые могут быть избраны террористами в качестве объектов проведения террористических актов.</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Криминальную напряженность усиливают незаконная миграция. </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Правоохранительными органами в 2014 году проделана серьезная работа по борьбе с террористической угрозой, накоплен достаточный опыт работы в новых социально-экономических условиях. Однако угроза совершения террористических актов остается.</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Все это требует принятия дополнительных превентивных мер, направленных на противодействие терроризму, прежде всего связанных с технической укрепленностью жизненно важных объектов и мест массового пребывания населения, обучением людей действиям в условиях чрезвычайного характера.</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Реализация предложенных подпрограммой мер позволит значительно расширить потенциал института профилактики терроризма в целом, повысить эффективность деятельности органов, задействованных в сфере борьбы с терроризмом, привлечь дополнительные финансовые ресурсы, усовершенствовать современную упреждающую систему мер противодействия терроризму. </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ab/>
      </w:r>
    </w:p>
    <w:p w:rsidR="008C15C5" w:rsidRPr="00317B14" w:rsidRDefault="008C15C5" w:rsidP="00317B14">
      <w:pPr>
        <w:pStyle w:val="ConsPlusNormal"/>
        <w:jc w:val="center"/>
        <w:rPr>
          <w:rFonts w:ascii="Times New Roman" w:hAnsi="Times New Roman" w:cs="Times New Roman"/>
          <w:b/>
          <w:sz w:val="28"/>
          <w:szCs w:val="28"/>
        </w:rPr>
      </w:pPr>
      <w:r w:rsidRPr="00317B14">
        <w:rPr>
          <w:rFonts w:ascii="Times New Roman" w:hAnsi="Times New Roman" w:cs="Times New Roman"/>
          <w:b/>
          <w:sz w:val="28"/>
          <w:szCs w:val="28"/>
        </w:rPr>
        <w:t>2. Приоритеты муниципальной политики в сфере реализации подпрограммы, цели, задачи, сроки и этапы реализации подпрограммы</w:t>
      </w:r>
    </w:p>
    <w:p w:rsidR="008C15C5" w:rsidRPr="00A95AA2" w:rsidRDefault="008C15C5" w:rsidP="00A95AA2">
      <w:pPr>
        <w:pStyle w:val="ConsPlusNormal"/>
        <w:jc w:val="both"/>
        <w:rPr>
          <w:rFonts w:ascii="Times New Roman" w:hAnsi="Times New Roman" w:cs="Times New Roman"/>
          <w:sz w:val="28"/>
          <w:szCs w:val="28"/>
        </w:rPr>
      </w:pP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Приоритетами в сфере реализации подпрограммы являются:</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совершенствование деятельности территориальных органов федеральных органов исполнительной власти, органов исполнительной власти области и органов местного самоуправления, направленной на своевременной выявление и устранение причин и условий, способствующих проявлениям терроризма;</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практическая реализация на территории города мер по укреплению антитеррористической защищенности потенциальных объектов террористических посягательств;</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обеспечение готовности сил и средств, предназначенных для оказания  помощи при проведении контртеррористической операции и минимизации последствий террористических актов;</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повышение качества информационного сопровождения проводимых в городе антитеррористических мероприятий;</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организация работы с населением по вопросам повышения бдительности в условиях повседневной жизнедеятельности и совершенствование обучения жителей города правилам поведения при угрозе совершения террористического акта;</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повышение уровня профессиональной подготовки должностных лиц ответственных за антитеррористическую деятельность.</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Реализация подпрограммы позволит обеспечить безопасность населения города, защиту его жизненно важных интересов.</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Целью подпрограммы является:</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повышение защиты населения, объектов первоочередной антитеррористической защиты, расположенных на территории города, и государственных институтов от террористической угрозы.</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Основными задачами подпрограммы являются:</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проведение пропагандистской работы, направленной на вскрытие сущности и разъяснение общественной опасности терроризма и экстремизма, предупреждение террористической деятельности, повышение бдительности;</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повышение уровня межведомственного взаимодействия в профилактике терроризма;</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совершенствование систем технической защиты потенциально опасных объектов, мест массового пребывания людей и объектов жизнеобеспечения, находящихся в собственности или в ведении администрации города Кирсанова;</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обеспечение готовности сил и средств, предназначенных для оказания  помощи при проведении контртеррористической операции и минимизации последствий террористических актов.</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Срок реализации подпрограммы - 2015</w:t>
      </w:r>
      <w:r>
        <w:rPr>
          <w:rFonts w:ascii="Times New Roman" w:hAnsi="Times New Roman" w:cs="Times New Roman"/>
          <w:sz w:val="28"/>
          <w:szCs w:val="28"/>
        </w:rPr>
        <w:t xml:space="preserve"> – 2030 </w:t>
      </w:r>
      <w:r w:rsidRPr="00A95AA2">
        <w:rPr>
          <w:rFonts w:ascii="Times New Roman" w:hAnsi="Times New Roman" w:cs="Times New Roman"/>
          <w:sz w:val="28"/>
          <w:szCs w:val="28"/>
        </w:rPr>
        <w:t>годы.</w:t>
      </w:r>
    </w:p>
    <w:p w:rsidR="008C15C5" w:rsidRPr="00A95AA2" w:rsidRDefault="008C15C5" w:rsidP="00A95AA2">
      <w:pPr>
        <w:pStyle w:val="ConsPlusNormal"/>
        <w:jc w:val="both"/>
        <w:rPr>
          <w:rFonts w:ascii="Times New Roman" w:hAnsi="Times New Roman" w:cs="Times New Roman"/>
          <w:sz w:val="28"/>
          <w:szCs w:val="28"/>
        </w:rPr>
      </w:pPr>
    </w:p>
    <w:p w:rsidR="008C15C5" w:rsidRPr="00317B14" w:rsidRDefault="008C15C5" w:rsidP="00317B14">
      <w:pPr>
        <w:pStyle w:val="ConsPlusNormal"/>
        <w:jc w:val="center"/>
        <w:rPr>
          <w:rFonts w:ascii="Times New Roman" w:hAnsi="Times New Roman" w:cs="Times New Roman"/>
          <w:b/>
          <w:sz w:val="28"/>
          <w:szCs w:val="28"/>
        </w:rPr>
      </w:pPr>
      <w:r w:rsidRPr="00317B14">
        <w:rPr>
          <w:rFonts w:ascii="Times New Roman" w:hAnsi="Times New Roman" w:cs="Times New Roman"/>
          <w:b/>
          <w:sz w:val="28"/>
          <w:szCs w:val="28"/>
        </w:rPr>
        <w:t>3. Показатели (индикаторы) достижения целей и решения задач, основные ожидаемые результаты подпрограммы</w:t>
      </w:r>
    </w:p>
    <w:p w:rsidR="008C15C5" w:rsidRPr="00A95AA2" w:rsidRDefault="008C15C5" w:rsidP="00A95AA2">
      <w:pPr>
        <w:pStyle w:val="ConsPlusNormal"/>
        <w:jc w:val="both"/>
        <w:rPr>
          <w:rFonts w:ascii="Times New Roman" w:hAnsi="Times New Roman" w:cs="Times New Roman"/>
          <w:sz w:val="28"/>
          <w:szCs w:val="28"/>
        </w:rPr>
      </w:pP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Комплексная оценка выполнения мероприятий подпрограммы будет проводиться ежегодно по контролируемым значениям индикаторов, охватывающих все мероприятия, намеченные к выполнению - организационные, технические и практические.</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Показателями (индикаторами) реализации подпрограммы являются:</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количество муниципальных учреждений, оборудуемых системой  видеонаблюдения;</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недопущение террористических акций на территории города.</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Реализация мероприятий подпрограммы позволит достичь следующих результатов</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оборудовать муниципальные учреждения города системами видеонаблюдения;</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улучшить социальную защищенность общества и техническую укрепленность организаций и предприятий в случае возникновения террористической угрозы;</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повысить уровень организованности и бдительности населения в области противодействия террористической угрозе;</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обеспечить готовность сил и средств к отражению нападений террористов на объекты транспорта, связи, торговли, места массового пребывания граждан, другие охраняемые объекты и минимизацию их последствий;</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усовершенствовать систему информационного противодействия терроризму и экстремизму, предусматривающую задействование органов государственной власти, возможностей правоохранительных органов и спецслужб, общественных организаций, специалистов в области религиозных отношений, образования, культуры, средств массовой информации в осуществлении деятельности на данном направлении.</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Кроме того, закрепится тенденция общей стабилизации криминальной ситуации, снизится доля тяжких преступлений, уменьшится темп роста организованной преступности в целом.</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Реализации мероприятий подпрограммы позволит достичь к 202</w:t>
      </w:r>
      <w:r>
        <w:rPr>
          <w:rFonts w:ascii="Times New Roman" w:hAnsi="Times New Roman" w:cs="Times New Roman"/>
          <w:sz w:val="28"/>
          <w:szCs w:val="28"/>
        </w:rPr>
        <w:t>4</w:t>
      </w:r>
      <w:r w:rsidRPr="00A95AA2">
        <w:rPr>
          <w:rFonts w:ascii="Times New Roman" w:hAnsi="Times New Roman" w:cs="Times New Roman"/>
          <w:sz w:val="28"/>
          <w:szCs w:val="28"/>
        </w:rPr>
        <w:t xml:space="preserve"> году следующих результатов:</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повышение количества муниципальных учреждений, оснащенных системой видеонаблюдения</w:t>
      </w:r>
      <w:r>
        <w:rPr>
          <w:rFonts w:ascii="Times New Roman" w:hAnsi="Times New Roman" w:cs="Times New Roman"/>
          <w:sz w:val="28"/>
          <w:szCs w:val="28"/>
        </w:rPr>
        <w:t>.</w:t>
      </w:r>
    </w:p>
    <w:p w:rsidR="008C15C5" w:rsidRPr="00A95AA2" w:rsidRDefault="008C15C5" w:rsidP="00A95AA2">
      <w:pPr>
        <w:pStyle w:val="ConsPlusNormal"/>
        <w:jc w:val="both"/>
        <w:rPr>
          <w:rFonts w:ascii="Times New Roman" w:hAnsi="Times New Roman" w:cs="Times New Roman"/>
          <w:sz w:val="28"/>
          <w:szCs w:val="28"/>
        </w:rPr>
      </w:pPr>
    </w:p>
    <w:p w:rsidR="008C15C5" w:rsidRPr="00317B14" w:rsidRDefault="008C15C5" w:rsidP="00317B14">
      <w:pPr>
        <w:pStyle w:val="ConsPlusNormal"/>
        <w:jc w:val="center"/>
        <w:rPr>
          <w:rFonts w:ascii="Times New Roman" w:hAnsi="Times New Roman" w:cs="Times New Roman"/>
          <w:b/>
          <w:sz w:val="28"/>
          <w:szCs w:val="28"/>
        </w:rPr>
      </w:pPr>
      <w:r w:rsidRPr="00317B14">
        <w:rPr>
          <w:rFonts w:ascii="Times New Roman" w:hAnsi="Times New Roman" w:cs="Times New Roman"/>
          <w:b/>
          <w:sz w:val="28"/>
          <w:szCs w:val="28"/>
        </w:rPr>
        <w:t>4. Обобщенная характеристика мероприятий подпрограммы</w:t>
      </w:r>
    </w:p>
    <w:p w:rsidR="008C15C5" w:rsidRPr="00A95AA2" w:rsidRDefault="008C15C5" w:rsidP="00A95AA2">
      <w:pPr>
        <w:pStyle w:val="ConsPlusNormal"/>
        <w:jc w:val="both"/>
        <w:rPr>
          <w:rFonts w:ascii="Times New Roman" w:hAnsi="Times New Roman" w:cs="Times New Roman"/>
          <w:sz w:val="28"/>
          <w:szCs w:val="28"/>
        </w:rPr>
      </w:pP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Основные мероприятия подпрограммы направлены на достижение ее цели и на решение наиболее важных задач, обеспечивающих безопасность населения и защиту его жизненно важных интересов.</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Подпрограмма включает в себя следующие основные мероприятия:</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проведение пропагандистской работы, направленной на вскрытие сущности и разъяснение общественной опасности терроризма и экстремизма, предупреждение террористической деятельности, повышение бдительности;</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повышение уровня межведомственного взаимодействия в профилактике терроризма;</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совершенствование систем технической защиты потенциально опасных объектов, мест массового пребывания людей и объектов жизнеобеспечения, находящихся в собственности или в ведении администрации города Кирсанова;</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обеспечение готовности сил и средств, предназначенных для оказания  помощи при проведении контртеррористической операции и минимизации последствий террористических актов.</w:t>
      </w:r>
    </w:p>
    <w:p w:rsidR="008C15C5" w:rsidRPr="00A95AA2" w:rsidRDefault="008C15C5" w:rsidP="00A95AA2">
      <w:pPr>
        <w:pStyle w:val="ConsPlusNormal"/>
        <w:jc w:val="both"/>
        <w:rPr>
          <w:rFonts w:ascii="Times New Roman" w:hAnsi="Times New Roman" w:cs="Times New Roman"/>
          <w:sz w:val="28"/>
          <w:szCs w:val="28"/>
        </w:rPr>
      </w:pPr>
    </w:p>
    <w:p w:rsidR="008C15C5" w:rsidRPr="00317B14" w:rsidRDefault="008C15C5" w:rsidP="00317B14">
      <w:pPr>
        <w:pStyle w:val="ConsPlusNormal"/>
        <w:ind w:firstLine="0"/>
        <w:jc w:val="center"/>
        <w:rPr>
          <w:rFonts w:ascii="Times New Roman" w:hAnsi="Times New Roman" w:cs="Times New Roman"/>
          <w:b/>
          <w:sz w:val="28"/>
          <w:szCs w:val="28"/>
        </w:rPr>
      </w:pPr>
      <w:r w:rsidRPr="00317B14">
        <w:rPr>
          <w:rFonts w:ascii="Times New Roman" w:hAnsi="Times New Roman" w:cs="Times New Roman"/>
          <w:b/>
          <w:sz w:val="28"/>
          <w:szCs w:val="28"/>
        </w:rPr>
        <w:t>5. Обоснование ресурсного обеспечения подпрограммы</w:t>
      </w:r>
    </w:p>
    <w:p w:rsidR="008C15C5" w:rsidRPr="00EC205E" w:rsidRDefault="008C15C5" w:rsidP="00A95AA2">
      <w:pPr>
        <w:pStyle w:val="ConsPlusNormal"/>
        <w:jc w:val="both"/>
        <w:rPr>
          <w:rFonts w:ascii="Times New Roman" w:hAnsi="Times New Roman" w:cs="Times New Roman"/>
          <w:color w:val="FF0000"/>
          <w:sz w:val="28"/>
          <w:szCs w:val="28"/>
        </w:rPr>
      </w:pPr>
    </w:p>
    <w:p w:rsidR="008C15C5" w:rsidRPr="004D4622" w:rsidRDefault="008C15C5" w:rsidP="00A95AA2">
      <w:pPr>
        <w:pStyle w:val="ConsPlusNormal"/>
        <w:jc w:val="both"/>
        <w:rPr>
          <w:rFonts w:ascii="Times New Roman" w:hAnsi="Times New Roman" w:cs="Times New Roman"/>
          <w:color w:val="000000"/>
          <w:sz w:val="28"/>
          <w:szCs w:val="28"/>
        </w:rPr>
      </w:pPr>
      <w:r w:rsidRPr="004D4622">
        <w:rPr>
          <w:rFonts w:ascii="Times New Roman" w:hAnsi="Times New Roman" w:cs="Times New Roman"/>
          <w:color w:val="000000"/>
          <w:sz w:val="28"/>
          <w:szCs w:val="28"/>
        </w:rPr>
        <w:t>Источником финансирования подпрограммы являются средства бюджета город.</w:t>
      </w:r>
    </w:p>
    <w:p w:rsidR="008C15C5" w:rsidRPr="004D4622" w:rsidRDefault="008C15C5" w:rsidP="00144090">
      <w:pPr>
        <w:pStyle w:val="Standard"/>
        <w:snapToGrid w:val="0"/>
        <w:jc w:val="both"/>
        <w:rPr>
          <w:color w:val="000000"/>
          <w:sz w:val="28"/>
          <w:szCs w:val="28"/>
        </w:rPr>
      </w:pPr>
      <w:r w:rsidRPr="004D4622">
        <w:rPr>
          <w:color w:val="000000"/>
          <w:sz w:val="28"/>
          <w:szCs w:val="28"/>
        </w:rPr>
        <w:t xml:space="preserve">Общий объем финансирования подпрограммы в 2015-2030 годах составит — </w:t>
      </w:r>
      <w:r>
        <w:rPr>
          <w:color w:val="000000"/>
          <w:sz w:val="28"/>
          <w:szCs w:val="28"/>
        </w:rPr>
        <w:t>3368,0</w:t>
      </w:r>
      <w:r w:rsidRPr="004D4622">
        <w:rPr>
          <w:color w:val="000000"/>
          <w:sz w:val="28"/>
          <w:szCs w:val="28"/>
        </w:rPr>
        <w:t xml:space="preserve"> рублей, в том числе:</w:t>
      </w:r>
    </w:p>
    <w:p w:rsidR="008C15C5" w:rsidRPr="004D4622" w:rsidRDefault="008C15C5" w:rsidP="00144090">
      <w:pPr>
        <w:pStyle w:val="Standard"/>
        <w:snapToGrid w:val="0"/>
        <w:jc w:val="both"/>
        <w:rPr>
          <w:color w:val="000000"/>
          <w:sz w:val="28"/>
          <w:szCs w:val="28"/>
        </w:rPr>
      </w:pPr>
      <w:r w:rsidRPr="004D4622">
        <w:rPr>
          <w:color w:val="000000"/>
          <w:sz w:val="28"/>
          <w:szCs w:val="28"/>
        </w:rPr>
        <w:t xml:space="preserve"> за счет средств бюджета города — 270,0 тыс. рублей;  в том числе по годам:</w:t>
      </w:r>
    </w:p>
    <w:p w:rsidR="008C15C5" w:rsidRPr="004D4622" w:rsidRDefault="008C15C5" w:rsidP="00144090">
      <w:pPr>
        <w:pStyle w:val="Standard"/>
        <w:jc w:val="both"/>
        <w:rPr>
          <w:color w:val="000000"/>
          <w:sz w:val="28"/>
          <w:szCs w:val="28"/>
        </w:rPr>
      </w:pPr>
      <w:r w:rsidRPr="00EC205E">
        <w:rPr>
          <w:color w:val="FF0000"/>
          <w:sz w:val="28"/>
          <w:szCs w:val="28"/>
        </w:rPr>
        <w:tab/>
      </w:r>
      <w:r w:rsidRPr="004D4622">
        <w:rPr>
          <w:color w:val="000000"/>
          <w:sz w:val="28"/>
          <w:szCs w:val="28"/>
        </w:rPr>
        <w:t>- 2015 год – 0,0 тыс.руб;</w:t>
      </w:r>
      <w:r w:rsidRPr="004D4622">
        <w:rPr>
          <w:color w:val="000000"/>
          <w:sz w:val="28"/>
          <w:szCs w:val="28"/>
        </w:rPr>
        <w:tab/>
      </w:r>
      <w:r w:rsidRPr="004D4622">
        <w:rPr>
          <w:color w:val="000000"/>
          <w:sz w:val="28"/>
          <w:szCs w:val="28"/>
        </w:rPr>
        <w:tab/>
        <w:t>- 2025 год -</w:t>
      </w:r>
      <w:r w:rsidRPr="004D4622">
        <w:rPr>
          <w:color w:val="000000"/>
          <w:sz w:val="28"/>
          <w:szCs w:val="28"/>
        </w:rPr>
        <w:tab/>
        <w:t>0 тыс. рублей;</w:t>
      </w:r>
    </w:p>
    <w:p w:rsidR="008C15C5" w:rsidRPr="00C8750E" w:rsidRDefault="008C15C5" w:rsidP="00C8750E">
      <w:pPr>
        <w:pStyle w:val="Standard"/>
        <w:ind w:firstLine="708"/>
        <w:jc w:val="both"/>
        <w:rPr>
          <w:color w:val="000000"/>
          <w:sz w:val="28"/>
          <w:szCs w:val="28"/>
        </w:rPr>
      </w:pPr>
      <w:r w:rsidRPr="004D4622">
        <w:rPr>
          <w:color w:val="000000"/>
          <w:sz w:val="28"/>
          <w:szCs w:val="28"/>
        </w:rPr>
        <w:t>- 2016 год – 0,0 тыс.руб;</w:t>
      </w:r>
      <w:r w:rsidRPr="004D4622">
        <w:rPr>
          <w:color w:val="000000"/>
          <w:sz w:val="28"/>
          <w:szCs w:val="28"/>
        </w:rPr>
        <w:tab/>
      </w:r>
      <w:r w:rsidRPr="004D4622">
        <w:rPr>
          <w:color w:val="000000"/>
          <w:sz w:val="28"/>
          <w:szCs w:val="28"/>
        </w:rPr>
        <w:tab/>
      </w:r>
      <w:r w:rsidRPr="00C8750E">
        <w:rPr>
          <w:color w:val="000000"/>
          <w:sz w:val="28"/>
          <w:szCs w:val="28"/>
        </w:rPr>
        <w:t>- 202</w:t>
      </w:r>
      <w:r>
        <w:rPr>
          <w:color w:val="000000"/>
          <w:sz w:val="28"/>
          <w:szCs w:val="28"/>
        </w:rPr>
        <w:t>6</w:t>
      </w:r>
      <w:r w:rsidRPr="00C8750E">
        <w:rPr>
          <w:color w:val="000000"/>
          <w:sz w:val="28"/>
          <w:szCs w:val="28"/>
        </w:rPr>
        <w:t xml:space="preserve"> год – 0 </w:t>
      </w:r>
      <w:r>
        <w:rPr>
          <w:color w:val="000000"/>
          <w:sz w:val="28"/>
          <w:szCs w:val="28"/>
        </w:rPr>
        <w:t>тыс. рублей;</w:t>
      </w:r>
      <w:r w:rsidRPr="004D4622">
        <w:rPr>
          <w:color w:val="000000"/>
          <w:sz w:val="28"/>
          <w:szCs w:val="28"/>
        </w:rPr>
        <w:tab/>
      </w:r>
    </w:p>
    <w:p w:rsidR="008C15C5" w:rsidRPr="00C8750E" w:rsidRDefault="008C15C5" w:rsidP="00C8750E">
      <w:pPr>
        <w:pStyle w:val="Standard"/>
        <w:ind w:firstLine="708"/>
        <w:jc w:val="both"/>
        <w:rPr>
          <w:color w:val="000000"/>
          <w:sz w:val="28"/>
          <w:szCs w:val="28"/>
        </w:rPr>
      </w:pPr>
      <w:r w:rsidRPr="004D4622">
        <w:rPr>
          <w:color w:val="000000"/>
          <w:sz w:val="28"/>
          <w:szCs w:val="28"/>
        </w:rPr>
        <w:t>- 2017 год – 110,0 тыс.руб;</w:t>
      </w:r>
      <w:r w:rsidRPr="004D4622">
        <w:rPr>
          <w:color w:val="000000"/>
          <w:sz w:val="28"/>
          <w:szCs w:val="28"/>
        </w:rPr>
        <w:tab/>
      </w:r>
      <w:r w:rsidRPr="004D4622">
        <w:rPr>
          <w:color w:val="000000"/>
          <w:sz w:val="28"/>
          <w:szCs w:val="28"/>
        </w:rPr>
        <w:tab/>
      </w:r>
      <w:r w:rsidRPr="00C8750E">
        <w:rPr>
          <w:color w:val="000000"/>
          <w:sz w:val="28"/>
          <w:szCs w:val="28"/>
        </w:rPr>
        <w:t>- 202</w:t>
      </w:r>
      <w:r>
        <w:rPr>
          <w:color w:val="000000"/>
          <w:sz w:val="28"/>
          <w:szCs w:val="28"/>
        </w:rPr>
        <w:t>7</w:t>
      </w:r>
      <w:r w:rsidRPr="00C8750E">
        <w:rPr>
          <w:color w:val="000000"/>
          <w:sz w:val="28"/>
          <w:szCs w:val="28"/>
        </w:rPr>
        <w:t xml:space="preserve"> год – 0 тыс. рублей.</w:t>
      </w:r>
    </w:p>
    <w:p w:rsidR="008C15C5" w:rsidRPr="00C8750E" w:rsidRDefault="008C15C5" w:rsidP="00C8750E">
      <w:pPr>
        <w:pStyle w:val="Standard"/>
        <w:ind w:firstLine="708"/>
        <w:jc w:val="both"/>
        <w:rPr>
          <w:color w:val="000000"/>
          <w:sz w:val="28"/>
          <w:szCs w:val="28"/>
        </w:rPr>
      </w:pPr>
      <w:r w:rsidRPr="004D4622">
        <w:rPr>
          <w:color w:val="000000"/>
          <w:sz w:val="28"/>
          <w:szCs w:val="28"/>
        </w:rPr>
        <w:t>- 2018 год – 120,0 тыс.руб;</w:t>
      </w:r>
      <w:r w:rsidRPr="004D4622">
        <w:rPr>
          <w:color w:val="000000"/>
          <w:sz w:val="28"/>
          <w:szCs w:val="28"/>
        </w:rPr>
        <w:tab/>
      </w:r>
      <w:r w:rsidRPr="004D4622">
        <w:rPr>
          <w:color w:val="000000"/>
          <w:sz w:val="28"/>
          <w:szCs w:val="28"/>
        </w:rPr>
        <w:tab/>
      </w:r>
      <w:r w:rsidRPr="00C8750E">
        <w:rPr>
          <w:color w:val="000000"/>
          <w:sz w:val="28"/>
          <w:szCs w:val="28"/>
        </w:rPr>
        <w:t>- 202</w:t>
      </w:r>
      <w:r>
        <w:rPr>
          <w:color w:val="000000"/>
          <w:sz w:val="28"/>
          <w:szCs w:val="28"/>
        </w:rPr>
        <w:t>8</w:t>
      </w:r>
      <w:r w:rsidRPr="00C8750E">
        <w:rPr>
          <w:color w:val="000000"/>
          <w:sz w:val="28"/>
          <w:szCs w:val="28"/>
        </w:rPr>
        <w:t xml:space="preserve"> год – 0 тыс. рублей.</w:t>
      </w:r>
    </w:p>
    <w:p w:rsidR="008C15C5" w:rsidRPr="00C8750E" w:rsidRDefault="008C15C5" w:rsidP="00C8750E">
      <w:pPr>
        <w:pStyle w:val="Standard"/>
        <w:ind w:firstLine="708"/>
        <w:jc w:val="both"/>
        <w:rPr>
          <w:color w:val="000000"/>
          <w:sz w:val="28"/>
          <w:szCs w:val="28"/>
        </w:rPr>
      </w:pPr>
      <w:r w:rsidRPr="004D4622">
        <w:rPr>
          <w:color w:val="000000"/>
          <w:sz w:val="28"/>
          <w:szCs w:val="28"/>
        </w:rPr>
        <w:t>- 2019 год – 40,0 тыс.руб;</w:t>
      </w:r>
      <w:r w:rsidRPr="004D4622">
        <w:rPr>
          <w:color w:val="000000"/>
          <w:sz w:val="28"/>
          <w:szCs w:val="28"/>
        </w:rPr>
        <w:tab/>
      </w:r>
      <w:r w:rsidRPr="004D4622">
        <w:rPr>
          <w:color w:val="000000"/>
          <w:sz w:val="28"/>
          <w:szCs w:val="28"/>
        </w:rPr>
        <w:tab/>
      </w:r>
      <w:r w:rsidRPr="00C8750E">
        <w:rPr>
          <w:color w:val="000000"/>
          <w:sz w:val="28"/>
          <w:szCs w:val="28"/>
        </w:rPr>
        <w:t>- 202</w:t>
      </w:r>
      <w:r>
        <w:rPr>
          <w:color w:val="000000"/>
          <w:sz w:val="28"/>
          <w:szCs w:val="28"/>
        </w:rPr>
        <w:t>9</w:t>
      </w:r>
      <w:r w:rsidRPr="00C8750E">
        <w:rPr>
          <w:color w:val="000000"/>
          <w:sz w:val="28"/>
          <w:szCs w:val="28"/>
        </w:rPr>
        <w:t xml:space="preserve"> год – 0 тыс. рублей.</w:t>
      </w:r>
    </w:p>
    <w:p w:rsidR="008C15C5" w:rsidRPr="00C8750E" w:rsidRDefault="008C15C5" w:rsidP="00C8750E">
      <w:pPr>
        <w:pStyle w:val="Standard"/>
        <w:ind w:firstLine="708"/>
        <w:jc w:val="both"/>
        <w:rPr>
          <w:color w:val="000000"/>
          <w:sz w:val="28"/>
          <w:szCs w:val="28"/>
        </w:rPr>
      </w:pPr>
      <w:r w:rsidRPr="004D4622">
        <w:rPr>
          <w:color w:val="000000"/>
          <w:sz w:val="28"/>
          <w:szCs w:val="28"/>
        </w:rPr>
        <w:t>- 2020 год – 0 тыс. рублей;</w:t>
      </w:r>
      <w:r w:rsidRPr="004D4622">
        <w:rPr>
          <w:color w:val="000000"/>
          <w:sz w:val="28"/>
          <w:szCs w:val="28"/>
        </w:rPr>
        <w:tab/>
      </w:r>
      <w:r w:rsidRPr="004D4622">
        <w:rPr>
          <w:color w:val="000000"/>
          <w:sz w:val="28"/>
          <w:szCs w:val="28"/>
        </w:rPr>
        <w:tab/>
      </w:r>
      <w:r w:rsidRPr="00C8750E">
        <w:rPr>
          <w:color w:val="000000"/>
          <w:sz w:val="28"/>
          <w:szCs w:val="28"/>
        </w:rPr>
        <w:t>- 20</w:t>
      </w:r>
      <w:r>
        <w:rPr>
          <w:color w:val="000000"/>
          <w:sz w:val="28"/>
          <w:szCs w:val="28"/>
        </w:rPr>
        <w:t xml:space="preserve">30 </w:t>
      </w:r>
      <w:r w:rsidRPr="00C8750E">
        <w:rPr>
          <w:color w:val="000000"/>
          <w:sz w:val="28"/>
          <w:szCs w:val="28"/>
        </w:rPr>
        <w:t>год – 0 тыс. рублей.</w:t>
      </w:r>
    </w:p>
    <w:p w:rsidR="008C15C5" w:rsidRPr="004D4622" w:rsidRDefault="008C15C5" w:rsidP="006772EF">
      <w:pPr>
        <w:pStyle w:val="Standard"/>
        <w:ind w:firstLine="708"/>
        <w:jc w:val="both"/>
        <w:rPr>
          <w:color w:val="000000"/>
          <w:sz w:val="28"/>
          <w:szCs w:val="28"/>
        </w:rPr>
      </w:pPr>
      <w:r w:rsidRPr="004D4622">
        <w:rPr>
          <w:color w:val="000000"/>
          <w:sz w:val="28"/>
          <w:szCs w:val="28"/>
        </w:rPr>
        <w:t>- 2021 год – 0 тыс.руб;</w:t>
      </w:r>
    </w:p>
    <w:p w:rsidR="008C15C5" w:rsidRPr="004D4622" w:rsidRDefault="008C15C5" w:rsidP="006772EF">
      <w:pPr>
        <w:pStyle w:val="Standard"/>
        <w:ind w:firstLine="708"/>
        <w:jc w:val="both"/>
        <w:rPr>
          <w:color w:val="000000"/>
          <w:sz w:val="28"/>
          <w:szCs w:val="28"/>
        </w:rPr>
      </w:pPr>
      <w:r w:rsidRPr="004D4622">
        <w:rPr>
          <w:color w:val="000000"/>
          <w:sz w:val="28"/>
          <w:szCs w:val="28"/>
        </w:rPr>
        <w:t>- 2022 год – 0 тыс. руб;</w:t>
      </w:r>
    </w:p>
    <w:p w:rsidR="008C15C5" w:rsidRPr="004D4622" w:rsidRDefault="008C15C5" w:rsidP="006772EF">
      <w:pPr>
        <w:pStyle w:val="Standard"/>
        <w:ind w:firstLine="708"/>
        <w:jc w:val="both"/>
        <w:rPr>
          <w:color w:val="000000"/>
          <w:sz w:val="28"/>
          <w:szCs w:val="28"/>
        </w:rPr>
      </w:pPr>
      <w:r w:rsidRPr="004D4622">
        <w:rPr>
          <w:color w:val="000000"/>
          <w:sz w:val="28"/>
          <w:szCs w:val="28"/>
        </w:rPr>
        <w:t>- 2023 год – 0 тыс.руб;</w:t>
      </w:r>
    </w:p>
    <w:p w:rsidR="008C15C5" w:rsidRPr="004D4622" w:rsidRDefault="008C15C5" w:rsidP="006772EF">
      <w:pPr>
        <w:pStyle w:val="Standard"/>
        <w:ind w:firstLine="708"/>
        <w:jc w:val="both"/>
        <w:rPr>
          <w:color w:val="000000"/>
          <w:sz w:val="28"/>
          <w:szCs w:val="28"/>
        </w:rPr>
      </w:pPr>
      <w:r w:rsidRPr="004D4622">
        <w:rPr>
          <w:color w:val="000000"/>
          <w:sz w:val="28"/>
          <w:szCs w:val="28"/>
        </w:rPr>
        <w:t>- 2024 год – 0 тыс. рублей.</w:t>
      </w:r>
    </w:p>
    <w:p w:rsidR="008C15C5" w:rsidRPr="00EC205E" w:rsidRDefault="008C15C5" w:rsidP="00144090">
      <w:pPr>
        <w:pStyle w:val="Standard"/>
        <w:jc w:val="both"/>
        <w:rPr>
          <w:color w:val="FF0000"/>
          <w:sz w:val="28"/>
          <w:szCs w:val="28"/>
        </w:rPr>
      </w:pPr>
    </w:p>
    <w:p w:rsidR="008C15C5" w:rsidRPr="004D4622" w:rsidRDefault="008C15C5" w:rsidP="00144090">
      <w:pPr>
        <w:pStyle w:val="Standard"/>
        <w:jc w:val="both"/>
        <w:rPr>
          <w:color w:val="000000"/>
          <w:sz w:val="28"/>
          <w:szCs w:val="28"/>
        </w:rPr>
      </w:pPr>
      <w:r w:rsidRPr="004D4622">
        <w:rPr>
          <w:color w:val="000000"/>
          <w:sz w:val="28"/>
          <w:szCs w:val="28"/>
        </w:rPr>
        <w:t>за счет средств бюджета области — 30</w:t>
      </w:r>
      <w:r>
        <w:rPr>
          <w:color w:val="000000"/>
          <w:sz w:val="28"/>
          <w:szCs w:val="28"/>
        </w:rPr>
        <w:t>98,0</w:t>
      </w:r>
      <w:r w:rsidRPr="004D4622">
        <w:rPr>
          <w:color w:val="000000"/>
          <w:sz w:val="28"/>
          <w:szCs w:val="28"/>
        </w:rPr>
        <w:t>тыс. рублей;  в том числе по годам:</w:t>
      </w:r>
    </w:p>
    <w:p w:rsidR="008C15C5" w:rsidRPr="004D4622" w:rsidRDefault="008C15C5" w:rsidP="00144090">
      <w:pPr>
        <w:pStyle w:val="Standard"/>
        <w:jc w:val="both"/>
        <w:rPr>
          <w:color w:val="000000"/>
          <w:sz w:val="28"/>
          <w:szCs w:val="28"/>
        </w:rPr>
      </w:pPr>
    </w:p>
    <w:p w:rsidR="008C15C5" w:rsidRPr="00C8750E" w:rsidRDefault="008C15C5" w:rsidP="00C8750E">
      <w:pPr>
        <w:pStyle w:val="Standard"/>
        <w:ind w:firstLine="708"/>
        <w:jc w:val="both"/>
        <w:rPr>
          <w:color w:val="000000"/>
          <w:sz w:val="28"/>
          <w:szCs w:val="28"/>
        </w:rPr>
      </w:pPr>
      <w:r w:rsidRPr="00C8750E">
        <w:rPr>
          <w:color w:val="000000"/>
          <w:sz w:val="28"/>
          <w:szCs w:val="28"/>
        </w:rPr>
        <w:t>- 2015 год – 0,0 тыс.руб;</w:t>
      </w:r>
      <w:r w:rsidRPr="00C8750E">
        <w:rPr>
          <w:color w:val="000000"/>
          <w:sz w:val="28"/>
          <w:szCs w:val="28"/>
        </w:rPr>
        <w:tab/>
      </w:r>
      <w:r w:rsidRPr="00C8750E">
        <w:rPr>
          <w:color w:val="000000"/>
          <w:sz w:val="28"/>
          <w:szCs w:val="28"/>
        </w:rPr>
        <w:tab/>
        <w:t>- 2025 год -</w:t>
      </w:r>
      <w:r w:rsidRPr="00C8750E">
        <w:rPr>
          <w:color w:val="000000"/>
          <w:sz w:val="28"/>
          <w:szCs w:val="28"/>
        </w:rPr>
        <w:tab/>
      </w:r>
      <w:r>
        <w:rPr>
          <w:color w:val="000000"/>
          <w:sz w:val="28"/>
          <w:szCs w:val="28"/>
        </w:rPr>
        <w:t>324,2</w:t>
      </w:r>
      <w:r w:rsidRPr="00C8750E">
        <w:rPr>
          <w:color w:val="000000"/>
          <w:sz w:val="28"/>
          <w:szCs w:val="28"/>
        </w:rPr>
        <w:t xml:space="preserve"> тыс. рублей;</w:t>
      </w:r>
    </w:p>
    <w:p w:rsidR="008C15C5" w:rsidRPr="00C8750E" w:rsidRDefault="008C15C5" w:rsidP="00C8750E">
      <w:pPr>
        <w:pStyle w:val="Standard"/>
        <w:ind w:firstLine="708"/>
        <w:jc w:val="both"/>
        <w:rPr>
          <w:color w:val="000000"/>
          <w:sz w:val="28"/>
          <w:szCs w:val="28"/>
        </w:rPr>
      </w:pPr>
      <w:r w:rsidRPr="00C8750E">
        <w:rPr>
          <w:color w:val="000000"/>
          <w:sz w:val="28"/>
          <w:szCs w:val="28"/>
        </w:rPr>
        <w:t>- 2016 год – 0,0 тыс.руб;</w:t>
      </w:r>
      <w:r w:rsidRPr="00C8750E">
        <w:rPr>
          <w:color w:val="000000"/>
          <w:sz w:val="28"/>
          <w:szCs w:val="28"/>
        </w:rPr>
        <w:tab/>
      </w:r>
      <w:r w:rsidRPr="00C8750E">
        <w:rPr>
          <w:color w:val="000000"/>
          <w:sz w:val="28"/>
          <w:szCs w:val="28"/>
        </w:rPr>
        <w:tab/>
        <w:t>- 202</w:t>
      </w:r>
      <w:r>
        <w:rPr>
          <w:color w:val="000000"/>
          <w:sz w:val="28"/>
          <w:szCs w:val="28"/>
        </w:rPr>
        <w:t>6</w:t>
      </w:r>
      <w:r w:rsidRPr="00C8750E">
        <w:rPr>
          <w:color w:val="000000"/>
          <w:sz w:val="28"/>
          <w:szCs w:val="28"/>
        </w:rPr>
        <w:t xml:space="preserve"> год – </w:t>
      </w:r>
      <w:r>
        <w:rPr>
          <w:color w:val="000000"/>
          <w:sz w:val="28"/>
          <w:szCs w:val="28"/>
        </w:rPr>
        <w:t>275,0</w:t>
      </w:r>
      <w:r w:rsidRPr="00C8750E">
        <w:rPr>
          <w:color w:val="000000"/>
          <w:sz w:val="28"/>
          <w:szCs w:val="28"/>
        </w:rPr>
        <w:t xml:space="preserve"> </w:t>
      </w:r>
      <w:r>
        <w:rPr>
          <w:color w:val="000000"/>
          <w:sz w:val="28"/>
          <w:szCs w:val="28"/>
        </w:rPr>
        <w:t>тыс. рублей;</w:t>
      </w:r>
      <w:r w:rsidRPr="00C8750E">
        <w:rPr>
          <w:color w:val="000000"/>
          <w:sz w:val="28"/>
          <w:szCs w:val="28"/>
        </w:rPr>
        <w:tab/>
      </w:r>
    </w:p>
    <w:p w:rsidR="008C15C5" w:rsidRPr="00C8750E" w:rsidRDefault="008C15C5" w:rsidP="00C8750E">
      <w:pPr>
        <w:pStyle w:val="Standard"/>
        <w:ind w:firstLine="708"/>
        <w:jc w:val="both"/>
        <w:rPr>
          <w:color w:val="000000"/>
          <w:sz w:val="28"/>
          <w:szCs w:val="28"/>
        </w:rPr>
      </w:pPr>
      <w:r w:rsidRPr="00C8750E">
        <w:rPr>
          <w:color w:val="000000"/>
          <w:sz w:val="28"/>
          <w:szCs w:val="28"/>
        </w:rPr>
        <w:t xml:space="preserve">- 2017 год – </w:t>
      </w:r>
      <w:r>
        <w:rPr>
          <w:color w:val="000000"/>
          <w:sz w:val="28"/>
          <w:szCs w:val="28"/>
        </w:rPr>
        <w:t>0</w:t>
      </w:r>
      <w:r w:rsidRPr="00C8750E">
        <w:rPr>
          <w:color w:val="000000"/>
          <w:sz w:val="28"/>
          <w:szCs w:val="28"/>
        </w:rPr>
        <w:t xml:space="preserve"> тыс.руб;</w:t>
      </w:r>
      <w:r w:rsidRPr="00C8750E">
        <w:rPr>
          <w:color w:val="000000"/>
          <w:sz w:val="28"/>
          <w:szCs w:val="28"/>
        </w:rPr>
        <w:tab/>
      </w:r>
      <w:r w:rsidRPr="00C8750E">
        <w:rPr>
          <w:color w:val="000000"/>
          <w:sz w:val="28"/>
          <w:szCs w:val="28"/>
        </w:rPr>
        <w:tab/>
      </w:r>
      <w:r>
        <w:rPr>
          <w:color w:val="000000"/>
          <w:sz w:val="28"/>
          <w:szCs w:val="28"/>
        </w:rPr>
        <w:tab/>
      </w:r>
      <w:r w:rsidRPr="00C8750E">
        <w:rPr>
          <w:color w:val="000000"/>
          <w:sz w:val="28"/>
          <w:szCs w:val="28"/>
        </w:rPr>
        <w:t>- 202</w:t>
      </w:r>
      <w:r>
        <w:rPr>
          <w:color w:val="000000"/>
          <w:sz w:val="28"/>
          <w:szCs w:val="28"/>
        </w:rPr>
        <w:t>7</w:t>
      </w:r>
      <w:r w:rsidRPr="00C8750E">
        <w:rPr>
          <w:color w:val="000000"/>
          <w:sz w:val="28"/>
          <w:szCs w:val="28"/>
        </w:rPr>
        <w:t xml:space="preserve"> год – </w:t>
      </w:r>
      <w:r>
        <w:rPr>
          <w:color w:val="000000"/>
          <w:sz w:val="28"/>
          <w:szCs w:val="28"/>
        </w:rPr>
        <w:t>275,0</w:t>
      </w:r>
      <w:r w:rsidRPr="00C8750E">
        <w:rPr>
          <w:color w:val="000000"/>
          <w:sz w:val="28"/>
          <w:szCs w:val="28"/>
        </w:rPr>
        <w:t xml:space="preserve"> тыс. рублей.</w:t>
      </w:r>
    </w:p>
    <w:p w:rsidR="008C15C5" w:rsidRPr="00C8750E" w:rsidRDefault="008C15C5" w:rsidP="00C8750E">
      <w:pPr>
        <w:pStyle w:val="Standard"/>
        <w:ind w:firstLine="708"/>
        <w:jc w:val="both"/>
        <w:rPr>
          <w:color w:val="000000"/>
          <w:sz w:val="28"/>
          <w:szCs w:val="28"/>
        </w:rPr>
      </w:pPr>
      <w:r w:rsidRPr="00C8750E">
        <w:rPr>
          <w:color w:val="000000"/>
          <w:sz w:val="28"/>
          <w:szCs w:val="28"/>
        </w:rPr>
        <w:t xml:space="preserve">- 2018 год – </w:t>
      </w:r>
      <w:r>
        <w:rPr>
          <w:color w:val="000000"/>
          <w:sz w:val="28"/>
          <w:szCs w:val="28"/>
        </w:rPr>
        <w:t>0</w:t>
      </w:r>
      <w:r w:rsidRPr="00C8750E">
        <w:rPr>
          <w:color w:val="000000"/>
          <w:sz w:val="28"/>
          <w:szCs w:val="28"/>
        </w:rPr>
        <w:t xml:space="preserve"> тыс.руб;</w:t>
      </w:r>
      <w:r w:rsidRPr="00C8750E">
        <w:rPr>
          <w:color w:val="000000"/>
          <w:sz w:val="28"/>
          <w:szCs w:val="28"/>
        </w:rPr>
        <w:tab/>
      </w:r>
      <w:r w:rsidRPr="00C8750E">
        <w:rPr>
          <w:color w:val="000000"/>
          <w:sz w:val="28"/>
          <w:szCs w:val="28"/>
        </w:rPr>
        <w:tab/>
      </w:r>
      <w:r>
        <w:rPr>
          <w:color w:val="000000"/>
          <w:sz w:val="28"/>
          <w:szCs w:val="28"/>
        </w:rPr>
        <w:tab/>
      </w:r>
      <w:r w:rsidRPr="00C8750E">
        <w:rPr>
          <w:color w:val="000000"/>
          <w:sz w:val="28"/>
          <w:szCs w:val="28"/>
        </w:rPr>
        <w:t>- 202</w:t>
      </w:r>
      <w:r>
        <w:rPr>
          <w:color w:val="000000"/>
          <w:sz w:val="28"/>
          <w:szCs w:val="28"/>
        </w:rPr>
        <w:t>8</w:t>
      </w:r>
      <w:r w:rsidRPr="00C8750E">
        <w:rPr>
          <w:color w:val="000000"/>
          <w:sz w:val="28"/>
          <w:szCs w:val="28"/>
        </w:rPr>
        <w:t xml:space="preserve"> год – </w:t>
      </w:r>
      <w:r>
        <w:rPr>
          <w:color w:val="000000"/>
          <w:sz w:val="28"/>
          <w:szCs w:val="28"/>
        </w:rPr>
        <w:t>275,0</w:t>
      </w:r>
      <w:r w:rsidRPr="00C8750E">
        <w:rPr>
          <w:color w:val="000000"/>
          <w:sz w:val="28"/>
          <w:szCs w:val="28"/>
        </w:rPr>
        <w:t xml:space="preserve"> тыс. рублей.</w:t>
      </w:r>
    </w:p>
    <w:p w:rsidR="008C15C5" w:rsidRPr="00C8750E" w:rsidRDefault="008C15C5" w:rsidP="00C8750E">
      <w:pPr>
        <w:pStyle w:val="Standard"/>
        <w:ind w:firstLine="708"/>
        <w:jc w:val="both"/>
        <w:rPr>
          <w:color w:val="000000"/>
          <w:sz w:val="28"/>
          <w:szCs w:val="28"/>
        </w:rPr>
      </w:pPr>
      <w:r w:rsidRPr="00C8750E">
        <w:rPr>
          <w:color w:val="000000"/>
          <w:sz w:val="28"/>
          <w:szCs w:val="28"/>
        </w:rPr>
        <w:t xml:space="preserve">- 2019 год – </w:t>
      </w:r>
      <w:r>
        <w:rPr>
          <w:color w:val="000000"/>
          <w:sz w:val="28"/>
          <w:szCs w:val="28"/>
        </w:rPr>
        <w:t>190</w:t>
      </w:r>
      <w:r w:rsidRPr="00C8750E">
        <w:rPr>
          <w:color w:val="000000"/>
          <w:sz w:val="28"/>
          <w:szCs w:val="28"/>
        </w:rPr>
        <w:t>,0 тыс.руб;</w:t>
      </w:r>
      <w:r w:rsidRPr="00C8750E">
        <w:rPr>
          <w:color w:val="000000"/>
          <w:sz w:val="28"/>
          <w:szCs w:val="28"/>
        </w:rPr>
        <w:tab/>
      </w:r>
      <w:r w:rsidRPr="00C8750E">
        <w:rPr>
          <w:color w:val="000000"/>
          <w:sz w:val="28"/>
          <w:szCs w:val="28"/>
        </w:rPr>
        <w:tab/>
        <w:t>- 202</w:t>
      </w:r>
      <w:r>
        <w:rPr>
          <w:color w:val="000000"/>
          <w:sz w:val="28"/>
          <w:szCs w:val="28"/>
        </w:rPr>
        <w:t>9</w:t>
      </w:r>
      <w:r w:rsidRPr="00C8750E">
        <w:rPr>
          <w:color w:val="000000"/>
          <w:sz w:val="28"/>
          <w:szCs w:val="28"/>
        </w:rPr>
        <w:t xml:space="preserve"> год – </w:t>
      </w:r>
      <w:r>
        <w:rPr>
          <w:color w:val="000000"/>
          <w:sz w:val="28"/>
          <w:szCs w:val="28"/>
        </w:rPr>
        <w:t>275,0</w:t>
      </w:r>
      <w:r w:rsidRPr="00C8750E">
        <w:rPr>
          <w:color w:val="000000"/>
          <w:sz w:val="28"/>
          <w:szCs w:val="28"/>
        </w:rPr>
        <w:t xml:space="preserve"> тыс. рублей.</w:t>
      </w:r>
    </w:p>
    <w:p w:rsidR="008C15C5" w:rsidRPr="00C8750E" w:rsidRDefault="008C15C5" w:rsidP="00C8750E">
      <w:pPr>
        <w:pStyle w:val="Standard"/>
        <w:ind w:firstLine="708"/>
        <w:jc w:val="both"/>
        <w:rPr>
          <w:color w:val="000000"/>
          <w:sz w:val="28"/>
          <w:szCs w:val="28"/>
        </w:rPr>
      </w:pPr>
      <w:r w:rsidRPr="00C8750E">
        <w:rPr>
          <w:color w:val="000000"/>
          <w:sz w:val="28"/>
          <w:szCs w:val="28"/>
        </w:rPr>
        <w:t xml:space="preserve">- 2020 год – </w:t>
      </w:r>
      <w:r>
        <w:rPr>
          <w:color w:val="000000"/>
          <w:sz w:val="28"/>
          <w:szCs w:val="28"/>
        </w:rPr>
        <w:t>211,1</w:t>
      </w:r>
      <w:r w:rsidRPr="00C8750E">
        <w:rPr>
          <w:color w:val="000000"/>
          <w:sz w:val="28"/>
          <w:szCs w:val="28"/>
        </w:rPr>
        <w:t xml:space="preserve"> тыс. рублей;</w:t>
      </w:r>
      <w:r w:rsidRPr="00C8750E">
        <w:rPr>
          <w:color w:val="000000"/>
          <w:sz w:val="28"/>
          <w:szCs w:val="28"/>
        </w:rPr>
        <w:tab/>
        <w:t>- 20</w:t>
      </w:r>
      <w:r>
        <w:rPr>
          <w:color w:val="000000"/>
          <w:sz w:val="28"/>
          <w:szCs w:val="28"/>
        </w:rPr>
        <w:t xml:space="preserve">30 </w:t>
      </w:r>
      <w:r w:rsidRPr="00C8750E">
        <w:rPr>
          <w:color w:val="000000"/>
          <w:sz w:val="28"/>
          <w:szCs w:val="28"/>
        </w:rPr>
        <w:t xml:space="preserve">год – </w:t>
      </w:r>
      <w:r>
        <w:rPr>
          <w:color w:val="000000"/>
          <w:sz w:val="28"/>
          <w:szCs w:val="28"/>
        </w:rPr>
        <w:t>275,0</w:t>
      </w:r>
      <w:r w:rsidRPr="00C8750E">
        <w:rPr>
          <w:color w:val="000000"/>
          <w:sz w:val="28"/>
          <w:szCs w:val="28"/>
        </w:rPr>
        <w:t xml:space="preserve"> тыс. рублей.</w:t>
      </w:r>
    </w:p>
    <w:p w:rsidR="008C15C5" w:rsidRPr="00C8750E" w:rsidRDefault="008C15C5" w:rsidP="00C8750E">
      <w:pPr>
        <w:pStyle w:val="Standard"/>
        <w:ind w:firstLine="708"/>
        <w:jc w:val="both"/>
        <w:rPr>
          <w:color w:val="000000"/>
          <w:sz w:val="28"/>
          <w:szCs w:val="28"/>
        </w:rPr>
      </w:pPr>
      <w:r w:rsidRPr="00C8750E">
        <w:rPr>
          <w:color w:val="000000"/>
          <w:sz w:val="28"/>
          <w:szCs w:val="28"/>
        </w:rPr>
        <w:t xml:space="preserve">- 2021 год – </w:t>
      </w:r>
      <w:r>
        <w:rPr>
          <w:color w:val="000000"/>
          <w:sz w:val="28"/>
          <w:szCs w:val="28"/>
        </w:rPr>
        <w:t>191,1</w:t>
      </w:r>
      <w:r w:rsidRPr="00C8750E">
        <w:rPr>
          <w:color w:val="000000"/>
          <w:sz w:val="28"/>
          <w:szCs w:val="28"/>
        </w:rPr>
        <w:t xml:space="preserve"> тыс.руб;</w:t>
      </w:r>
    </w:p>
    <w:p w:rsidR="008C15C5" w:rsidRPr="00C8750E" w:rsidRDefault="008C15C5" w:rsidP="00C8750E">
      <w:pPr>
        <w:pStyle w:val="Standard"/>
        <w:ind w:firstLine="708"/>
        <w:jc w:val="both"/>
        <w:rPr>
          <w:color w:val="000000"/>
          <w:sz w:val="28"/>
          <w:szCs w:val="28"/>
        </w:rPr>
      </w:pPr>
      <w:r w:rsidRPr="00C8750E">
        <w:rPr>
          <w:color w:val="000000"/>
          <w:sz w:val="28"/>
          <w:szCs w:val="28"/>
        </w:rPr>
        <w:t xml:space="preserve">- 2022 год – </w:t>
      </w:r>
      <w:r>
        <w:rPr>
          <w:color w:val="000000"/>
          <w:sz w:val="28"/>
          <w:szCs w:val="28"/>
        </w:rPr>
        <w:t>266,2</w:t>
      </w:r>
      <w:r w:rsidRPr="00C8750E">
        <w:rPr>
          <w:color w:val="000000"/>
          <w:sz w:val="28"/>
          <w:szCs w:val="28"/>
        </w:rPr>
        <w:t xml:space="preserve"> тыс. руб;</w:t>
      </w:r>
    </w:p>
    <w:p w:rsidR="008C15C5" w:rsidRPr="00C8750E" w:rsidRDefault="008C15C5" w:rsidP="00C8750E">
      <w:pPr>
        <w:pStyle w:val="Standard"/>
        <w:ind w:firstLine="708"/>
        <w:jc w:val="both"/>
        <w:rPr>
          <w:color w:val="000000"/>
          <w:sz w:val="28"/>
          <w:szCs w:val="28"/>
        </w:rPr>
      </w:pPr>
      <w:r w:rsidRPr="00C8750E">
        <w:rPr>
          <w:color w:val="000000"/>
          <w:sz w:val="28"/>
          <w:szCs w:val="28"/>
        </w:rPr>
        <w:t xml:space="preserve">- 2023 год – </w:t>
      </w:r>
      <w:r>
        <w:rPr>
          <w:color w:val="000000"/>
          <w:sz w:val="28"/>
          <w:szCs w:val="28"/>
        </w:rPr>
        <w:t>273,0</w:t>
      </w:r>
      <w:r w:rsidRPr="00C8750E">
        <w:rPr>
          <w:color w:val="000000"/>
          <w:sz w:val="28"/>
          <w:szCs w:val="28"/>
        </w:rPr>
        <w:t xml:space="preserve"> тыс.руб;</w:t>
      </w:r>
    </w:p>
    <w:p w:rsidR="008C15C5" w:rsidRPr="00C8750E" w:rsidRDefault="008C15C5" w:rsidP="00C8750E">
      <w:pPr>
        <w:pStyle w:val="Standard"/>
        <w:ind w:firstLine="708"/>
        <w:jc w:val="both"/>
        <w:rPr>
          <w:color w:val="000000"/>
          <w:sz w:val="28"/>
          <w:szCs w:val="28"/>
        </w:rPr>
      </w:pPr>
      <w:r w:rsidRPr="00C8750E">
        <w:rPr>
          <w:color w:val="000000"/>
          <w:sz w:val="28"/>
          <w:szCs w:val="28"/>
        </w:rPr>
        <w:t xml:space="preserve">- 2024 год – </w:t>
      </w:r>
      <w:r>
        <w:rPr>
          <w:color w:val="000000"/>
          <w:sz w:val="28"/>
          <w:szCs w:val="28"/>
        </w:rPr>
        <w:t>267,4</w:t>
      </w:r>
      <w:r w:rsidRPr="00C8750E">
        <w:rPr>
          <w:color w:val="000000"/>
          <w:sz w:val="28"/>
          <w:szCs w:val="28"/>
        </w:rPr>
        <w:t xml:space="preserve"> тыс. рублей.</w:t>
      </w:r>
    </w:p>
    <w:p w:rsidR="008C15C5" w:rsidRDefault="008C15C5" w:rsidP="00317B14">
      <w:pPr>
        <w:pStyle w:val="ConsPlusNormal"/>
        <w:ind w:firstLine="0"/>
        <w:jc w:val="center"/>
        <w:rPr>
          <w:rFonts w:ascii="Times New Roman" w:hAnsi="Times New Roman" w:cs="Times New Roman"/>
          <w:b/>
          <w:sz w:val="28"/>
          <w:szCs w:val="28"/>
        </w:rPr>
      </w:pPr>
    </w:p>
    <w:p w:rsidR="008C15C5" w:rsidRPr="00317B14" w:rsidRDefault="008C15C5" w:rsidP="00317B14">
      <w:pPr>
        <w:pStyle w:val="ConsPlusNormal"/>
        <w:ind w:firstLine="0"/>
        <w:jc w:val="center"/>
        <w:rPr>
          <w:rFonts w:ascii="Times New Roman" w:hAnsi="Times New Roman" w:cs="Times New Roman"/>
          <w:b/>
          <w:sz w:val="28"/>
          <w:szCs w:val="28"/>
        </w:rPr>
      </w:pPr>
      <w:r w:rsidRPr="00317B14">
        <w:rPr>
          <w:rFonts w:ascii="Times New Roman" w:hAnsi="Times New Roman" w:cs="Times New Roman"/>
          <w:b/>
          <w:sz w:val="28"/>
          <w:szCs w:val="28"/>
        </w:rPr>
        <w:t>6. Механизм реализации подпрограммы</w:t>
      </w:r>
    </w:p>
    <w:p w:rsidR="008C15C5" w:rsidRPr="00A95AA2" w:rsidRDefault="008C15C5" w:rsidP="00A95AA2">
      <w:pPr>
        <w:pStyle w:val="ConsPlusNormal"/>
        <w:jc w:val="both"/>
        <w:rPr>
          <w:rFonts w:ascii="Times New Roman" w:hAnsi="Times New Roman" w:cs="Times New Roman"/>
          <w:sz w:val="28"/>
          <w:szCs w:val="28"/>
        </w:rPr>
      </w:pP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Распорядителями бюджетных средств является администрация города.</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 Приобретение материальных средств осуществляется на основании Федерального закона от 05 апреля 2013г. № 44-ФЗ «О контрактной системе в сфере закупок товаров, работ, услуг для обеспечения государственных и муниципальных нужд».</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Общий контроль исполнения подпрограммы осуществляет антитеррористическая комиссия города, отдел ГО, ЧС, ОБ</w:t>
      </w:r>
      <w:r>
        <w:rPr>
          <w:rFonts w:ascii="Times New Roman" w:hAnsi="Times New Roman" w:cs="Times New Roman"/>
          <w:sz w:val="28"/>
          <w:szCs w:val="28"/>
        </w:rPr>
        <w:t xml:space="preserve"> и МП</w:t>
      </w:r>
      <w:r w:rsidRPr="00A95AA2">
        <w:rPr>
          <w:rFonts w:ascii="Times New Roman" w:hAnsi="Times New Roman" w:cs="Times New Roman"/>
          <w:sz w:val="28"/>
          <w:szCs w:val="28"/>
        </w:rPr>
        <w:t xml:space="preserve"> администрации города, которые уточняет показатели по подпрограммным мероприятиям, механизм реализации подпрограммы и состав исполнителей. </w:t>
      </w:r>
      <w:r>
        <w:rPr>
          <w:rFonts w:ascii="Times New Roman" w:hAnsi="Times New Roman" w:cs="Times New Roman"/>
          <w:sz w:val="28"/>
          <w:szCs w:val="28"/>
        </w:rPr>
        <w:tab/>
      </w:r>
      <w:r w:rsidRPr="00A95AA2">
        <w:rPr>
          <w:rFonts w:ascii="Times New Roman" w:hAnsi="Times New Roman" w:cs="Times New Roman"/>
          <w:sz w:val="28"/>
          <w:szCs w:val="28"/>
        </w:rPr>
        <w:t>Организация работ по контролю исполнения подпрограммы возлагается на отдел гражданской обороны, чрезвычайных ситуаций, общественной безопасности</w:t>
      </w:r>
      <w:r>
        <w:rPr>
          <w:rFonts w:ascii="Times New Roman" w:hAnsi="Times New Roman" w:cs="Times New Roman"/>
          <w:sz w:val="28"/>
          <w:szCs w:val="28"/>
        </w:rPr>
        <w:t xml:space="preserve"> и мобилизационной подготовки</w:t>
      </w:r>
      <w:r w:rsidRPr="00A95AA2">
        <w:rPr>
          <w:rFonts w:ascii="Times New Roman" w:hAnsi="Times New Roman" w:cs="Times New Roman"/>
          <w:sz w:val="28"/>
          <w:szCs w:val="28"/>
        </w:rPr>
        <w:t xml:space="preserve"> администрации города.</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Участники подпрограммы, ответственные за выполнение перечня мероприятий, ежегодно, до 10 июля и до 15 февраля (нарастающим итогом с начала года) года, следующего за отчетным периодом, представляют в отдел ГО</w:t>
      </w:r>
      <w:r>
        <w:rPr>
          <w:rFonts w:ascii="Times New Roman" w:hAnsi="Times New Roman" w:cs="Times New Roman"/>
          <w:sz w:val="28"/>
          <w:szCs w:val="28"/>
        </w:rPr>
        <w:t>,</w:t>
      </w:r>
      <w:r w:rsidRPr="00A95AA2">
        <w:rPr>
          <w:rFonts w:ascii="Times New Roman" w:hAnsi="Times New Roman" w:cs="Times New Roman"/>
          <w:sz w:val="28"/>
          <w:szCs w:val="28"/>
        </w:rPr>
        <w:t xml:space="preserve"> ЧС, общественной безопасности и мобилизационной подготовки администрации города информацию о ходе выполнения мероприятий подпрограммы.</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Ход и результаты выполнения мероприятий подпрограммы рассматриваются на заседании антитеррористической комиссии города и освещаются в средствах массовой информации.</w:t>
      </w:r>
    </w:p>
    <w:p w:rsidR="008C15C5" w:rsidRPr="00A95AA2" w:rsidRDefault="008C15C5"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                                                                                                 </w:t>
      </w:r>
    </w:p>
    <w:p w:rsidR="008C15C5" w:rsidRPr="00A95AA2" w:rsidRDefault="008C15C5" w:rsidP="00A95AA2">
      <w:pPr>
        <w:pStyle w:val="ConsPlusNormal"/>
        <w:jc w:val="both"/>
        <w:rPr>
          <w:rFonts w:ascii="Times New Roman" w:hAnsi="Times New Roman" w:cs="Times New Roman"/>
          <w:sz w:val="28"/>
          <w:szCs w:val="28"/>
        </w:rPr>
      </w:pPr>
    </w:p>
    <w:p w:rsidR="008C15C5" w:rsidRPr="00A95AA2" w:rsidRDefault="008C15C5" w:rsidP="00A95AA2">
      <w:pPr>
        <w:pStyle w:val="ConsPlusNormal"/>
        <w:jc w:val="both"/>
        <w:rPr>
          <w:rFonts w:ascii="Times New Roman" w:hAnsi="Times New Roman" w:cs="Times New Roman"/>
          <w:sz w:val="28"/>
          <w:szCs w:val="28"/>
        </w:rPr>
      </w:pPr>
    </w:p>
    <w:p w:rsidR="008C15C5" w:rsidRPr="00A95AA2"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Default="008C15C5" w:rsidP="00D87E83">
      <w:pPr>
        <w:pStyle w:val="a"/>
        <w:widowControl w:val="0"/>
        <w:spacing w:after="0" w:line="240" w:lineRule="exact"/>
        <w:ind w:left="4395"/>
        <w:jc w:val="center"/>
        <w:rPr>
          <w:rFonts w:ascii="Times New Roman" w:hAnsi="Times New Roman"/>
          <w:sz w:val="24"/>
        </w:rPr>
      </w:pPr>
    </w:p>
    <w:p w:rsidR="008C15C5" w:rsidRPr="005145D1" w:rsidRDefault="008C15C5" w:rsidP="00D87E83">
      <w:pPr>
        <w:pStyle w:val="a"/>
        <w:widowControl w:val="0"/>
        <w:spacing w:after="0" w:line="240" w:lineRule="exact"/>
        <w:ind w:left="4395"/>
        <w:jc w:val="center"/>
        <w:rPr>
          <w:rFonts w:ascii="Times New Roman" w:hAnsi="Times New Roman"/>
          <w:sz w:val="24"/>
        </w:rPr>
      </w:pPr>
      <w:r w:rsidRPr="005145D1">
        <w:rPr>
          <w:rFonts w:ascii="Times New Roman" w:hAnsi="Times New Roman"/>
          <w:sz w:val="24"/>
        </w:rPr>
        <w:t>ПРИЛОЖЕНИЕ № 6</w:t>
      </w:r>
    </w:p>
    <w:p w:rsidR="008C15C5" w:rsidRPr="005145D1" w:rsidRDefault="008C15C5" w:rsidP="00D87E83">
      <w:pPr>
        <w:pStyle w:val="a"/>
        <w:widowControl w:val="0"/>
        <w:spacing w:after="0" w:line="240" w:lineRule="exact"/>
        <w:ind w:left="4395"/>
        <w:jc w:val="both"/>
        <w:rPr>
          <w:rFonts w:ascii="Times New Roman" w:hAnsi="Times New Roman"/>
          <w:sz w:val="24"/>
        </w:rPr>
      </w:pPr>
      <w:r w:rsidRPr="005145D1">
        <w:rPr>
          <w:rFonts w:ascii="Times New Roman" w:hAnsi="Times New Roman"/>
          <w:sz w:val="24"/>
        </w:rPr>
        <w:t xml:space="preserve">к муниципальной программе «Обеспечение безопасности населения города Кирсанова  и противодействие преступности </w:t>
      </w:r>
      <w:r>
        <w:rPr>
          <w:rFonts w:ascii="Times New Roman" w:hAnsi="Times New Roman"/>
          <w:sz w:val="24"/>
        </w:rPr>
        <w:t>на 2015-2030 годы»</w:t>
      </w:r>
    </w:p>
    <w:p w:rsidR="008C15C5" w:rsidRDefault="008C15C5" w:rsidP="00D87E83">
      <w:pPr>
        <w:pStyle w:val="ConsPlusNormal"/>
        <w:widowControl/>
        <w:ind w:firstLine="0"/>
        <w:jc w:val="center"/>
        <w:rPr>
          <w:rFonts w:ascii="Times New Roman" w:hAnsi="Times New Roman" w:cs="Times New Roman"/>
          <w:b/>
          <w:sz w:val="24"/>
          <w:szCs w:val="24"/>
        </w:rPr>
      </w:pPr>
    </w:p>
    <w:p w:rsidR="008C15C5" w:rsidRDefault="008C15C5" w:rsidP="00D87E83">
      <w:pPr>
        <w:pStyle w:val="ConsPlusNormal"/>
        <w:widowControl/>
        <w:ind w:firstLine="0"/>
        <w:jc w:val="center"/>
        <w:rPr>
          <w:rFonts w:ascii="Times New Roman" w:hAnsi="Times New Roman" w:cs="Times New Roman"/>
          <w:b/>
          <w:sz w:val="24"/>
          <w:szCs w:val="24"/>
        </w:rPr>
      </w:pPr>
    </w:p>
    <w:p w:rsidR="008C15C5" w:rsidRPr="005145D1" w:rsidRDefault="008C15C5" w:rsidP="00D87E83">
      <w:pPr>
        <w:pStyle w:val="ConsPlusNormal"/>
        <w:widowControl/>
        <w:ind w:firstLine="0"/>
        <w:jc w:val="center"/>
        <w:rPr>
          <w:rFonts w:ascii="Times New Roman" w:hAnsi="Times New Roman" w:cs="Times New Roman"/>
          <w:b/>
          <w:sz w:val="28"/>
          <w:szCs w:val="28"/>
        </w:rPr>
      </w:pPr>
      <w:r w:rsidRPr="005145D1">
        <w:rPr>
          <w:rFonts w:ascii="Times New Roman" w:hAnsi="Times New Roman" w:cs="Times New Roman"/>
          <w:b/>
          <w:sz w:val="28"/>
          <w:szCs w:val="28"/>
        </w:rPr>
        <w:t>ПОДПРОГРАММА</w:t>
      </w:r>
    </w:p>
    <w:p w:rsidR="008C15C5" w:rsidRPr="005145D1" w:rsidRDefault="008C15C5" w:rsidP="00D87E83">
      <w:pPr>
        <w:pStyle w:val="ConsPlusNormal"/>
        <w:widowControl/>
        <w:ind w:firstLine="0"/>
        <w:jc w:val="center"/>
        <w:rPr>
          <w:rFonts w:ascii="Times New Roman" w:hAnsi="Times New Roman" w:cs="Times New Roman"/>
          <w:b/>
          <w:sz w:val="28"/>
          <w:szCs w:val="28"/>
        </w:rPr>
      </w:pPr>
      <w:r w:rsidRPr="005145D1">
        <w:rPr>
          <w:rFonts w:ascii="Times New Roman" w:hAnsi="Times New Roman" w:cs="Times New Roman"/>
          <w:b/>
          <w:sz w:val="28"/>
          <w:szCs w:val="28"/>
        </w:rPr>
        <w:t>«Повышение безопасности дорожного движения в городе Кирсанове</w:t>
      </w:r>
    </w:p>
    <w:p w:rsidR="008C15C5" w:rsidRPr="005145D1" w:rsidRDefault="008C15C5" w:rsidP="00D87E83">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на 2015 - 2030</w:t>
      </w:r>
      <w:r w:rsidRPr="005145D1">
        <w:rPr>
          <w:rFonts w:ascii="Times New Roman" w:hAnsi="Times New Roman" w:cs="Times New Roman"/>
          <w:b/>
          <w:sz w:val="28"/>
          <w:szCs w:val="28"/>
        </w:rPr>
        <w:t> годы</w:t>
      </w:r>
      <w:r>
        <w:rPr>
          <w:rFonts w:ascii="Times New Roman" w:hAnsi="Times New Roman" w:cs="Times New Roman"/>
          <w:b/>
          <w:sz w:val="28"/>
          <w:szCs w:val="28"/>
        </w:rPr>
        <w:t>»</w:t>
      </w:r>
    </w:p>
    <w:p w:rsidR="008C15C5" w:rsidRPr="005145D1" w:rsidRDefault="008C15C5" w:rsidP="00D87E83">
      <w:pPr>
        <w:pStyle w:val="ConsPlusNormal"/>
        <w:widowControl/>
        <w:ind w:firstLine="0"/>
        <w:jc w:val="center"/>
        <w:rPr>
          <w:rFonts w:ascii="Times New Roman" w:hAnsi="Times New Roman" w:cs="Times New Roman"/>
          <w:b/>
          <w:sz w:val="28"/>
          <w:szCs w:val="28"/>
        </w:rPr>
      </w:pPr>
    </w:p>
    <w:p w:rsidR="008C15C5" w:rsidRPr="005145D1" w:rsidRDefault="008C15C5" w:rsidP="00D87E83">
      <w:pPr>
        <w:pStyle w:val="ConsPlusNormal"/>
        <w:widowControl/>
        <w:ind w:firstLine="0"/>
        <w:jc w:val="center"/>
        <w:rPr>
          <w:rFonts w:ascii="Times New Roman" w:hAnsi="Times New Roman" w:cs="Times New Roman"/>
          <w:b/>
          <w:sz w:val="28"/>
          <w:szCs w:val="28"/>
        </w:rPr>
      </w:pPr>
      <w:r w:rsidRPr="005145D1">
        <w:rPr>
          <w:rFonts w:ascii="Times New Roman" w:hAnsi="Times New Roman" w:cs="Times New Roman"/>
          <w:b/>
          <w:sz w:val="28"/>
          <w:szCs w:val="28"/>
        </w:rPr>
        <w:t>Паспорт подпрограммы</w:t>
      </w:r>
    </w:p>
    <w:p w:rsidR="008C15C5" w:rsidRPr="005145D1" w:rsidRDefault="008C15C5" w:rsidP="00D87E83">
      <w:pPr>
        <w:pStyle w:val="ConsPlusNormal"/>
        <w:widowControl/>
        <w:ind w:firstLine="0"/>
        <w:jc w:val="center"/>
        <w:rPr>
          <w:rFonts w:ascii="Times New Roman" w:hAnsi="Times New Roman" w:cs="Times New Roman"/>
          <w:sz w:val="28"/>
          <w:szCs w:val="28"/>
        </w:rPr>
      </w:pPr>
    </w:p>
    <w:tbl>
      <w:tblPr>
        <w:tblW w:w="9601" w:type="dxa"/>
        <w:tblInd w:w="108" w:type="dxa"/>
        <w:tblLayout w:type="fixed"/>
        <w:tblLook w:val="0000"/>
      </w:tblPr>
      <w:tblGrid>
        <w:gridCol w:w="3119"/>
        <w:gridCol w:w="6482"/>
      </w:tblGrid>
      <w:tr w:rsidR="008C15C5" w:rsidRPr="005145D1" w:rsidTr="00CF5DF2">
        <w:tc>
          <w:tcPr>
            <w:tcW w:w="3119" w:type="dxa"/>
            <w:tcBorders>
              <w:top w:val="single" w:sz="4" w:space="0" w:color="000000"/>
              <w:left w:val="single" w:sz="4" w:space="0" w:color="000000"/>
              <w:bottom w:val="single" w:sz="4" w:space="0" w:color="000000"/>
            </w:tcBorders>
          </w:tcPr>
          <w:p w:rsidR="008C15C5" w:rsidRPr="005145D1" w:rsidRDefault="008C15C5"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 xml:space="preserve">Ответственный исполнитель подпрограммы          </w:t>
            </w:r>
          </w:p>
        </w:tc>
        <w:tc>
          <w:tcPr>
            <w:tcW w:w="6482" w:type="dxa"/>
            <w:tcBorders>
              <w:top w:val="single" w:sz="4" w:space="0" w:color="000000"/>
              <w:left w:val="single" w:sz="4" w:space="0" w:color="000000"/>
              <w:bottom w:val="single" w:sz="4" w:space="0" w:color="000000"/>
              <w:right w:val="single" w:sz="4" w:space="0" w:color="000000"/>
            </w:tcBorders>
          </w:tcPr>
          <w:p w:rsidR="008C15C5" w:rsidRPr="005145D1" w:rsidRDefault="008C15C5" w:rsidP="00EC205E">
            <w:pPr>
              <w:pStyle w:val="ConsPlusCell"/>
              <w:jc w:val="both"/>
              <w:rPr>
                <w:rFonts w:ascii="Times New Roman" w:hAnsi="Times New Roman" w:cs="Times New Roman"/>
                <w:sz w:val="28"/>
                <w:szCs w:val="28"/>
              </w:rPr>
            </w:pPr>
            <w:r w:rsidRPr="005145D1">
              <w:rPr>
                <w:rFonts w:ascii="Times New Roman" w:hAnsi="Times New Roman" w:cs="Times New Roman"/>
                <w:sz w:val="28"/>
                <w:szCs w:val="28"/>
              </w:rPr>
              <w:t>Отдел гражданской</w:t>
            </w:r>
            <w:r>
              <w:rPr>
                <w:rFonts w:ascii="Times New Roman" w:hAnsi="Times New Roman" w:cs="Times New Roman"/>
                <w:sz w:val="28"/>
                <w:szCs w:val="28"/>
              </w:rPr>
              <w:t xml:space="preserve"> обороны, чрезвычайных ситуаций и</w:t>
            </w:r>
            <w:r w:rsidRPr="005145D1">
              <w:rPr>
                <w:rFonts w:ascii="Times New Roman" w:hAnsi="Times New Roman" w:cs="Times New Roman"/>
                <w:sz w:val="28"/>
                <w:szCs w:val="28"/>
              </w:rPr>
              <w:t xml:space="preserve"> общественной безопасности</w:t>
            </w:r>
            <w:r>
              <w:rPr>
                <w:rFonts w:ascii="Times New Roman" w:hAnsi="Times New Roman" w:cs="Times New Roman"/>
                <w:sz w:val="28"/>
                <w:szCs w:val="28"/>
              </w:rPr>
              <w:t xml:space="preserve"> </w:t>
            </w:r>
            <w:r w:rsidRPr="005145D1">
              <w:rPr>
                <w:rFonts w:ascii="Times New Roman" w:hAnsi="Times New Roman" w:cs="Times New Roman"/>
                <w:sz w:val="28"/>
                <w:szCs w:val="28"/>
              </w:rPr>
              <w:t>администрации города</w:t>
            </w:r>
          </w:p>
        </w:tc>
      </w:tr>
      <w:tr w:rsidR="008C15C5" w:rsidRPr="005145D1" w:rsidTr="00CF5DF2">
        <w:tc>
          <w:tcPr>
            <w:tcW w:w="3119" w:type="dxa"/>
            <w:tcBorders>
              <w:top w:val="single" w:sz="4" w:space="0" w:color="000000"/>
              <w:left w:val="single" w:sz="4" w:space="0" w:color="000000"/>
              <w:bottom w:val="single" w:sz="4" w:space="0" w:color="000000"/>
            </w:tcBorders>
          </w:tcPr>
          <w:p w:rsidR="008C15C5" w:rsidRPr="005145D1" w:rsidRDefault="008C15C5"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Соисполнители подпрограммы</w:t>
            </w:r>
          </w:p>
        </w:tc>
        <w:tc>
          <w:tcPr>
            <w:tcW w:w="6482" w:type="dxa"/>
            <w:tcBorders>
              <w:top w:val="single" w:sz="4" w:space="0" w:color="000000"/>
              <w:left w:val="single" w:sz="4" w:space="0" w:color="000000"/>
              <w:bottom w:val="single" w:sz="4" w:space="0" w:color="000000"/>
              <w:right w:val="single" w:sz="4" w:space="0" w:color="000000"/>
            </w:tcBorders>
          </w:tcPr>
          <w:p w:rsidR="008C15C5" w:rsidRPr="005145D1" w:rsidRDefault="008C15C5" w:rsidP="00CF5DF2">
            <w:pPr>
              <w:pStyle w:val="ConsPlusCell"/>
              <w:ind w:firstLine="34"/>
              <w:jc w:val="both"/>
              <w:rPr>
                <w:rFonts w:ascii="Times New Roman" w:hAnsi="Times New Roman" w:cs="Times New Roman"/>
                <w:sz w:val="28"/>
                <w:szCs w:val="28"/>
              </w:rPr>
            </w:pPr>
            <w:r w:rsidRPr="005145D1">
              <w:rPr>
                <w:rFonts w:ascii="Times New Roman" w:hAnsi="Times New Roman" w:cs="Times New Roman"/>
                <w:sz w:val="28"/>
                <w:szCs w:val="28"/>
              </w:rPr>
              <w:t>Отдел архитектуры, строительства и перспектив развития города администрации города;</w:t>
            </w:r>
          </w:p>
          <w:p w:rsidR="008C15C5" w:rsidRPr="005145D1" w:rsidRDefault="008C15C5" w:rsidP="00CF5DF2">
            <w:pPr>
              <w:pStyle w:val="ConsPlusCell"/>
              <w:ind w:firstLine="34"/>
              <w:jc w:val="both"/>
              <w:rPr>
                <w:rFonts w:ascii="Times New Roman" w:hAnsi="Times New Roman" w:cs="Times New Roman"/>
                <w:sz w:val="28"/>
                <w:szCs w:val="28"/>
              </w:rPr>
            </w:pPr>
            <w:r w:rsidRPr="005145D1">
              <w:rPr>
                <w:rFonts w:ascii="Times New Roman" w:hAnsi="Times New Roman" w:cs="Times New Roman"/>
                <w:sz w:val="28"/>
                <w:szCs w:val="28"/>
              </w:rPr>
              <w:t>Отдел образования администрации города;</w:t>
            </w:r>
          </w:p>
          <w:p w:rsidR="008C15C5" w:rsidRPr="005145D1" w:rsidRDefault="008C15C5" w:rsidP="00CF5DF2">
            <w:pPr>
              <w:pStyle w:val="ConsPlusCell"/>
              <w:ind w:firstLine="34"/>
              <w:jc w:val="both"/>
              <w:rPr>
                <w:rFonts w:ascii="Times New Roman" w:hAnsi="Times New Roman" w:cs="Times New Roman"/>
                <w:sz w:val="28"/>
                <w:szCs w:val="28"/>
              </w:rPr>
            </w:pPr>
            <w:r w:rsidRPr="005145D1">
              <w:rPr>
                <w:rFonts w:ascii="Times New Roman" w:hAnsi="Times New Roman" w:cs="Times New Roman"/>
                <w:sz w:val="28"/>
                <w:szCs w:val="28"/>
              </w:rPr>
              <w:t>Отдел ЖКХ и благоустройства администрации города;</w:t>
            </w:r>
          </w:p>
          <w:p w:rsidR="008C15C5" w:rsidRPr="005145D1" w:rsidRDefault="008C15C5" w:rsidP="00CF5DF2">
            <w:pPr>
              <w:pStyle w:val="ConsPlusCell"/>
              <w:ind w:firstLine="34"/>
              <w:jc w:val="both"/>
              <w:rPr>
                <w:rFonts w:ascii="Times New Roman" w:hAnsi="Times New Roman" w:cs="Times New Roman"/>
                <w:sz w:val="28"/>
                <w:szCs w:val="28"/>
              </w:rPr>
            </w:pPr>
            <w:r w:rsidRPr="005145D1">
              <w:rPr>
                <w:rFonts w:ascii="Times New Roman" w:hAnsi="Times New Roman" w:cs="Times New Roman"/>
                <w:sz w:val="28"/>
                <w:szCs w:val="28"/>
              </w:rPr>
              <w:t>МБУ «Телерадиокомпания «Кирсанов»;</w:t>
            </w:r>
          </w:p>
          <w:p w:rsidR="008C15C5" w:rsidRPr="005145D1" w:rsidRDefault="008C15C5" w:rsidP="00CF5DF2">
            <w:pPr>
              <w:pStyle w:val="ConsPlusCell"/>
              <w:ind w:firstLine="34"/>
              <w:jc w:val="both"/>
              <w:rPr>
                <w:rFonts w:ascii="Times New Roman" w:hAnsi="Times New Roman" w:cs="Times New Roman"/>
                <w:sz w:val="28"/>
                <w:szCs w:val="28"/>
              </w:rPr>
            </w:pPr>
            <w:r>
              <w:rPr>
                <w:rFonts w:ascii="Times New Roman" w:hAnsi="Times New Roman" w:cs="Times New Roman"/>
                <w:sz w:val="28"/>
                <w:szCs w:val="28"/>
              </w:rPr>
              <w:t>Редакция газеты</w:t>
            </w:r>
            <w:r w:rsidRPr="005145D1">
              <w:rPr>
                <w:rFonts w:ascii="Times New Roman" w:hAnsi="Times New Roman" w:cs="Times New Roman"/>
                <w:sz w:val="28"/>
                <w:szCs w:val="28"/>
              </w:rPr>
              <w:t xml:space="preserve"> «Кирсановская газета» (по согласованию);</w:t>
            </w:r>
          </w:p>
          <w:p w:rsidR="008C15C5" w:rsidRPr="005145D1" w:rsidRDefault="008C15C5" w:rsidP="00CF5DF2">
            <w:pPr>
              <w:pStyle w:val="ConsPlusCell"/>
              <w:ind w:firstLine="34"/>
              <w:jc w:val="both"/>
              <w:rPr>
                <w:rFonts w:ascii="Times New Roman" w:hAnsi="Times New Roman" w:cs="Times New Roman"/>
                <w:sz w:val="28"/>
                <w:szCs w:val="28"/>
              </w:rPr>
            </w:pPr>
            <w:r w:rsidRPr="005145D1">
              <w:rPr>
                <w:rFonts w:ascii="Times New Roman" w:hAnsi="Times New Roman" w:cs="Times New Roman"/>
                <w:sz w:val="28"/>
                <w:szCs w:val="28"/>
              </w:rPr>
              <w:t>МОМВД России «Кирсановский» (по согласованию)</w:t>
            </w:r>
          </w:p>
        </w:tc>
      </w:tr>
      <w:tr w:rsidR="008C15C5" w:rsidRPr="005145D1" w:rsidTr="00CF5DF2">
        <w:tc>
          <w:tcPr>
            <w:tcW w:w="3119" w:type="dxa"/>
            <w:tcBorders>
              <w:top w:val="single" w:sz="4" w:space="0" w:color="000000"/>
              <w:left w:val="single" w:sz="4" w:space="0" w:color="000000"/>
              <w:bottom w:val="single" w:sz="4" w:space="0" w:color="000000"/>
            </w:tcBorders>
          </w:tcPr>
          <w:p w:rsidR="008C15C5" w:rsidRPr="005145D1" w:rsidRDefault="008C15C5"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Цель подпрограммы</w:t>
            </w:r>
          </w:p>
        </w:tc>
        <w:tc>
          <w:tcPr>
            <w:tcW w:w="6482" w:type="dxa"/>
            <w:tcBorders>
              <w:top w:val="single" w:sz="4" w:space="0" w:color="000000"/>
              <w:left w:val="single" w:sz="4" w:space="0" w:color="000000"/>
              <w:bottom w:val="single" w:sz="4" w:space="0" w:color="000000"/>
              <w:right w:val="single" w:sz="4" w:space="0" w:color="000000"/>
            </w:tcBorders>
          </w:tcPr>
          <w:p w:rsidR="008C15C5" w:rsidRPr="005145D1" w:rsidRDefault="008C15C5" w:rsidP="00D87E83">
            <w:pPr>
              <w:pStyle w:val="Standard"/>
              <w:jc w:val="both"/>
              <w:rPr>
                <w:rStyle w:val="1"/>
                <w:sz w:val="28"/>
                <w:szCs w:val="28"/>
              </w:rPr>
            </w:pPr>
            <w:r w:rsidRPr="005145D1">
              <w:rPr>
                <w:sz w:val="28"/>
                <w:szCs w:val="28"/>
              </w:rPr>
              <w:t>Сокращение прогнозируемого уровня случаев смертности в результате дорожно-транспортных происшествий к 202</w:t>
            </w:r>
            <w:r>
              <w:rPr>
                <w:sz w:val="28"/>
                <w:szCs w:val="28"/>
              </w:rPr>
              <w:t>4</w:t>
            </w:r>
            <w:r w:rsidRPr="005145D1">
              <w:rPr>
                <w:sz w:val="28"/>
                <w:szCs w:val="28"/>
              </w:rPr>
              <w:t xml:space="preserve"> году в </w:t>
            </w:r>
            <w:r>
              <w:rPr>
                <w:sz w:val="28"/>
                <w:szCs w:val="28"/>
              </w:rPr>
              <w:t>два с половиной раза по сравнению с 2014</w:t>
            </w:r>
            <w:r w:rsidRPr="005145D1">
              <w:rPr>
                <w:sz w:val="28"/>
                <w:szCs w:val="28"/>
              </w:rPr>
              <w:t xml:space="preserve"> годом.</w:t>
            </w:r>
          </w:p>
        </w:tc>
      </w:tr>
      <w:tr w:rsidR="008C15C5" w:rsidRPr="005145D1" w:rsidTr="00CF5DF2">
        <w:tc>
          <w:tcPr>
            <w:tcW w:w="3119" w:type="dxa"/>
            <w:tcBorders>
              <w:left w:val="single" w:sz="4" w:space="0" w:color="000000"/>
              <w:bottom w:val="single" w:sz="4" w:space="0" w:color="auto"/>
            </w:tcBorders>
          </w:tcPr>
          <w:p w:rsidR="008C15C5" w:rsidRPr="005145D1" w:rsidRDefault="008C15C5"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Задачи подпрограммы</w:t>
            </w:r>
          </w:p>
        </w:tc>
        <w:tc>
          <w:tcPr>
            <w:tcW w:w="6482" w:type="dxa"/>
            <w:tcBorders>
              <w:left w:val="single" w:sz="4" w:space="0" w:color="000000"/>
              <w:bottom w:val="single" w:sz="4" w:space="0" w:color="auto"/>
              <w:right w:val="single" w:sz="4" w:space="0" w:color="000000"/>
            </w:tcBorders>
          </w:tcPr>
          <w:p w:rsidR="008C15C5" w:rsidRPr="00C0469E" w:rsidRDefault="008C15C5" w:rsidP="00CF5DF2">
            <w:pPr>
              <w:shd w:val="clear" w:color="auto" w:fill="FFFFFF"/>
              <w:tabs>
                <w:tab w:val="left" w:pos="0"/>
              </w:tabs>
              <w:spacing w:after="0" w:line="100" w:lineRule="atLeast"/>
              <w:jc w:val="both"/>
              <w:rPr>
                <w:rStyle w:val="1"/>
                <w:rFonts w:ascii="Times New Roman" w:hAnsi="Times New Roman" w:cs="Times New Roman"/>
                <w:sz w:val="28"/>
                <w:szCs w:val="28"/>
              </w:rPr>
            </w:pPr>
            <w:r w:rsidRPr="00C0469E">
              <w:rPr>
                <w:rStyle w:val="1"/>
                <w:rFonts w:ascii="Times New Roman" w:hAnsi="Times New Roman" w:cs="Times New Roman"/>
                <w:sz w:val="28"/>
                <w:szCs w:val="28"/>
              </w:rPr>
              <w:t xml:space="preserve">    совершенствование системы управления деятельностью по повышению безопасности дорожного движения;</w:t>
            </w:r>
          </w:p>
          <w:p w:rsidR="008C15C5" w:rsidRPr="00C0469E" w:rsidRDefault="008C15C5" w:rsidP="00CF5DF2">
            <w:pPr>
              <w:shd w:val="clear" w:color="auto" w:fill="FFFFFF"/>
              <w:tabs>
                <w:tab w:val="left" w:pos="0"/>
              </w:tabs>
              <w:spacing w:after="0" w:line="100" w:lineRule="atLeast"/>
              <w:jc w:val="both"/>
              <w:rPr>
                <w:rStyle w:val="1"/>
                <w:rFonts w:ascii="Times New Roman" w:hAnsi="Times New Roman" w:cs="Times New Roman"/>
                <w:sz w:val="28"/>
                <w:szCs w:val="28"/>
              </w:rPr>
            </w:pPr>
            <w:r w:rsidRPr="00C0469E">
              <w:rPr>
                <w:rStyle w:val="1"/>
                <w:rFonts w:ascii="Times New Roman" w:hAnsi="Times New Roman" w:cs="Times New Roman"/>
                <w:sz w:val="28"/>
                <w:szCs w:val="28"/>
              </w:rPr>
              <w:t xml:space="preserve">    повышение правосознания и ответственности участников дорожного движения;</w:t>
            </w:r>
          </w:p>
          <w:p w:rsidR="008C15C5" w:rsidRPr="00C0469E" w:rsidRDefault="008C15C5" w:rsidP="00CF5DF2">
            <w:pPr>
              <w:shd w:val="clear" w:color="auto" w:fill="FFFFFF"/>
              <w:tabs>
                <w:tab w:val="left" w:pos="0"/>
              </w:tabs>
              <w:spacing w:after="0" w:line="100" w:lineRule="atLeast"/>
              <w:jc w:val="both"/>
              <w:rPr>
                <w:rStyle w:val="1"/>
                <w:rFonts w:ascii="Times New Roman" w:hAnsi="Times New Roman" w:cs="Times New Roman"/>
                <w:sz w:val="28"/>
                <w:szCs w:val="28"/>
              </w:rPr>
            </w:pPr>
            <w:r w:rsidRPr="00C0469E">
              <w:rPr>
                <w:rStyle w:val="1"/>
                <w:rFonts w:ascii="Times New Roman" w:hAnsi="Times New Roman" w:cs="Times New Roman"/>
                <w:sz w:val="28"/>
                <w:szCs w:val="28"/>
              </w:rPr>
              <w:t xml:space="preserve">    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w:t>
            </w:r>
          </w:p>
          <w:p w:rsidR="008C15C5" w:rsidRPr="00C0469E" w:rsidRDefault="008C15C5" w:rsidP="00CF5DF2">
            <w:pPr>
              <w:pStyle w:val="ConsPlusNormal"/>
              <w:widowControl/>
              <w:shd w:val="clear" w:color="auto" w:fill="FFFFFF"/>
              <w:tabs>
                <w:tab w:val="left" w:pos="0"/>
              </w:tabs>
              <w:ind w:firstLine="0"/>
              <w:jc w:val="both"/>
              <w:rPr>
                <w:rStyle w:val="1"/>
                <w:rFonts w:ascii="Times New Roman" w:hAnsi="Times New Roman" w:cs="Times New Roman"/>
                <w:sz w:val="28"/>
                <w:szCs w:val="28"/>
              </w:rPr>
            </w:pPr>
            <w:r w:rsidRPr="00C0469E">
              <w:rPr>
                <w:rStyle w:val="1"/>
                <w:rFonts w:ascii="Times New Roman" w:hAnsi="Times New Roman" w:cs="Times New Roman"/>
                <w:sz w:val="28"/>
                <w:szCs w:val="28"/>
              </w:rPr>
              <w:t xml:space="preserve">    развитие современной системы оказания помощи пострадавшим в дорожно-транспортных происшествиях.</w:t>
            </w:r>
          </w:p>
          <w:p w:rsidR="008C15C5" w:rsidRPr="00C0469E" w:rsidRDefault="008C15C5" w:rsidP="00CF5DF2">
            <w:pPr>
              <w:pStyle w:val="ConsPlusNormal"/>
              <w:widowControl/>
              <w:shd w:val="clear" w:color="auto" w:fill="FFFFFF"/>
              <w:tabs>
                <w:tab w:val="left" w:pos="0"/>
              </w:tabs>
              <w:ind w:firstLine="0"/>
              <w:jc w:val="both"/>
              <w:rPr>
                <w:rStyle w:val="1"/>
                <w:rFonts w:ascii="Times New Roman" w:hAnsi="Times New Roman" w:cs="Times New Roman"/>
                <w:sz w:val="28"/>
                <w:szCs w:val="28"/>
              </w:rPr>
            </w:pPr>
          </w:p>
        </w:tc>
      </w:tr>
      <w:tr w:rsidR="008C15C5" w:rsidRPr="005145D1" w:rsidTr="00CF5DF2">
        <w:tc>
          <w:tcPr>
            <w:tcW w:w="3119" w:type="dxa"/>
            <w:tcBorders>
              <w:top w:val="single" w:sz="4" w:space="0" w:color="auto"/>
              <w:left w:val="single" w:sz="4" w:space="0" w:color="auto"/>
              <w:bottom w:val="single" w:sz="4" w:space="0" w:color="auto"/>
            </w:tcBorders>
          </w:tcPr>
          <w:p w:rsidR="008C15C5" w:rsidRPr="005145D1" w:rsidRDefault="008C15C5"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Целевые показатели подпрограммы, их значения на последний год реализации</w:t>
            </w:r>
          </w:p>
        </w:tc>
        <w:tc>
          <w:tcPr>
            <w:tcW w:w="6482" w:type="dxa"/>
            <w:tcBorders>
              <w:top w:val="single" w:sz="4" w:space="0" w:color="auto"/>
              <w:left w:val="single" w:sz="4" w:space="0" w:color="000000"/>
              <w:bottom w:val="single" w:sz="4" w:space="0" w:color="auto"/>
              <w:right w:val="single" w:sz="4" w:space="0" w:color="auto"/>
            </w:tcBorders>
          </w:tcPr>
          <w:p w:rsidR="008C15C5" w:rsidRPr="005145D1" w:rsidRDefault="008C15C5" w:rsidP="00CF5DF2">
            <w:pPr>
              <w:shd w:val="clear" w:color="auto" w:fill="FFFFFF"/>
              <w:tabs>
                <w:tab w:val="left" w:pos="0"/>
              </w:tabs>
              <w:snapToGrid w:val="0"/>
              <w:spacing w:after="0" w:line="100" w:lineRule="atLeast"/>
              <w:jc w:val="both"/>
              <w:rPr>
                <w:rFonts w:ascii="Times New Roman" w:hAnsi="Times New Roman" w:cs="Times New Roman"/>
                <w:sz w:val="28"/>
                <w:szCs w:val="28"/>
              </w:rPr>
            </w:pPr>
            <w:r>
              <w:rPr>
                <w:rFonts w:ascii="Times New Roman" w:hAnsi="Times New Roman" w:cs="Times New Roman"/>
                <w:sz w:val="28"/>
                <w:szCs w:val="28"/>
              </w:rPr>
              <w:t>-т</w:t>
            </w:r>
            <w:r w:rsidRPr="005145D1">
              <w:rPr>
                <w:rFonts w:ascii="Times New Roman" w:hAnsi="Times New Roman" w:cs="Times New Roman"/>
                <w:sz w:val="28"/>
                <w:szCs w:val="28"/>
              </w:rPr>
              <w:t>ранспортный и соци</w:t>
            </w:r>
            <w:r>
              <w:rPr>
                <w:rFonts w:ascii="Times New Roman" w:hAnsi="Times New Roman" w:cs="Times New Roman"/>
                <w:sz w:val="28"/>
                <w:szCs w:val="28"/>
              </w:rPr>
              <w:t>а</w:t>
            </w:r>
            <w:r w:rsidRPr="005145D1">
              <w:rPr>
                <w:rFonts w:ascii="Times New Roman" w:hAnsi="Times New Roman" w:cs="Times New Roman"/>
                <w:sz w:val="28"/>
                <w:szCs w:val="28"/>
              </w:rPr>
              <w:t>льный риск (количество погибших в дорожно-транспортных происшествиях) – 0 чел.;</w:t>
            </w:r>
          </w:p>
          <w:p w:rsidR="008C15C5" w:rsidRDefault="008C15C5" w:rsidP="00CF5DF2">
            <w:pPr>
              <w:shd w:val="clear" w:color="auto" w:fill="FFFFFF"/>
              <w:tabs>
                <w:tab w:val="left" w:pos="0"/>
              </w:tabs>
              <w:snapToGrid w:val="0"/>
              <w:spacing w:after="0" w:line="100" w:lineRule="atLeast"/>
              <w:jc w:val="both"/>
              <w:rPr>
                <w:rFonts w:ascii="Times New Roman" w:hAnsi="Times New Roman" w:cs="Times New Roman"/>
                <w:sz w:val="28"/>
                <w:szCs w:val="28"/>
              </w:rPr>
            </w:pPr>
            <w:r>
              <w:rPr>
                <w:rFonts w:ascii="Times New Roman" w:hAnsi="Times New Roman" w:cs="Times New Roman"/>
                <w:sz w:val="28"/>
                <w:szCs w:val="28"/>
              </w:rPr>
              <w:t>-к</w:t>
            </w:r>
            <w:r w:rsidRPr="005145D1">
              <w:rPr>
                <w:rFonts w:ascii="Times New Roman" w:hAnsi="Times New Roman" w:cs="Times New Roman"/>
                <w:sz w:val="28"/>
                <w:szCs w:val="28"/>
              </w:rPr>
              <w:t xml:space="preserve">оличество мест концентрации дорожно-транспортных происшествий на дорогах города – </w:t>
            </w:r>
            <w:r>
              <w:rPr>
                <w:rFonts w:ascii="Times New Roman" w:hAnsi="Times New Roman" w:cs="Times New Roman"/>
                <w:sz w:val="28"/>
                <w:szCs w:val="28"/>
              </w:rPr>
              <w:t>0;</w:t>
            </w:r>
          </w:p>
          <w:p w:rsidR="008C15C5" w:rsidRPr="005145D1" w:rsidRDefault="008C15C5" w:rsidP="00CF5DF2">
            <w:pPr>
              <w:shd w:val="clear" w:color="auto" w:fill="FFFFFF"/>
              <w:tabs>
                <w:tab w:val="left" w:pos="0"/>
              </w:tabs>
              <w:snapToGrid w:val="0"/>
              <w:spacing w:after="0" w:line="100" w:lineRule="atLeast"/>
              <w:jc w:val="both"/>
              <w:rPr>
                <w:rFonts w:ascii="Times New Roman" w:hAnsi="Times New Roman" w:cs="Times New Roman"/>
                <w:color w:val="FF0000"/>
                <w:sz w:val="28"/>
                <w:szCs w:val="28"/>
              </w:rPr>
            </w:pPr>
            <w:r>
              <w:rPr>
                <w:rFonts w:ascii="Times New Roman" w:hAnsi="Times New Roman" w:cs="Times New Roman"/>
                <w:sz w:val="28"/>
                <w:szCs w:val="28"/>
              </w:rPr>
              <w:t>-количество образовательных учреждений, принявших участие в конкурсах-6.</w:t>
            </w:r>
          </w:p>
        </w:tc>
      </w:tr>
      <w:tr w:rsidR="008C15C5" w:rsidRPr="005145D1" w:rsidTr="00CF5DF2">
        <w:tc>
          <w:tcPr>
            <w:tcW w:w="3119" w:type="dxa"/>
            <w:tcBorders>
              <w:top w:val="single" w:sz="4" w:space="0" w:color="auto"/>
              <w:left w:val="single" w:sz="4" w:space="0" w:color="000000"/>
              <w:bottom w:val="single" w:sz="4" w:space="0" w:color="000000"/>
            </w:tcBorders>
          </w:tcPr>
          <w:p w:rsidR="008C15C5" w:rsidRPr="005145D1" w:rsidRDefault="008C15C5"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Сроки реализации подпрограммы</w:t>
            </w:r>
          </w:p>
        </w:tc>
        <w:tc>
          <w:tcPr>
            <w:tcW w:w="6482" w:type="dxa"/>
            <w:tcBorders>
              <w:top w:val="single" w:sz="4" w:space="0" w:color="auto"/>
              <w:left w:val="single" w:sz="4" w:space="0" w:color="000000"/>
              <w:bottom w:val="single" w:sz="4" w:space="0" w:color="000000"/>
              <w:right w:val="single" w:sz="4" w:space="0" w:color="000000"/>
            </w:tcBorders>
          </w:tcPr>
          <w:p w:rsidR="008C15C5" w:rsidRPr="005145D1" w:rsidRDefault="008C15C5" w:rsidP="006B1E53">
            <w:pPr>
              <w:pStyle w:val="ConsPlusNormal"/>
              <w:widowControl/>
              <w:ind w:firstLine="0"/>
              <w:rPr>
                <w:rFonts w:ascii="Times New Roman" w:hAnsi="Times New Roman" w:cs="Times New Roman"/>
                <w:sz w:val="28"/>
                <w:szCs w:val="28"/>
              </w:rPr>
            </w:pPr>
            <w:r w:rsidRPr="005145D1">
              <w:rPr>
                <w:rFonts w:ascii="Times New Roman" w:hAnsi="Times New Roman" w:cs="Times New Roman"/>
                <w:sz w:val="28"/>
                <w:szCs w:val="28"/>
              </w:rPr>
              <w:t>Подпрог</w:t>
            </w:r>
            <w:r>
              <w:rPr>
                <w:rFonts w:ascii="Times New Roman" w:hAnsi="Times New Roman" w:cs="Times New Roman"/>
                <w:sz w:val="28"/>
                <w:szCs w:val="28"/>
              </w:rPr>
              <w:t>рамма реализуется в течение 2015</w:t>
            </w:r>
            <w:r w:rsidRPr="005145D1">
              <w:rPr>
                <w:rFonts w:ascii="Times New Roman" w:hAnsi="Times New Roman" w:cs="Times New Roman"/>
                <w:sz w:val="28"/>
                <w:szCs w:val="28"/>
              </w:rPr>
              <w:t xml:space="preserve"> </w:t>
            </w:r>
            <w:r>
              <w:rPr>
                <w:rFonts w:ascii="Times New Roman" w:hAnsi="Times New Roman" w:cs="Times New Roman"/>
                <w:sz w:val="28"/>
                <w:szCs w:val="28"/>
              </w:rPr>
              <w:t>–</w:t>
            </w:r>
            <w:r w:rsidRPr="005145D1">
              <w:rPr>
                <w:rFonts w:ascii="Times New Roman" w:hAnsi="Times New Roman" w:cs="Times New Roman"/>
                <w:sz w:val="28"/>
                <w:szCs w:val="28"/>
              </w:rPr>
              <w:t xml:space="preserve"> 20</w:t>
            </w:r>
            <w:r>
              <w:rPr>
                <w:rFonts w:ascii="Times New Roman" w:hAnsi="Times New Roman" w:cs="Times New Roman"/>
                <w:sz w:val="28"/>
                <w:szCs w:val="28"/>
              </w:rPr>
              <w:t xml:space="preserve">30 </w:t>
            </w:r>
            <w:r w:rsidRPr="005145D1">
              <w:rPr>
                <w:rFonts w:ascii="Times New Roman" w:hAnsi="Times New Roman" w:cs="Times New Roman"/>
                <w:sz w:val="28"/>
                <w:szCs w:val="28"/>
              </w:rPr>
              <w:t>годов</w:t>
            </w:r>
          </w:p>
        </w:tc>
      </w:tr>
      <w:tr w:rsidR="008C15C5" w:rsidRPr="005145D1" w:rsidTr="00CF5DF2">
        <w:tc>
          <w:tcPr>
            <w:tcW w:w="3119" w:type="dxa"/>
            <w:tcBorders>
              <w:top w:val="single" w:sz="4" w:space="0" w:color="000000"/>
              <w:left w:val="single" w:sz="4" w:space="0" w:color="000000"/>
              <w:bottom w:val="single" w:sz="4" w:space="0" w:color="000000"/>
            </w:tcBorders>
          </w:tcPr>
          <w:p w:rsidR="008C15C5" w:rsidRPr="005145D1" w:rsidRDefault="008C15C5"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Объем и источники финансирования подпрограммы</w:t>
            </w:r>
          </w:p>
        </w:tc>
        <w:tc>
          <w:tcPr>
            <w:tcW w:w="6482" w:type="dxa"/>
            <w:tcBorders>
              <w:top w:val="single" w:sz="4" w:space="0" w:color="000000"/>
              <w:left w:val="single" w:sz="4" w:space="0" w:color="000000"/>
              <w:bottom w:val="single" w:sz="4" w:space="0" w:color="000000"/>
              <w:right w:val="single" w:sz="4" w:space="0" w:color="000000"/>
            </w:tcBorders>
          </w:tcPr>
          <w:p w:rsidR="008C15C5" w:rsidRPr="00425269" w:rsidRDefault="008C15C5" w:rsidP="00144090">
            <w:pPr>
              <w:pStyle w:val="Standard"/>
              <w:snapToGrid w:val="0"/>
              <w:jc w:val="both"/>
              <w:rPr>
                <w:sz w:val="28"/>
                <w:szCs w:val="28"/>
              </w:rPr>
            </w:pPr>
            <w:r w:rsidRPr="00425269">
              <w:rPr>
                <w:sz w:val="28"/>
                <w:szCs w:val="28"/>
              </w:rPr>
              <w:t>Общий объем финанс</w:t>
            </w:r>
            <w:r>
              <w:rPr>
                <w:sz w:val="28"/>
                <w:szCs w:val="28"/>
              </w:rPr>
              <w:t>ирования подпрограммы в 2015-2030</w:t>
            </w:r>
            <w:r w:rsidRPr="00425269">
              <w:rPr>
                <w:sz w:val="28"/>
                <w:szCs w:val="28"/>
              </w:rPr>
              <w:t xml:space="preserve"> годах составит — </w:t>
            </w:r>
            <w:r>
              <w:rPr>
                <w:sz w:val="28"/>
                <w:szCs w:val="28"/>
              </w:rPr>
              <w:t xml:space="preserve">17082,1 </w:t>
            </w:r>
            <w:r w:rsidRPr="00425269">
              <w:rPr>
                <w:sz w:val="28"/>
                <w:szCs w:val="28"/>
              </w:rPr>
              <w:t>тыс. рублей, в том числе:</w:t>
            </w:r>
          </w:p>
          <w:p w:rsidR="008C15C5" w:rsidRPr="00425269" w:rsidRDefault="008C15C5" w:rsidP="00144090">
            <w:pPr>
              <w:pStyle w:val="Standard"/>
              <w:jc w:val="both"/>
              <w:rPr>
                <w:sz w:val="28"/>
                <w:szCs w:val="28"/>
              </w:rPr>
            </w:pPr>
            <w:r w:rsidRPr="00425269">
              <w:rPr>
                <w:sz w:val="28"/>
                <w:szCs w:val="28"/>
              </w:rPr>
              <w:t xml:space="preserve">за счет средств бюджета города — </w:t>
            </w:r>
            <w:r>
              <w:rPr>
                <w:sz w:val="28"/>
                <w:szCs w:val="28"/>
              </w:rPr>
              <w:t>17082,1</w:t>
            </w:r>
            <w:r w:rsidRPr="00425269">
              <w:rPr>
                <w:sz w:val="28"/>
                <w:szCs w:val="28"/>
              </w:rPr>
              <w:t xml:space="preserve"> тыс. рублей;  в том числе по годам:</w:t>
            </w:r>
          </w:p>
          <w:p w:rsidR="008C15C5" w:rsidRPr="00425269" w:rsidRDefault="008C15C5" w:rsidP="00144090">
            <w:pPr>
              <w:pStyle w:val="Standard"/>
              <w:jc w:val="both"/>
              <w:rPr>
                <w:sz w:val="28"/>
                <w:szCs w:val="28"/>
              </w:rPr>
            </w:pPr>
            <w:r w:rsidRPr="00425269">
              <w:rPr>
                <w:sz w:val="28"/>
                <w:szCs w:val="28"/>
              </w:rPr>
              <w:t xml:space="preserve">2015 год – </w:t>
            </w:r>
            <w:r>
              <w:rPr>
                <w:sz w:val="28"/>
                <w:szCs w:val="28"/>
              </w:rPr>
              <w:t>881</w:t>
            </w:r>
            <w:r w:rsidRPr="00425269">
              <w:rPr>
                <w:sz w:val="28"/>
                <w:szCs w:val="28"/>
              </w:rPr>
              <w:t>,0 тыс. рублей;</w:t>
            </w:r>
          </w:p>
          <w:p w:rsidR="008C15C5" w:rsidRPr="00425269" w:rsidRDefault="008C15C5" w:rsidP="00144090">
            <w:pPr>
              <w:pStyle w:val="Standard"/>
              <w:jc w:val="both"/>
              <w:rPr>
                <w:sz w:val="28"/>
                <w:szCs w:val="28"/>
              </w:rPr>
            </w:pPr>
            <w:r w:rsidRPr="00425269">
              <w:rPr>
                <w:sz w:val="28"/>
                <w:szCs w:val="28"/>
              </w:rPr>
              <w:t xml:space="preserve">2016 год – </w:t>
            </w:r>
            <w:r>
              <w:rPr>
                <w:sz w:val="28"/>
                <w:szCs w:val="28"/>
              </w:rPr>
              <w:t>217</w:t>
            </w:r>
            <w:r w:rsidRPr="00425269">
              <w:rPr>
                <w:sz w:val="28"/>
                <w:szCs w:val="28"/>
              </w:rPr>
              <w:t>0,0 тыс. рублей;</w:t>
            </w:r>
          </w:p>
          <w:p w:rsidR="008C15C5" w:rsidRPr="00425269" w:rsidRDefault="008C15C5" w:rsidP="00144090">
            <w:pPr>
              <w:pStyle w:val="Standard"/>
              <w:jc w:val="both"/>
              <w:rPr>
                <w:sz w:val="28"/>
                <w:szCs w:val="28"/>
              </w:rPr>
            </w:pPr>
            <w:r w:rsidRPr="00425269">
              <w:rPr>
                <w:sz w:val="28"/>
                <w:szCs w:val="28"/>
              </w:rPr>
              <w:t xml:space="preserve">2017 год – </w:t>
            </w:r>
            <w:r>
              <w:rPr>
                <w:sz w:val="28"/>
                <w:szCs w:val="28"/>
              </w:rPr>
              <w:t>881</w:t>
            </w:r>
            <w:r w:rsidRPr="00425269">
              <w:rPr>
                <w:sz w:val="28"/>
                <w:szCs w:val="28"/>
              </w:rPr>
              <w:t>,0 тыс. рублей;</w:t>
            </w:r>
          </w:p>
          <w:p w:rsidR="008C15C5" w:rsidRPr="00425269" w:rsidRDefault="008C15C5" w:rsidP="00144090">
            <w:pPr>
              <w:pStyle w:val="Standard"/>
              <w:jc w:val="both"/>
              <w:rPr>
                <w:sz w:val="28"/>
                <w:szCs w:val="28"/>
              </w:rPr>
            </w:pPr>
            <w:r w:rsidRPr="00425269">
              <w:rPr>
                <w:sz w:val="28"/>
                <w:szCs w:val="28"/>
              </w:rPr>
              <w:t xml:space="preserve">2018 год – </w:t>
            </w:r>
            <w:r>
              <w:rPr>
                <w:sz w:val="28"/>
                <w:szCs w:val="28"/>
              </w:rPr>
              <w:t>637,6</w:t>
            </w:r>
            <w:r w:rsidRPr="00425269">
              <w:rPr>
                <w:sz w:val="28"/>
                <w:szCs w:val="28"/>
              </w:rPr>
              <w:t xml:space="preserve"> тыс. рублей;</w:t>
            </w:r>
          </w:p>
          <w:p w:rsidR="008C15C5" w:rsidRPr="00425269" w:rsidRDefault="008C15C5" w:rsidP="00144090">
            <w:pPr>
              <w:pStyle w:val="Standard"/>
              <w:jc w:val="both"/>
              <w:rPr>
                <w:sz w:val="28"/>
                <w:szCs w:val="28"/>
              </w:rPr>
            </w:pPr>
            <w:r w:rsidRPr="00425269">
              <w:rPr>
                <w:sz w:val="28"/>
                <w:szCs w:val="28"/>
              </w:rPr>
              <w:t xml:space="preserve">2019 год – </w:t>
            </w:r>
            <w:r>
              <w:rPr>
                <w:sz w:val="28"/>
                <w:szCs w:val="28"/>
              </w:rPr>
              <w:t>1039,3</w:t>
            </w:r>
            <w:r w:rsidRPr="00425269">
              <w:rPr>
                <w:sz w:val="28"/>
                <w:szCs w:val="28"/>
              </w:rPr>
              <w:t xml:space="preserve"> тыс. рублей;</w:t>
            </w:r>
          </w:p>
          <w:p w:rsidR="008C15C5" w:rsidRPr="00425269" w:rsidRDefault="008C15C5" w:rsidP="00144090">
            <w:pPr>
              <w:pStyle w:val="Standard"/>
              <w:jc w:val="both"/>
              <w:rPr>
                <w:sz w:val="28"/>
                <w:szCs w:val="28"/>
              </w:rPr>
            </w:pPr>
            <w:r w:rsidRPr="00425269">
              <w:rPr>
                <w:sz w:val="28"/>
                <w:szCs w:val="28"/>
              </w:rPr>
              <w:t xml:space="preserve">2020 год – </w:t>
            </w:r>
            <w:r>
              <w:rPr>
                <w:sz w:val="28"/>
                <w:szCs w:val="28"/>
              </w:rPr>
              <w:t>534,2</w:t>
            </w:r>
            <w:r w:rsidRPr="00425269">
              <w:rPr>
                <w:sz w:val="28"/>
                <w:szCs w:val="28"/>
              </w:rPr>
              <w:t xml:space="preserve"> тыс. рублей;</w:t>
            </w:r>
          </w:p>
          <w:p w:rsidR="008C15C5" w:rsidRPr="00425269" w:rsidRDefault="008C15C5" w:rsidP="00144090">
            <w:pPr>
              <w:pStyle w:val="Standard"/>
              <w:jc w:val="both"/>
              <w:rPr>
                <w:sz w:val="28"/>
                <w:szCs w:val="28"/>
              </w:rPr>
            </w:pPr>
            <w:r w:rsidRPr="00425269">
              <w:rPr>
                <w:sz w:val="28"/>
                <w:szCs w:val="28"/>
              </w:rPr>
              <w:t xml:space="preserve">2021 год – </w:t>
            </w:r>
            <w:r>
              <w:rPr>
                <w:sz w:val="28"/>
                <w:szCs w:val="28"/>
              </w:rPr>
              <w:t>728,4</w:t>
            </w:r>
            <w:r w:rsidRPr="00425269">
              <w:rPr>
                <w:sz w:val="28"/>
                <w:szCs w:val="28"/>
              </w:rPr>
              <w:t xml:space="preserve"> тыс. рублей;</w:t>
            </w:r>
          </w:p>
          <w:p w:rsidR="008C15C5" w:rsidRPr="00425269" w:rsidRDefault="008C15C5" w:rsidP="00144090">
            <w:pPr>
              <w:pStyle w:val="Standard"/>
              <w:jc w:val="both"/>
              <w:rPr>
                <w:sz w:val="28"/>
                <w:szCs w:val="28"/>
              </w:rPr>
            </w:pPr>
            <w:r w:rsidRPr="00425269">
              <w:rPr>
                <w:sz w:val="28"/>
                <w:szCs w:val="28"/>
              </w:rPr>
              <w:t xml:space="preserve">2022 год – </w:t>
            </w:r>
            <w:r>
              <w:rPr>
                <w:sz w:val="28"/>
                <w:szCs w:val="28"/>
              </w:rPr>
              <w:t>1131,0</w:t>
            </w:r>
            <w:r w:rsidRPr="00425269">
              <w:rPr>
                <w:sz w:val="28"/>
                <w:szCs w:val="28"/>
              </w:rPr>
              <w:t xml:space="preserve"> тыс. рублей;</w:t>
            </w:r>
          </w:p>
          <w:p w:rsidR="008C15C5" w:rsidRPr="00425269" w:rsidRDefault="008C15C5" w:rsidP="00144090">
            <w:pPr>
              <w:pStyle w:val="Standard"/>
              <w:jc w:val="both"/>
              <w:rPr>
                <w:sz w:val="28"/>
                <w:szCs w:val="28"/>
              </w:rPr>
            </w:pPr>
            <w:r w:rsidRPr="00425269">
              <w:rPr>
                <w:sz w:val="28"/>
                <w:szCs w:val="28"/>
              </w:rPr>
              <w:t xml:space="preserve">2023 год – </w:t>
            </w:r>
            <w:r>
              <w:rPr>
                <w:sz w:val="28"/>
                <w:szCs w:val="28"/>
              </w:rPr>
              <w:t>1555,0</w:t>
            </w:r>
            <w:r w:rsidRPr="00425269">
              <w:rPr>
                <w:sz w:val="28"/>
                <w:szCs w:val="28"/>
              </w:rPr>
              <w:t xml:space="preserve"> тыс. рублей;</w:t>
            </w:r>
          </w:p>
          <w:p w:rsidR="008C15C5" w:rsidRDefault="008C15C5" w:rsidP="006B1E53">
            <w:pPr>
              <w:pStyle w:val="Standard"/>
              <w:jc w:val="both"/>
              <w:rPr>
                <w:sz w:val="28"/>
                <w:szCs w:val="28"/>
              </w:rPr>
            </w:pPr>
            <w:r w:rsidRPr="00425269">
              <w:rPr>
                <w:sz w:val="28"/>
                <w:szCs w:val="28"/>
              </w:rPr>
              <w:t>2024 год –</w:t>
            </w:r>
            <w:r>
              <w:rPr>
                <w:sz w:val="28"/>
                <w:szCs w:val="28"/>
              </w:rPr>
              <w:t xml:space="preserve"> 24,5</w:t>
            </w:r>
            <w:r w:rsidRPr="00425269">
              <w:rPr>
                <w:sz w:val="28"/>
                <w:szCs w:val="28"/>
              </w:rPr>
              <w:t xml:space="preserve"> тыс. рублей.</w:t>
            </w:r>
          </w:p>
          <w:p w:rsidR="008C15C5" w:rsidRDefault="008C15C5" w:rsidP="006B1E53">
            <w:pPr>
              <w:pStyle w:val="Standard"/>
              <w:jc w:val="both"/>
              <w:rPr>
                <w:sz w:val="28"/>
                <w:szCs w:val="28"/>
              </w:rPr>
            </w:pPr>
            <w:r w:rsidRPr="00425269">
              <w:rPr>
                <w:sz w:val="28"/>
                <w:szCs w:val="28"/>
              </w:rPr>
              <w:t>202</w:t>
            </w:r>
            <w:r>
              <w:rPr>
                <w:sz w:val="28"/>
                <w:szCs w:val="28"/>
              </w:rPr>
              <w:t>5</w:t>
            </w:r>
            <w:r w:rsidRPr="00425269">
              <w:rPr>
                <w:sz w:val="28"/>
                <w:szCs w:val="28"/>
              </w:rPr>
              <w:t xml:space="preserve"> год – </w:t>
            </w:r>
            <w:r>
              <w:rPr>
                <w:sz w:val="28"/>
                <w:szCs w:val="28"/>
              </w:rPr>
              <w:t>0</w:t>
            </w:r>
            <w:r w:rsidRPr="00425269">
              <w:rPr>
                <w:sz w:val="28"/>
                <w:szCs w:val="28"/>
              </w:rPr>
              <w:t xml:space="preserve"> тыс. рублей.</w:t>
            </w:r>
          </w:p>
          <w:p w:rsidR="008C15C5" w:rsidRDefault="008C15C5" w:rsidP="006B1E53">
            <w:pPr>
              <w:pStyle w:val="Standard"/>
              <w:jc w:val="both"/>
              <w:rPr>
                <w:sz w:val="28"/>
                <w:szCs w:val="28"/>
              </w:rPr>
            </w:pPr>
            <w:r w:rsidRPr="00425269">
              <w:rPr>
                <w:sz w:val="28"/>
                <w:szCs w:val="28"/>
              </w:rPr>
              <w:t>202</w:t>
            </w:r>
            <w:r>
              <w:rPr>
                <w:sz w:val="28"/>
                <w:szCs w:val="28"/>
              </w:rPr>
              <w:t>6</w:t>
            </w:r>
            <w:r w:rsidRPr="00425269">
              <w:rPr>
                <w:sz w:val="28"/>
                <w:szCs w:val="28"/>
              </w:rPr>
              <w:t xml:space="preserve"> год – </w:t>
            </w:r>
            <w:r>
              <w:rPr>
                <w:sz w:val="28"/>
                <w:szCs w:val="28"/>
              </w:rPr>
              <w:t>1500,0</w:t>
            </w:r>
            <w:r w:rsidRPr="00425269">
              <w:rPr>
                <w:sz w:val="28"/>
                <w:szCs w:val="28"/>
              </w:rPr>
              <w:t xml:space="preserve"> тыс. рублей.</w:t>
            </w:r>
          </w:p>
          <w:p w:rsidR="008C15C5" w:rsidRDefault="008C15C5" w:rsidP="006B1E53">
            <w:pPr>
              <w:pStyle w:val="Standard"/>
              <w:jc w:val="both"/>
              <w:rPr>
                <w:sz w:val="28"/>
                <w:szCs w:val="28"/>
              </w:rPr>
            </w:pPr>
            <w:r w:rsidRPr="00425269">
              <w:rPr>
                <w:sz w:val="28"/>
                <w:szCs w:val="28"/>
              </w:rPr>
              <w:t>202</w:t>
            </w:r>
            <w:r>
              <w:rPr>
                <w:sz w:val="28"/>
                <w:szCs w:val="28"/>
              </w:rPr>
              <w:t>7</w:t>
            </w:r>
            <w:r w:rsidRPr="00425269">
              <w:rPr>
                <w:sz w:val="28"/>
                <w:szCs w:val="28"/>
              </w:rPr>
              <w:t xml:space="preserve"> год – </w:t>
            </w:r>
            <w:r>
              <w:rPr>
                <w:sz w:val="28"/>
                <w:szCs w:val="28"/>
              </w:rPr>
              <w:t>1500,0</w:t>
            </w:r>
            <w:r w:rsidRPr="00425269">
              <w:rPr>
                <w:sz w:val="28"/>
                <w:szCs w:val="28"/>
              </w:rPr>
              <w:t xml:space="preserve"> тыс. рублей.</w:t>
            </w:r>
          </w:p>
          <w:p w:rsidR="008C15C5" w:rsidRDefault="008C15C5" w:rsidP="006B1E53">
            <w:pPr>
              <w:pStyle w:val="Standard"/>
              <w:jc w:val="both"/>
              <w:rPr>
                <w:sz w:val="28"/>
                <w:szCs w:val="28"/>
              </w:rPr>
            </w:pPr>
            <w:r w:rsidRPr="00425269">
              <w:rPr>
                <w:sz w:val="28"/>
                <w:szCs w:val="28"/>
              </w:rPr>
              <w:t>202</w:t>
            </w:r>
            <w:r>
              <w:rPr>
                <w:sz w:val="28"/>
                <w:szCs w:val="28"/>
              </w:rPr>
              <w:t>8</w:t>
            </w:r>
            <w:r w:rsidRPr="00425269">
              <w:rPr>
                <w:sz w:val="28"/>
                <w:szCs w:val="28"/>
              </w:rPr>
              <w:t xml:space="preserve"> год – </w:t>
            </w:r>
            <w:r>
              <w:rPr>
                <w:sz w:val="28"/>
                <w:szCs w:val="28"/>
              </w:rPr>
              <w:t>1500,0</w:t>
            </w:r>
            <w:r w:rsidRPr="00425269">
              <w:rPr>
                <w:sz w:val="28"/>
                <w:szCs w:val="28"/>
              </w:rPr>
              <w:t xml:space="preserve"> тыс. рублей.</w:t>
            </w:r>
          </w:p>
          <w:p w:rsidR="008C15C5" w:rsidRDefault="008C15C5" w:rsidP="006B1E53">
            <w:pPr>
              <w:pStyle w:val="Standard"/>
              <w:jc w:val="both"/>
              <w:rPr>
                <w:sz w:val="28"/>
                <w:szCs w:val="28"/>
              </w:rPr>
            </w:pPr>
            <w:r w:rsidRPr="00425269">
              <w:rPr>
                <w:sz w:val="28"/>
                <w:szCs w:val="28"/>
              </w:rPr>
              <w:t>202</w:t>
            </w:r>
            <w:r>
              <w:rPr>
                <w:sz w:val="28"/>
                <w:szCs w:val="28"/>
              </w:rPr>
              <w:t>9</w:t>
            </w:r>
            <w:r w:rsidRPr="00425269">
              <w:rPr>
                <w:sz w:val="28"/>
                <w:szCs w:val="28"/>
              </w:rPr>
              <w:t xml:space="preserve"> год – </w:t>
            </w:r>
            <w:r>
              <w:rPr>
                <w:sz w:val="28"/>
                <w:szCs w:val="28"/>
              </w:rPr>
              <w:t>1500,0</w:t>
            </w:r>
            <w:r w:rsidRPr="00425269">
              <w:rPr>
                <w:sz w:val="28"/>
                <w:szCs w:val="28"/>
              </w:rPr>
              <w:t xml:space="preserve"> тыс. рублей.</w:t>
            </w:r>
          </w:p>
          <w:p w:rsidR="008C15C5" w:rsidRPr="005145D1" w:rsidRDefault="008C15C5" w:rsidP="006B1E53">
            <w:pPr>
              <w:pStyle w:val="Standard"/>
              <w:jc w:val="both"/>
              <w:rPr>
                <w:color w:val="FF0000"/>
                <w:sz w:val="28"/>
                <w:szCs w:val="28"/>
              </w:rPr>
            </w:pPr>
            <w:r>
              <w:rPr>
                <w:sz w:val="28"/>
                <w:szCs w:val="28"/>
              </w:rPr>
              <w:t>2030</w:t>
            </w:r>
            <w:r w:rsidRPr="00425269">
              <w:rPr>
                <w:sz w:val="28"/>
                <w:szCs w:val="28"/>
              </w:rPr>
              <w:t xml:space="preserve"> год – </w:t>
            </w:r>
            <w:r>
              <w:rPr>
                <w:sz w:val="28"/>
                <w:szCs w:val="28"/>
              </w:rPr>
              <w:t>1500,0</w:t>
            </w:r>
            <w:r w:rsidRPr="00425269">
              <w:rPr>
                <w:sz w:val="28"/>
                <w:szCs w:val="28"/>
              </w:rPr>
              <w:t xml:space="preserve"> тыс. рублей.</w:t>
            </w:r>
          </w:p>
        </w:tc>
      </w:tr>
    </w:tbl>
    <w:p w:rsidR="008C15C5" w:rsidRPr="005145D1" w:rsidRDefault="008C15C5" w:rsidP="00D87E83">
      <w:pPr>
        <w:pStyle w:val="ConsPlusNormal"/>
        <w:widowControl/>
        <w:ind w:firstLine="0"/>
        <w:jc w:val="center"/>
        <w:rPr>
          <w:rFonts w:ascii="Times New Roman" w:hAnsi="Times New Roman" w:cs="Times New Roman"/>
          <w:sz w:val="28"/>
          <w:szCs w:val="28"/>
        </w:rPr>
      </w:pPr>
    </w:p>
    <w:p w:rsidR="008C15C5" w:rsidRPr="005145D1" w:rsidRDefault="008C15C5" w:rsidP="00D03C82">
      <w:pPr>
        <w:pStyle w:val="10"/>
        <w:spacing w:after="0" w:line="100" w:lineRule="atLeast"/>
        <w:jc w:val="center"/>
        <w:rPr>
          <w:rFonts w:ascii="Times New Roman" w:hAnsi="Times New Roman" w:cs="Times New Roman"/>
          <w:b/>
          <w:sz w:val="28"/>
          <w:szCs w:val="28"/>
        </w:rPr>
      </w:pPr>
      <w:r w:rsidRPr="005145D1">
        <w:rPr>
          <w:rFonts w:ascii="Times New Roman" w:hAnsi="Times New Roman" w:cs="Times New Roman"/>
          <w:b/>
          <w:sz w:val="28"/>
          <w:szCs w:val="28"/>
        </w:rPr>
        <w:t>1. Общая характеристика сферы реализации подпрограммы</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p>
    <w:p w:rsidR="008C15C5" w:rsidRPr="005145D1" w:rsidRDefault="008C15C5" w:rsidP="00D03C82">
      <w:pPr>
        <w:pStyle w:val="10"/>
        <w:tabs>
          <w:tab w:val="left" w:pos="720"/>
        </w:tabs>
        <w:spacing w:after="0" w:line="100" w:lineRule="atLeast"/>
        <w:ind w:left="14" w:firstLine="695"/>
        <w:jc w:val="both"/>
        <w:rPr>
          <w:rFonts w:ascii="Times New Roman" w:hAnsi="Times New Roman" w:cs="Times New Roman"/>
          <w:sz w:val="28"/>
          <w:szCs w:val="28"/>
          <w:lang w:eastAsia="en-US"/>
        </w:rPr>
      </w:pPr>
      <w:r w:rsidRPr="005145D1">
        <w:rPr>
          <w:rFonts w:ascii="Times New Roman" w:hAnsi="Times New Roman" w:cs="Times New Roman"/>
          <w:sz w:val="28"/>
          <w:szCs w:val="28"/>
          <w:lang w:eastAsia="en-US"/>
        </w:rPr>
        <w:t>Безопасность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в основном трудоспособного возраста. Гибнут и становятся инвалидами дети.</w:t>
      </w:r>
    </w:p>
    <w:p w:rsidR="008C15C5" w:rsidRPr="005145D1" w:rsidRDefault="008C15C5" w:rsidP="00D03C82">
      <w:pPr>
        <w:pStyle w:val="Standard"/>
        <w:jc w:val="both"/>
        <w:rPr>
          <w:sz w:val="28"/>
          <w:szCs w:val="28"/>
        </w:rPr>
      </w:pPr>
      <w:r>
        <w:rPr>
          <w:sz w:val="28"/>
          <w:szCs w:val="28"/>
        </w:rPr>
        <w:tab/>
        <w:t xml:space="preserve">На дорогах города в течении 9 месяцев 2014 года зарегистрировано 16 </w:t>
      </w:r>
      <w:r w:rsidRPr="005145D1">
        <w:rPr>
          <w:sz w:val="28"/>
          <w:szCs w:val="28"/>
        </w:rPr>
        <w:t xml:space="preserve">дорожно-транспортных происшествий </w:t>
      </w:r>
      <w:r>
        <w:rPr>
          <w:sz w:val="28"/>
          <w:szCs w:val="28"/>
        </w:rPr>
        <w:t>.</w:t>
      </w:r>
    </w:p>
    <w:p w:rsidR="008C15C5" w:rsidRPr="005145D1" w:rsidRDefault="008C15C5" w:rsidP="00D03C82">
      <w:pPr>
        <w:pStyle w:val="10"/>
        <w:tabs>
          <w:tab w:val="left" w:pos="720"/>
        </w:tabs>
        <w:spacing w:after="0" w:line="100" w:lineRule="atLeast"/>
        <w:ind w:left="14" w:firstLine="695"/>
        <w:jc w:val="both"/>
        <w:rPr>
          <w:rFonts w:ascii="Times New Roman" w:hAnsi="Times New Roman" w:cs="Times New Roman"/>
          <w:sz w:val="28"/>
          <w:szCs w:val="28"/>
          <w:lang w:eastAsia="en-US"/>
        </w:rPr>
      </w:pPr>
      <w:r w:rsidRPr="005145D1">
        <w:rPr>
          <w:rFonts w:ascii="Times New Roman" w:hAnsi="Times New Roman" w:cs="Times New Roman"/>
          <w:sz w:val="28"/>
          <w:szCs w:val="28"/>
          <w:lang w:eastAsia="en-US"/>
        </w:rPr>
        <w:t>Обеспечение безопасности дорожного движения является составной 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региональному развитию.</w:t>
      </w:r>
    </w:p>
    <w:p w:rsidR="008C15C5" w:rsidRPr="005145D1" w:rsidRDefault="008C15C5" w:rsidP="00D03C82">
      <w:pPr>
        <w:pStyle w:val="10"/>
        <w:tabs>
          <w:tab w:val="left" w:pos="720"/>
        </w:tabs>
        <w:spacing w:after="0" w:line="100" w:lineRule="atLeast"/>
        <w:ind w:left="14" w:firstLine="695"/>
        <w:jc w:val="both"/>
        <w:rPr>
          <w:rFonts w:ascii="Times New Roman" w:hAnsi="Times New Roman" w:cs="Times New Roman"/>
          <w:sz w:val="28"/>
          <w:szCs w:val="28"/>
          <w:lang w:eastAsia="en-US"/>
        </w:rPr>
      </w:pPr>
      <w:r w:rsidRPr="005145D1">
        <w:rPr>
          <w:rFonts w:ascii="Times New Roman" w:hAnsi="Times New Roman" w:cs="Times New Roman"/>
          <w:sz w:val="28"/>
          <w:szCs w:val="28"/>
          <w:lang w:eastAsia="en-US"/>
        </w:rPr>
        <w:t>В целом ряде стратегических и программных документов вопросы обеспечения безопасности дорожного движения определены в качестве приоритетов социально-экономического развития Российской Федерации.</w:t>
      </w:r>
    </w:p>
    <w:p w:rsidR="008C15C5" w:rsidRPr="005145D1" w:rsidRDefault="008C15C5" w:rsidP="00D03C82">
      <w:pPr>
        <w:pStyle w:val="Standard"/>
        <w:jc w:val="both"/>
        <w:rPr>
          <w:sz w:val="28"/>
          <w:szCs w:val="28"/>
        </w:rPr>
      </w:pPr>
      <w:r w:rsidRPr="005145D1">
        <w:rPr>
          <w:sz w:val="28"/>
          <w:szCs w:val="28"/>
        </w:rPr>
        <w:tab/>
        <w:t>В Программе социально-экономического развития города Кирсанова вопросы обеспечения безопасности дорожного движения определены в качестве приоритетов социально-экономического развития города.</w:t>
      </w:r>
    </w:p>
    <w:p w:rsidR="008C15C5" w:rsidRPr="005145D1" w:rsidRDefault="008C15C5" w:rsidP="00D03C82">
      <w:pPr>
        <w:pStyle w:val="Standard"/>
        <w:jc w:val="both"/>
        <w:rPr>
          <w:sz w:val="28"/>
          <w:szCs w:val="28"/>
        </w:rPr>
      </w:pPr>
      <w:r w:rsidRPr="005145D1">
        <w:rPr>
          <w:sz w:val="28"/>
          <w:szCs w:val="28"/>
        </w:rPr>
        <w:tab/>
        <w:t>Целью данной Программы является снижение темпов естественной убыли населения, стабилизация и создание условий для роста его численности, а также повышение качества жизни и увеличение ее ожидаемой продолжительности.</w:t>
      </w:r>
    </w:p>
    <w:p w:rsidR="008C15C5" w:rsidRPr="005145D1" w:rsidRDefault="008C15C5" w:rsidP="00D03C82">
      <w:pPr>
        <w:pStyle w:val="Standard"/>
        <w:jc w:val="both"/>
        <w:rPr>
          <w:sz w:val="28"/>
          <w:szCs w:val="28"/>
        </w:rPr>
      </w:pPr>
      <w:r w:rsidRPr="005145D1">
        <w:rPr>
          <w:sz w:val="28"/>
          <w:szCs w:val="28"/>
        </w:rPr>
        <w:tab/>
        <w:t>Одним из направлений социально-экономического развития города  обозначено снижение смертности населения, прежде всего высокой смертности граждан в трудоспособном возрасте от внешних причин, в том числе в результате дорожно-транспортных происшествий.</w:t>
      </w:r>
    </w:p>
    <w:p w:rsidR="008C15C5" w:rsidRPr="005145D1" w:rsidRDefault="008C15C5" w:rsidP="00D03C82">
      <w:pPr>
        <w:pStyle w:val="Standard"/>
        <w:ind w:firstLine="708"/>
        <w:jc w:val="both"/>
        <w:rPr>
          <w:sz w:val="28"/>
          <w:szCs w:val="28"/>
        </w:rPr>
      </w:pPr>
      <w:r w:rsidRPr="005145D1">
        <w:rPr>
          <w:sz w:val="28"/>
          <w:szCs w:val="28"/>
        </w:rPr>
        <w:t>Инструментом достижения целей социально-экономического развития города должна стать, в том числе, новая муниципальная Программа по обеспечению безопас</w:t>
      </w:r>
      <w:r>
        <w:rPr>
          <w:sz w:val="28"/>
          <w:szCs w:val="28"/>
        </w:rPr>
        <w:t>ности дорожного движения на 2015</w:t>
      </w:r>
      <w:r w:rsidRPr="005145D1">
        <w:rPr>
          <w:sz w:val="28"/>
          <w:szCs w:val="28"/>
        </w:rPr>
        <w:t>-20</w:t>
      </w:r>
      <w:r>
        <w:rPr>
          <w:sz w:val="28"/>
          <w:szCs w:val="28"/>
        </w:rPr>
        <w:t>30</w:t>
      </w:r>
      <w:r w:rsidRPr="005145D1">
        <w:rPr>
          <w:sz w:val="28"/>
          <w:szCs w:val="28"/>
        </w:rPr>
        <w:t xml:space="preserve"> годы.</w:t>
      </w:r>
    </w:p>
    <w:p w:rsidR="008C15C5" w:rsidRPr="005145D1" w:rsidRDefault="008C15C5" w:rsidP="00D03C82">
      <w:pPr>
        <w:pStyle w:val="Standard"/>
        <w:jc w:val="both"/>
        <w:rPr>
          <w:sz w:val="28"/>
          <w:szCs w:val="28"/>
          <w:lang w:eastAsia="en-US"/>
        </w:rPr>
      </w:pPr>
      <w:r w:rsidRPr="005145D1">
        <w:rPr>
          <w:sz w:val="28"/>
          <w:szCs w:val="28"/>
        </w:rPr>
        <w:tab/>
        <w:t>В</w:t>
      </w:r>
      <w:r>
        <w:rPr>
          <w:sz w:val="28"/>
          <w:szCs w:val="28"/>
        </w:rPr>
        <w:t xml:space="preserve"> стратегических документах </w:t>
      </w:r>
      <w:r w:rsidRPr="005145D1">
        <w:rPr>
          <w:sz w:val="28"/>
          <w:szCs w:val="28"/>
        </w:rPr>
        <w:t>социально-экономического р</w:t>
      </w:r>
      <w:r>
        <w:rPr>
          <w:sz w:val="28"/>
          <w:szCs w:val="28"/>
        </w:rPr>
        <w:t xml:space="preserve">азвития города Кирсанова </w:t>
      </w:r>
      <w:r w:rsidRPr="005145D1">
        <w:rPr>
          <w:sz w:val="28"/>
          <w:szCs w:val="28"/>
          <w:lang w:eastAsia="en-US"/>
        </w:rPr>
        <w:t>одними из заявленных приоритетов являются: развитие человеческих ресурсов, обеспечение роста благосостояния и качества жизни населения, для решения которых должны решаться задачи, включая создание условий для повышения территориальной мобильности населения, совершенствование организации медицинской помощи пострадавшим при дорожно-транспортных происшествиях.</w:t>
      </w:r>
    </w:p>
    <w:p w:rsidR="008C15C5" w:rsidRPr="005145D1" w:rsidRDefault="008C15C5" w:rsidP="00D03C82">
      <w:pPr>
        <w:pStyle w:val="10"/>
        <w:tabs>
          <w:tab w:val="left" w:pos="720"/>
        </w:tabs>
        <w:spacing w:after="0" w:line="100" w:lineRule="atLeast"/>
        <w:ind w:left="14" w:firstLine="695"/>
        <w:jc w:val="both"/>
        <w:rPr>
          <w:rFonts w:ascii="Times New Roman" w:hAnsi="Times New Roman" w:cs="Times New Roman"/>
          <w:sz w:val="28"/>
          <w:szCs w:val="28"/>
          <w:lang w:eastAsia="en-US"/>
        </w:rPr>
      </w:pPr>
      <w:r w:rsidRPr="005145D1">
        <w:rPr>
          <w:rFonts w:ascii="Times New Roman" w:hAnsi="Times New Roman" w:cs="Times New Roman"/>
          <w:sz w:val="28"/>
          <w:szCs w:val="28"/>
          <w:lang w:eastAsia="en-US"/>
        </w:rPr>
        <w:t xml:space="preserve">Эти задачи подразумевающие выполнение мероприятий по повышению уровня безопасности транспортной системы, сокращение темпов роста количества дорожно-транспортных происшествий, снижение тяжести их последствий, числа пострадавших и погибших в них обозначены и в Транспортной стратегии Российской Федерации на период до 2030 года. </w:t>
      </w:r>
    </w:p>
    <w:p w:rsidR="008C15C5" w:rsidRPr="005145D1" w:rsidRDefault="008C15C5" w:rsidP="00D03C82">
      <w:pPr>
        <w:pStyle w:val="10"/>
        <w:tabs>
          <w:tab w:val="left" w:pos="720"/>
        </w:tabs>
        <w:spacing w:after="0" w:line="100" w:lineRule="atLeast"/>
        <w:ind w:left="14" w:firstLine="695"/>
        <w:jc w:val="both"/>
        <w:rPr>
          <w:rFonts w:ascii="Times New Roman" w:hAnsi="Times New Roman" w:cs="Times New Roman"/>
          <w:sz w:val="28"/>
          <w:szCs w:val="28"/>
          <w:lang w:eastAsia="en-US"/>
        </w:rPr>
      </w:pPr>
      <w:r w:rsidRPr="005145D1">
        <w:rPr>
          <w:rFonts w:ascii="Times New Roman" w:hAnsi="Times New Roman" w:cs="Times New Roman"/>
          <w:sz w:val="28"/>
          <w:szCs w:val="28"/>
          <w:lang w:eastAsia="en-US"/>
        </w:rPr>
        <w:t>Таким образом, задачи сохранения жизни и здоровья участников дорожного движения (за счет повышения дисциплины на дорогах, качества дорожной инфраструктуры, организации дорожного движения, повышения качества и оперативности медицинской помощи пострадавшим и прочего) и, как следствие, сокращения демографического и социально-экономического ущерба от дорожно-транспортных происшествий и их последствий согласуются с приоритетными задачами социально-экономического развития города и области в долгосрочной и среднесрочной перспективе.</w:t>
      </w:r>
    </w:p>
    <w:p w:rsidR="008C15C5" w:rsidRPr="005145D1" w:rsidRDefault="008C15C5" w:rsidP="00D03C82">
      <w:pPr>
        <w:pStyle w:val="Standard"/>
        <w:jc w:val="both"/>
        <w:rPr>
          <w:sz w:val="28"/>
          <w:szCs w:val="28"/>
        </w:rPr>
      </w:pPr>
      <w:r w:rsidRPr="005145D1">
        <w:rPr>
          <w:sz w:val="28"/>
          <w:szCs w:val="28"/>
        </w:rPr>
        <w:tab/>
        <w:t>Результаты реализации социально-экономического развития города по обеспечению безопаснос</w:t>
      </w:r>
      <w:r>
        <w:rPr>
          <w:sz w:val="28"/>
          <w:szCs w:val="28"/>
        </w:rPr>
        <w:t xml:space="preserve">ти дорожного движения в городе </w:t>
      </w:r>
      <w:r w:rsidRPr="005145D1">
        <w:rPr>
          <w:sz w:val="28"/>
          <w:szCs w:val="28"/>
        </w:rPr>
        <w:t>свидетельствуют, что использование программно-целевых методов управления в этой сфере позволило значительно улучшить ситуацию с дорожно-транспортной аварийностью в городе.</w:t>
      </w:r>
      <w:r w:rsidRPr="005145D1">
        <w:rPr>
          <w:sz w:val="28"/>
          <w:szCs w:val="28"/>
        </w:rPr>
        <w:tab/>
      </w:r>
      <w:r w:rsidRPr="005145D1">
        <w:rPr>
          <w:sz w:val="28"/>
          <w:szCs w:val="28"/>
        </w:rPr>
        <w:tab/>
      </w:r>
    </w:p>
    <w:p w:rsidR="008C15C5" w:rsidRPr="005145D1" w:rsidRDefault="008C15C5" w:rsidP="00D03C82">
      <w:pPr>
        <w:pStyle w:val="Standard"/>
        <w:jc w:val="both"/>
        <w:rPr>
          <w:sz w:val="28"/>
          <w:szCs w:val="28"/>
        </w:rPr>
      </w:pPr>
      <w:r w:rsidRPr="005145D1">
        <w:rPr>
          <w:sz w:val="28"/>
          <w:szCs w:val="28"/>
        </w:rPr>
        <w:tab/>
        <w:t xml:space="preserve">Вместе с тем, несмотря на </w:t>
      </w:r>
      <w:r>
        <w:rPr>
          <w:sz w:val="28"/>
          <w:szCs w:val="28"/>
        </w:rPr>
        <w:t>эффективность реализации целевых программ</w:t>
      </w:r>
      <w:r w:rsidRPr="005145D1">
        <w:rPr>
          <w:sz w:val="28"/>
          <w:szCs w:val="28"/>
        </w:rPr>
        <w:t>, движение на дорогах остается небезопасным. Все это происходит на фоне возрастающей мобильности населения, роста числа зарегистрированного на территории города транспорта.</w:t>
      </w:r>
    </w:p>
    <w:p w:rsidR="008C15C5" w:rsidRPr="005145D1" w:rsidRDefault="008C15C5" w:rsidP="00D03C82">
      <w:pPr>
        <w:pStyle w:val="Standard"/>
        <w:jc w:val="both"/>
        <w:rPr>
          <w:sz w:val="28"/>
          <w:szCs w:val="28"/>
        </w:rPr>
      </w:pPr>
      <w:r w:rsidRPr="005145D1">
        <w:rPr>
          <w:sz w:val="28"/>
          <w:szCs w:val="28"/>
        </w:rPr>
        <w:tab/>
        <w:t>В связи с чем, требует дальнейшего развития обеспечение реализации комплексных мер по повышению безопасности дорожного движения по:</w:t>
      </w:r>
    </w:p>
    <w:p w:rsidR="008C15C5" w:rsidRPr="005145D1" w:rsidRDefault="008C15C5" w:rsidP="00D03C82">
      <w:pPr>
        <w:pStyle w:val="Standard"/>
        <w:jc w:val="both"/>
        <w:rPr>
          <w:sz w:val="28"/>
          <w:szCs w:val="28"/>
        </w:rPr>
      </w:pPr>
      <w:r w:rsidRPr="005145D1">
        <w:rPr>
          <w:sz w:val="28"/>
          <w:szCs w:val="28"/>
        </w:rPr>
        <w:tab/>
        <w:t>обеспечению баланса в понимании обществом опасности дорожного движения и возможностями и мерами государства по обеспечению безопасного движения на дорогах;</w:t>
      </w:r>
    </w:p>
    <w:p w:rsidR="008C15C5" w:rsidRPr="005145D1" w:rsidRDefault="008C15C5" w:rsidP="00D03C82">
      <w:pPr>
        <w:pStyle w:val="Standard"/>
        <w:jc w:val="both"/>
        <w:rPr>
          <w:sz w:val="28"/>
          <w:szCs w:val="28"/>
        </w:rPr>
      </w:pPr>
      <w:r w:rsidRPr="005145D1">
        <w:rPr>
          <w:sz w:val="28"/>
          <w:szCs w:val="28"/>
        </w:rPr>
        <w:tab/>
        <w:t>расширению использования возможности влияния законодательства и иных мер воздействия на агрессивное и противоправное поведение участников движения;</w:t>
      </w:r>
    </w:p>
    <w:p w:rsidR="008C15C5" w:rsidRPr="005145D1" w:rsidRDefault="008C15C5" w:rsidP="00D03C82">
      <w:pPr>
        <w:pStyle w:val="Standard"/>
        <w:jc w:val="both"/>
        <w:rPr>
          <w:sz w:val="28"/>
          <w:szCs w:val="28"/>
        </w:rPr>
      </w:pPr>
      <w:r w:rsidRPr="005145D1">
        <w:rPr>
          <w:sz w:val="28"/>
          <w:szCs w:val="28"/>
        </w:rPr>
        <w:tab/>
        <w:t>урегулированию вопросов реализации организационно-правовых и организационно-технических функций в сфере организации движения транспортных средств и пешеходов;</w:t>
      </w:r>
    </w:p>
    <w:p w:rsidR="008C15C5" w:rsidRPr="005145D1" w:rsidRDefault="008C15C5" w:rsidP="00D03C82">
      <w:pPr>
        <w:pStyle w:val="Standard"/>
        <w:jc w:val="both"/>
        <w:rPr>
          <w:sz w:val="28"/>
          <w:szCs w:val="28"/>
        </w:rPr>
      </w:pPr>
      <w:r w:rsidRPr="005145D1">
        <w:rPr>
          <w:sz w:val="28"/>
          <w:szCs w:val="28"/>
        </w:rPr>
        <w:tab/>
        <w:t>приведению элементов дорожно-транспортной инфраструктуры в соответствие нормативным требованиям в части безопасности дорожного движения по целому ряду показателей;</w:t>
      </w:r>
    </w:p>
    <w:p w:rsidR="008C15C5" w:rsidRPr="005145D1" w:rsidRDefault="008C15C5" w:rsidP="00D03C82">
      <w:pPr>
        <w:pStyle w:val="Standard"/>
        <w:jc w:val="both"/>
        <w:rPr>
          <w:sz w:val="28"/>
          <w:szCs w:val="28"/>
        </w:rPr>
      </w:pPr>
      <w:r w:rsidRPr="005145D1">
        <w:rPr>
          <w:sz w:val="28"/>
          <w:szCs w:val="28"/>
        </w:rPr>
        <w:tab/>
        <w:t>системной проработке механизмов вовлечения всех органов в софинансирование и реализацию мероприятий по обеспечению безопасности дорожного движения и их экономической заинтересованности в достижении конечного результата.</w:t>
      </w:r>
    </w:p>
    <w:p w:rsidR="008C15C5" w:rsidRPr="005145D1" w:rsidRDefault="008C15C5" w:rsidP="00D03C82">
      <w:pPr>
        <w:pStyle w:val="Standard"/>
        <w:jc w:val="both"/>
        <w:rPr>
          <w:sz w:val="28"/>
          <w:szCs w:val="28"/>
        </w:rPr>
      </w:pPr>
      <w:r w:rsidRPr="005145D1">
        <w:rPr>
          <w:sz w:val="28"/>
          <w:szCs w:val="28"/>
        </w:rPr>
        <w:tab/>
        <w:t>Эффективное продолжение решения существующих проблем возможно только в условиях пролонгации применения в качестве основы управления в области обеспечения безопасности дорожного движения программно-целевого метода посредством принятия и последующей реализации подпрограммы повышения безопас</w:t>
      </w:r>
      <w:r>
        <w:rPr>
          <w:sz w:val="28"/>
          <w:szCs w:val="28"/>
        </w:rPr>
        <w:t>ности дорожного движения на 2015</w:t>
      </w:r>
      <w:r w:rsidRPr="005145D1">
        <w:rPr>
          <w:sz w:val="28"/>
          <w:szCs w:val="28"/>
        </w:rPr>
        <w:t>-20</w:t>
      </w:r>
      <w:r>
        <w:rPr>
          <w:sz w:val="28"/>
          <w:szCs w:val="28"/>
        </w:rPr>
        <w:t>30</w:t>
      </w:r>
      <w:r w:rsidRPr="005145D1">
        <w:rPr>
          <w:sz w:val="28"/>
          <w:szCs w:val="28"/>
        </w:rPr>
        <w:t xml:space="preserve"> годы, поскольку это позволит:</w:t>
      </w:r>
    </w:p>
    <w:p w:rsidR="008C15C5" w:rsidRPr="005145D1" w:rsidRDefault="008C15C5" w:rsidP="00D03C82">
      <w:pPr>
        <w:pStyle w:val="Standard"/>
        <w:jc w:val="both"/>
        <w:rPr>
          <w:sz w:val="28"/>
          <w:szCs w:val="28"/>
        </w:rPr>
      </w:pPr>
      <w:r w:rsidRPr="005145D1">
        <w:rPr>
          <w:sz w:val="28"/>
          <w:szCs w:val="28"/>
        </w:rPr>
        <w:tab/>
        <w:t>установить единые цель и задачи деятельности по повышению безопасности дорожного движения на период до 20</w:t>
      </w:r>
      <w:r>
        <w:rPr>
          <w:sz w:val="28"/>
          <w:szCs w:val="28"/>
        </w:rPr>
        <w:t>30</w:t>
      </w:r>
      <w:r w:rsidRPr="005145D1">
        <w:rPr>
          <w:sz w:val="28"/>
          <w:szCs w:val="28"/>
        </w:rPr>
        <w:t xml:space="preserve"> года;</w:t>
      </w:r>
    </w:p>
    <w:p w:rsidR="008C15C5" w:rsidRPr="005145D1" w:rsidRDefault="008C15C5" w:rsidP="00D03C82">
      <w:pPr>
        <w:pStyle w:val="Standard"/>
        <w:jc w:val="both"/>
        <w:rPr>
          <w:sz w:val="28"/>
          <w:szCs w:val="28"/>
        </w:rPr>
      </w:pPr>
      <w:r w:rsidRPr="005145D1">
        <w:rPr>
          <w:sz w:val="28"/>
          <w:szCs w:val="28"/>
        </w:rPr>
        <w:tab/>
        <w:t>сформировать актуальную систему приоритетных мероприятий по повышению безопасности дорожного движения, обоснованно и системно воздействующих на причины аварийности;</w:t>
      </w:r>
    </w:p>
    <w:p w:rsidR="008C15C5" w:rsidRPr="005145D1" w:rsidRDefault="008C15C5" w:rsidP="00D03C82">
      <w:pPr>
        <w:pStyle w:val="Standard"/>
        <w:jc w:val="both"/>
        <w:rPr>
          <w:sz w:val="28"/>
          <w:szCs w:val="28"/>
        </w:rPr>
      </w:pPr>
      <w:r w:rsidRPr="005145D1">
        <w:rPr>
          <w:sz w:val="28"/>
          <w:szCs w:val="28"/>
        </w:rPr>
        <w:tab/>
        <w:t>повысить эффективность управления в области обеспечения безопасности дорожного движения на региональном и местном уровнях, межведомственного и межуровневого взаимодействия и координации органов власти;</w:t>
      </w:r>
    </w:p>
    <w:p w:rsidR="008C15C5" w:rsidRPr="005145D1" w:rsidRDefault="008C15C5" w:rsidP="00D03C82">
      <w:pPr>
        <w:pStyle w:val="Standard"/>
        <w:jc w:val="both"/>
        <w:rPr>
          <w:sz w:val="28"/>
          <w:szCs w:val="28"/>
        </w:rPr>
      </w:pPr>
      <w:r w:rsidRPr="005145D1">
        <w:rPr>
          <w:sz w:val="28"/>
          <w:szCs w:val="28"/>
        </w:rPr>
        <w:tab/>
        <w:t>концентрировать ресурсы на реализации мероприятий, соответствующих приоритетным целям и задачам в сфере обеспечения безопасности дорожного движения;</w:t>
      </w:r>
    </w:p>
    <w:p w:rsidR="008C15C5" w:rsidRPr="005145D1" w:rsidRDefault="008C15C5" w:rsidP="00D03C82">
      <w:pPr>
        <w:pStyle w:val="Standard"/>
        <w:jc w:val="both"/>
        <w:rPr>
          <w:sz w:val="28"/>
          <w:szCs w:val="28"/>
        </w:rPr>
      </w:pPr>
      <w:r w:rsidRPr="005145D1">
        <w:rPr>
          <w:sz w:val="28"/>
          <w:szCs w:val="28"/>
        </w:rPr>
        <w:tab/>
        <w:t>применять принципы бюджетного планирования, ориентированного на результат.</w:t>
      </w:r>
    </w:p>
    <w:p w:rsidR="008C15C5" w:rsidRPr="005145D1" w:rsidRDefault="008C15C5" w:rsidP="00D03C82">
      <w:pPr>
        <w:pStyle w:val="Standard"/>
        <w:jc w:val="both"/>
        <w:rPr>
          <w:sz w:val="28"/>
          <w:szCs w:val="28"/>
        </w:rPr>
      </w:pPr>
      <w:r w:rsidRPr="005145D1">
        <w:rPr>
          <w:sz w:val="28"/>
          <w:szCs w:val="28"/>
        </w:rPr>
        <w:tab/>
        <w:t>Таким образом, продолжение применения программно-целевого метода для решения проблем дорожно-транспортной аварийности в городе Кирсанове позволит не только сохранить накопленный потенциал и привести к достижению целевого ориентира сокращения числа погибших в дорожно-т</w:t>
      </w:r>
      <w:r>
        <w:rPr>
          <w:sz w:val="28"/>
          <w:szCs w:val="28"/>
        </w:rPr>
        <w:t>ранспортных происшествиях в 2024</w:t>
      </w:r>
      <w:r w:rsidRPr="005145D1">
        <w:rPr>
          <w:sz w:val="28"/>
          <w:szCs w:val="28"/>
        </w:rPr>
        <w:t xml:space="preserve"> году, повышению эффективности системы обеспечения безопасности дорожного движения, обеспечивающей конституционную защиту прав и свобод человека и гражданина России, но и сформировать предпосылки выхода на еще более значительные стратегические цели снижения дорожно-транспортного травматизма в последующем.</w:t>
      </w:r>
    </w:p>
    <w:p w:rsidR="008C15C5" w:rsidRPr="005145D1" w:rsidRDefault="008C15C5" w:rsidP="002E50AA">
      <w:pPr>
        <w:pStyle w:val="10"/>
        <w:tabs>
          <w:tab w:val="left" w:pos="720"/>
        </w:tabs>
        <w:spacing w:after="0" w:line="100" w:lineRule="atLeast"/>
        <w:jc w:val="both"/>
        <w:rPr>
          <w:rFonts w:ascii="Times New Roman" w:hAnsi="Times New Roman" w:cs="Times New Roman"/>
          <w:sz w:val="28"/>
          <w:szCs w:val="28"/>
          <w:lang w:eastAsia="en-US"/>
        </w:rPr>
      </w:pPr>
    </w:p>
    <w:p w:rsidR="008C15C5" w:rsidRPr="005145D1" w:rsidRDefault="008C15C5" w:rsidP="00D03C82">
      <w:pPr>
        <w:pStyle w:val="10"/>
        <w:tabs>
          <w:tab w:val="left" w:pos="720"/>
        </w:tabs>
        <w:spacing w:after="0" w:line="100" w:lineRule="atLeast"/>
        <w:ind w:left="14"/>
        <w:jc w:val="center"/>
        <w:rPr>
          <w:rFonts w:ascii="Times New Roman" w:hAnsi="Times New Roman" w:cs="Times New Roman"/>
          <w:b/>
          <w:sz w:val="28"/>
          <w:szCs w:val="28"/>
        </w:rPr>
      </w:pPr>
      <w:r w:rsidRPr="005145D1">
        <w:rPr>
          <w:rFonts w:ascii="Times New Roman" w:hAnsi="Times New Roman" w:cs="Times New Roman"/>
          <w:b/>
          <w:sz w:val="28"/>
          <w:szCs w:val="28"/>
        </w:rPr>
        <w:t>2. Приоритеты муниципальной политики в сфере</w:t>
      </w:r>
      <w:r>
        <w:rPr>
          <w:rFonts w:ascii="Times New Roman" w:hAnsi="Times New Roman" w:cs="Times New Roman"/>
          <w:b/>
          <w:sz w:val="28"/>
          <w:szCs w:val="28"/>
        </w:rPr>
        <w:t xml:space="preserve"> </w:t>
      </w:r>
      <w:r w:rsidRPr="005145D1">
        <w:rPr>
          <w:rFonts w:ascii="Times New Roman" w:hAnsi="Times New Roman" w:cs="Times New Roman"/>
          <w:b/>
          <w:sz w:val="28"/>
          <w:szCs w:val="28"/>
        </w:rPr>
        <w:t>реализации подпрограммы, цели, задачи, сроки и этапы</w:t>
      </w:r>
      <w:r>
        <w:rPr>
          <w:rFonts w:ascii="Times New Roman" w:hAnsi="Times New Roman" w:cs="Times New Roman"/>
          <w:b/>
          <w:sz w:val="28"/>
          <w:szCs w:val="28"/>
        </w:rPr>
        <w:t xml:space="preserve"> </w:t>
      </w:r>
      <w:r w:rsidRPr="005145D1">
        <w:rPr>
          <w:rFonts w:ascii="Times New Roman" w:hAnsi="Times New Roman" w:cs="Times New Roman"/>
          <w:b/>
          <w:sz w:val="28"/>
          <w:szCs w:val="28"/>
        </w:rPr>
        <w:t>реализации подпрограммы</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p>
    <w:p w:rsidR="008C15C5" w:rsidRPr="005145D1" w:rsidRDefault="008C15C5" w:rsidP="00D03C82">
      <w:pPr>
        <w:pStyle w:val="Standard"/>
        <w:ind w:firstLine="708"/>
        <w:jc w:val="both"/>
        <w:rPr>
          <w:rStyle w:val="1"/>
          <w:sz w:val="28"/>
          <w:szCs w:val="28"/>
        </w:rPr>
      </w:pPr>
      <w:r w:rsidRPr="005145D1">
        <w:rPr>
          <w:sz w:val="28"/>
          <w:szCs w:val="28"/>
        </w:rPr>
        <w:t>Целью подпрограммы является сокращение прогнозируемого уровня случаев смертности в результате дорожно-транспортных происшествий к 202</w:t>
      </w:r>
      <w:r>
        <w:rPr>
          <w:sz w:val="28"/>
          <w:szCs w:val="28"/>
        </w:rPr>
        <w:t>4</w:t>
      </w:r>
      <w:r w:rsidRPr="005145D1">
        <w:rPr>
          <w:sz w:val="28"/>
          <w:szCs w:val="28"/>
        </w:rPr>
        <w:t xml:space="preserve"> году в </w:t>
      </w:r>
      <w:r>
        <w:rPr>
          <w:sz w:val="28"/>
          <w:szCs w:val="28"/>
        </w:rPr>
        <w:t>два с половиной раза по сравнению с 2014</w:t>
      </w:r>
      <w:r w:rsidRPr="005145D1">
        <w:rPr>
          <w:sz w:val="28"/>
          <w:szCs w:val="28"/>
        </w:rPr>
        <w:t xml:space="preserve"> годом.</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Достижение заявленной цели предполагает использование системного подхода к определению следующих взаимодополняющих друг друга приоритетных задач по обеспечению безопасности дорожного движения:</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совершенствование системы управления деятельностью по повышению безопасности дорожного движения;</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повышение правосознания и ответственности участников дорожного движения;</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развитие современной системы оказания помощи пострадавшим в дорожно-транспортных происшествиях.</w:t>
      </w:r>
    </w:p>
    <w:p w:rsidR="008C15C5" w:rsidRPr="005145D1" w:rsidRDefault="008C15C5" w:rsidP="00D03C82">
      <w:pPr>
        <w:autoSpaceDE w:val="0"/>
        <w:snapToGrid w:val="0"/>
        <w:ind w:firstLine="709"/>
        <w:jc w:val="both"/>
        <w:rPr>
          <w:rFonts w:ascii="Times New Roman" w:hAnsi="Times New Roman" w:cs="Times New Roman"/>
          <w:color w:val="000000"/>
          <w:sz w:val="28"/>
          <w:szCs w:val="28"/>
        </w:rPr>
      </w:pPr>
      <w:r w:rsidRPr="005145D1">
        <w:rPr>
          <w:rFonts w:ascii="Times New Roman" w:hAnsi="Times New Roman" w:cs="Times New Roman"/>
          <w:color w:val="000000"/>
          <w:sz w:val="28"/>
          <w:szCs w:val="28"/>
        </w:rPr>
        <w:t>Сро</w:t>
      </w:r>
      <w:r>
        <w:rPr>
          <w:rFonts w:ascii="Times New Roman" w:hAnsi="Times New Roman" w:cs="Times New Roman"/>
          <w:color w:val="000000"/>
          <w:sz w:val="28"/>
          <w:szCs w:val="28"/>
        </w:rPr>
        <w:t>к реализации подпрограммы - 2015</w:t>
      </w:r>
      <w:r w:rsidRPr="005145D1">
        <w:rPr>
          <w:rFonts w:ascii="Times New Roman" w:hAnsi="Times New Roman" w:cs="Times New Roman"/>
          <w:color w:val="000000"/>
          <w:sz w:val="28"/>
          <w:szCs w:val="28"/>
        </w:rPr>
        <w:t xml:space="preserve"> - 20</w:t>
      </w:r>
      <w:r>
        <w:rPr>
          <w:rFonts w:ascii="Times New Roman" w:hAnsi="Times New Roman" w:cs="Times New Roman"/>
          <w:color w:val="000000"/>
          <w:sz w:val="28"/>
          <w:szCs w:val="28"/>
        </w:rPr>
        <w:t>30</w:t>
      </w:r>
      <w:r w:rsidRPr="005145D1">
        <w:rPr>
          <w:rFonts w:ascii="Times New Roman" w:hAnsi="Times New Roman" w:cs="Times New Roman"/>
          <w:color w:val="000000"/>
          <w:sz w:val="28"/>
          <w:szCs w:val="28"/>
        </w:rPr>
        <w:t xml:space="preserve"> годы.</w:t>
      </w:r>
    </w:p>
    <w:p w:rsidR="008C15C5" w:rsidRPr="005145D1" w:rsidRDefault="008C15C5" w:rsidP="00D03C82">
      <w:pPr>
        <w:pStyle w:val="10"/>
        <w:numPr>
          <w:ilvl w:val="1"/>
          <w:numId w:val="8"/>
        </w:numPr>
        <w:spacing w:after="0" w:line="100" w:lineRule="atLeast"/>
        <w:jc w:val="center"/>
        <w:rPr>
          <w:rFonts w:ascii="Times New Roman" w:hAnsi="Times New Roman" w:cs="Times New Roman"/>
          <w:b/>
          <w:sz w:val="28"/>
          <w:szCs w:val="28"/>
        </w:rPr>
      </w:pPr>
      <w:r w:rsidRPr="005145D1">
        <w:rPr>
          <w:rFonts w:ascii="Times New Roman" w:hAnsi="Times New Roman" w:cs="Times New Roman"/>
          <w:b/>
          <w:sz w:val="28"/>
          <w:szCs w:val="28"/>
        </w:rPr>
        <w:t>Показатели (индикаторы) достижения целей и решения задач, основные ожидаемые результаты подпрограммы</w:t>
      </w:r>
    </w:p>
    <w:p w:rsidR="008C15C5" w:rsidRPr="005145D1" w:rsidRDefault="008C15C5" w:rsidP="00D03C82">
      <w:pPr>
        <w:pStyle w:val="10"/>
        <w:spacing w:after="0" w:line="100" w:lineRule="atLeast"/>
        <w:jc w:val="both"/>
        <w:rPr>
          <w:rFonts w:ascii="Times New Roman" w:hAnsi="Times New Roman" w:cs="Times New Roman"/>
          <w:sz w:val="28"/>
          <w:szCs w:val="28"/>
        </w:rPr>
      </w:pPr>
      <w:r w:rsidRPr="005145D1">
        <w:rPr>
          <w:rFonts w:ascii="Times New Roman" w:hAnsi="Times New Roman" w:cs="Times New Roman"/>
          <w:sz w:val="28"/>
          <w:szCs w:val="28"/>
        </w:rPr>
        <w:tab/>
      </w:r>
    </w:p>
    <w:p w:rsidR="008C15C5" w:rsidRPr="005145D1" w:rsidRDefault="008C15C5" w:rsidP="00D03C82">
      <w:pPr>
        <w:pStyle w:val="10"/>
        <w:spacing w:after="0" w:line="100" w:lineRule="atLeast"/>
        <w:ind w:firstLine="709"/>
        <w:jc w:val="both"/>
        <w:rPr>
          <w:rFonts w:ascii="Times New Roman" w:hAnsi="Times New Roman" w:cs="Times New Roman"/>
          <w:sz w:val="28"/>
          <w:szCs w:val="28"/>
        </w:rPr>
      </w:pPr>
      <w:r w:rsidRPr="005145D1">
        <w:rPr>
          <w:rFonts w:ascii="Times New Roman" w:hAnsi="Times New Roman" w:cs="Times New Roman"/>
          <w:sz w:val="28"/>
          <w:szCs w:val="28"/>
        </w:rPr>
        <w:t>Оценка достижения цели подпрограммы по годам ее реализации осуществляется посредством определения степени и полноты решения поставленных задач, а также с использованием целевых индикаторов и показателей.</w:t>
      </w:r>
    </w:p>
    <w:p w:rsidR="008C15C5" w:rsidRPr="005145D1" w:rsidRDefault="008C15C5" w:rsidP="00D03C82">
      <w:pPr>
        <w:pStyle w:val="10"/>
        <w:spacing w:after="0" w:line="100" w:lineRule="atLeast"/>
        <w:ind w:firstLine="709"/>
        <w:jc w:val="both"/>
        <w:rPr>
          <w:rFonts w:ascii="Times New Roman" w:hAnsi="Times New Roman" w:cs="Times New Roman"/>
          <w:sz w:val="28"/>
          <w:szCs w:val="28"/>
        </w:rPr>
      </w:pPr>
      <w:r w:rsidRPr="005145D1">
        <w:rPr>
          <w:rFonts w:ascii="Times New Roman" w:hAnsi="Times New Roman" w:cs="Times New Roman"/>
          <w:sz w:val="28"/>
          <w:szCs w:val="28"/>
        </w:rPr>
        <w:t>Важнейшими показателями подпрограммы являются:</w:t>
      </w:r>
    </w:p>
    <w:p w:rsidR="008C15C5" w:rsidRPr="005145D1" w:rsidRDefault="008C15C5" w:rsidP="00D03C82">
      <w:pPr>
        <w:pStyle w:val="10"/>
        <w:spacing w:after="0" w:line="100" w:lineRule="atLeast"/>
        <w:ind w:firstLine="709"/>
        <w:jc w:val="both"/>
        <w:rPr>
          <w:rFonts w:ascii="Times New Roman" w:hAnsi="Times New Roman" w:cs="Times New Roman"/>
          <w:sz w:val="28"/>
          <w:szCs w:val="28"/>
        </w:rPr>
      </w:pPr>
      <w:r w:rsidRPr="005145D1">
        <w:rPr>
          <w:rFonts w:ascii="Times New Roman" w:hAnsi="Times New Roman" w:cs="Times New Roman"/>
          <w:sz w:val="28"/>
          <w:szCs w:val="28"/>
        </w:rPr>
        <w:t>транспортный и социальный риск (количество погибших в дорожно-транспортных происшествиях;</w:t>
      </w:r>
    </w:p>
    <w:p w:rsidR="008C15C5" w:rsidRDefault="008C15C5" w:rsidP="00D03C82">
      <w:pPr>
        <w:pStyle w:val="10"/>
        <w:spacing w:after="0" w:line="100" w:lineRule="atLeast"/>
        <w:ind w:firstLine="709"/>
        <w:jc w:val="both"/>
        <w:rPr>
          <w:rFonts w:ascii="Times New Roman" w:hAnsi="Times New Roman" w:cs="Times New Roman"/>
          <w:sz w:val="28"/>
          <w:szCs w:val="28"/>
        </w:rPr>
      </w:pPr>
      <w:r w:rsidRPr="005145D1">
        <w:rPr>
          <w:rFonts w:ascii="Times New Roman" w:hAnsi="Times New Roman" w:cs="Times New Roman"/>
          <w:sz w:val="28"/>
          <w:szCs w:val="28"/>
        </w:rPr>
        <w:t>количество мест концентрации дорожно-транспортных происшествий на дорогах города;</w:t>
      </w:r>
    </w:p>
    <w:p w:rsidR="008C15C5" w:rsidRPr="005145D1" w:rsidRDefault="008C15C5" w:rsidP="00D03C82">
      <w:pPr>
        <w:pStyle w:val="10"/>
        <w:spacing w:after="0" w:line="100" w:lineRule="atLeast"/>
        <w:ind w:firstLine="709"/>
        <w:jc w:val="both"/>
        <w:rPr>
          <w:rFonts w:ascii="Times New Roman" w:hAnsi="Times New Roman" w:cs="Times New Roman"/>
          <w:sz w:val="28"/>
          <w:szCs w:val="28"/>
        </w:rPr>
      </w:pPr>
      <w:r w:rsidRPr="00251356">
        <w:t xml:space="preserve"> </w:t>
      </w:r>
      <w:r w:rsidRPr="00251356">
        <w:rPr>
          <w:rFonts w:ascii="Times New Roman" w:hAnsi="Times New Roman" w:cs="Times New Roman"/>
          <w:sz w:val="28"/>
          <w:szCs w:val="28"/>
        </w:rPr>
        <w:t>количество образовательных учреждений,</w:t>
      </w:r>
      <w:r>
        <w:rPr>
          <w:rFonts w:ascii="Times New Roman" w:hAnsi="Times New Roman" w:cs="Times New Roman"/>
          <w:sz w:val="28"/>
          <w:szCs w:val="28"/>
        </w:rPr>
        <w:t xml:space="preserve"> принявших участие в конкурсах.</w:t>
      </w:r>
    </w:p>
    <w:p w:rsidR="008C15C5" w:rsidRPr="005145D1" w:rsidRDefault="008C15C5" w:rsidP="00D03C82">
      <w:pPr>
        <w:snapToGrid w:val="0"/>
        <w:spacing w:after="0" w:line="100" w:lineRule="atLeast"/>
        <w:ind w:firstLine="758"/>
        <w:jc w:val="both"/>
        <w:rPr>
          <w:rFonts w:ascii="Times New Roman" w:hAnsi="Times New Roman" w:cs="Times New Roman"/>
          <w:sz w:val="28"/>
          <w:szCs w:val="28"/>
        </w:rPr>
      </w:pPr>
      <w:r w:rsidRPr="005145D1">
        <w:rPr>
          <w:rFonts w:ascii="Times New Roman" w:hAnsi="Times New Roman" w:cs="Times New Roman"/>
          <w:sz w:val="28"/>
          <w:szCs w:val="28"/>
        </w:rPr>
        <w:t>Реализация мероприятий подпрограммы позволит достичь к 202</w:t>
      </w:r>
      <w:r>
        <w:rPr>
          <w:rFonts w:ascii="Times New Roman" w:hAnsi="Times New Roman" w:cs="Times New Roman"/>
          <w:sz w:val="28"/>
          <w:szCs w:val="28"/>
        </w:rPr>
        <w:t>4</w:t>
      </w:r>
      <w:r w:rsidRPr="005145D1">
        <w:rPr>
          <w:rFonts w:ascii="Times New Roman" w:hAnsi="Times New Roman" w:cs="Times New Roman"/>
          <w:sz w:val="28"/>
          <w:szCs w:val="28"/>
        </w:rPr>
        <w:t xml:space="preserve"> году следующих результатов по важнейшим показателям:</w:t>
      </w:r>
    </w:p>
    <w:p w:rsidR="008C15C5" w:rsidRPr="005145D1" w:rsidRDefault="008C15C5" w:rsidP="00D03C82">
      <w:pPr>
        <w:snapToGrid w:val="0"/>
        <w:spacing w:after="0" w:line="100" w:lineRule="atLeast"/>
        <w:ind w:firstLine="758"/>
        <w:jc w:val="both"/>
        <w:rPr>
          <w:rFonts w:ascii="Times New Roman" w:hAnsi="Times New Roman" w:cs="Times New Roman"/>
          <w:sz w:val="28"/>
          <w:szCs w:val="28"/>
        </w:rPr>
      </w:pPr>
      <w:r>
        <w:rPr>
          <w:rFonts w:ascii="Times New Roman" w:hAnsi="Times New Roman" w:cs="Times New Roman"/>
          <w:sz w:val="28"/>
          <w:szCs w:val="28"/>
        </w:rPr>
        <w:t>число</w:t>
      </w:r>
      <w:r w:rsidRPr="005145D1">
        <w:rPr>
          <w:rFonts w:ascii="Times New Roman" w:hAnsi="Times New Roman" w:cs="Times New Roman"/>
          <w:sz w:val="28"/>
          <w:szCs w:val="28"/>
        </w:rPr>
        <w:t xml:space="preserve"> лиц, погибших</w:t>
      </w:r>
      <w:r>
        <w:rPr>
          <w:rFonts w:ascii="Times New Roman" w:hAnsi="Times New Roman" w:cs="Times New Roman"/>
          <w:sz w:val="28"/>
          <w:szCs w:val="28"/>
        </w:rPr>
        <w:t xml:space="preserve"> и пострадавших </w:t>
      </w:r>
      <w:r w:rsidRPr="005145D1">
        <w:rPr>
          <w:rFonts w:ascii="Times New Roman" w:hAnsi="Times New Roman" w:cs="Times New Roman"/>
          <w:sz w:val="28"/>
          <w:szCs w:val="28"/>
        </w:rPr>
        <w:t xml:space="preserve"> в дорожно-транспортных происшествиях, сократится</w:t>
      </w:r>
      <w:r>
        <w:rPr>
          <w:rFonts w:ascii="Times New Roman" w:hAnsi="Times New Roman" w:cs="Times New Roman"/>
          <w:sz w:val="28"/>
          <w:szCs w:val="28"/>
        </w:rPr>
        <w:t xml:space="preserve"> с 23 до 9 человек</w:t>
      </w:r>
      <w:r w:rsidRPr="005145D1">
        <w:rPr>
          <w:rFonts w:ascii="Times New Roman" w:hAnsi="Times New Roman" w:cs="Times New Roman"/>
          <w:sz w:val="28"/>
          <w:szCs w:val="28"/>
        </w:rPr>
        <w:t>;</w:t>
      </w:r>
    </w:p>
    <w:p w:rsidR="008C15C5" w:rsidRDefault="008C15C5" w:rsidP="00D03C82">
      <w:pPr>
        <w:pStyle w:val="10"/>
        <w:spacing w:after="0" w:line="100" w:lineRule="atLeast"/>
        <w:jc w:val="both"/>
        <w:rPr>
          <w:rFonts w:ascii="Times New Roman" w:hAnsi="Times New Roman" w:cs="Times New Roman"/>
          <w:sz w:val="28"/>
          <w:szCs w:val="28"/>
        </w:rPr>
      </w:pPr>
    </w:p>
    <w:p w:rsidR="008C15C5" w:rsidRPr="005145D1" w:rsidRDefault="008C15C5" w:rsidP="00D03C82">
      <w:pPr>
        <w:pStyle w:val="10"/>
        <w:spacing w:after="0" w:line="100" w:lineRule="atLeast"/>
        <w:jc w:val="both"/>
        <w:rPr>
          <w:rFonts w:ascii="Times New Roman" w:hAnsi="Times New Roman" w:cs="Times New Roman"/>
          <w:sz w:val="28"/>
          <w:szCs w:val="28"/>
        </w:rPr>
      </w:pPr>
    </w:p>
    <w:p w:rsidR="008C15C5" w:rsidRPr="005145D1" w:rsidRDefault="008C15C5" w:rsidP="00D03C82">
      <w:pPr>
        <w:pStyle w:val="10"/>
        <w:spacing w:after="0" w:line="100" w:lineRule="atLeast"/>
        <w:jc w:val="center"/>
        <w:rPr>
          <w:rFonts w:ascii="Times New Roman" w:hAnsi="Times New Roman" w:cs="Times New Roman"/>
          <w:b/>
          <w:sz w:val="28"/>
          <w:szCs w:val="28"/>
        </w:rPr>
      </w:pPr>
      <w:r w:rsidRPr="005145D1">
        <w:rPr>
          <w:rFonts w:ascii="Times New Roman" w:hAnsi="Times New Roman" w:cs="Times New Roman"/>
          <w:b/>
          <w:sz w:val="28"/>
          <w:szCs w:val="28"/>
        </w:rPr>
        <w:t>4. Обобщенная характеристика мероприятий подпрограммы</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p>
    <w:p w:rsidR="008C15C5" w:rsidRPr="005145D1" w:rsidRDefault="008C15C5" w:rsidP="00D03C82">
      <w:pPr>
        <w:pStyle w:val="Standard"/>
        <w:jc w:val="both"/>
        <w:rPr>
          <w:sz w:val="28"/>
          <w:szCs w:val="28"/>
        </w:rPr>
      </w:pPr>
      <w:r w:rsidRPr="005145D1">
        <w:rPr>
          <w:sz w:val="28"/>
          <w:szCs w:val="28"/>
        </w:rPr>
        <w:tab/>
        <w:t>Комплекс мероприятий подпрограммы формируется и финансируется по статьям расходов на капитальные вложения и прочие нужды по следующим направлениям подпрограммы.</w:t>
      </w:r>
    </w:p>
    <w:p w:rsidR="008C15C5" w:rsidRPr="005145D1" w:rsidRDefault="008C15C5" w:rsidP="00D03C82">
      <w:pPr>
        <w:pStyle w:val="Standard"/>
        <w:jc w:val="both"/>
        <w:rPr>
          <w:sz w:val="28"/>
          <w:szCs w:val="28"/>
        </w:rPr>
      </w:pPr>
      <w:r w:rsidRPr="005145D1">
        <w:rPr>
          <w:sz w:val="28"/>
          <w:szCs w:val="28"/>
        </w:rPr>
        <w:tab/>
        <w:t>Мероприятия, направленные на сокращение детского дорожно-транспортного травматизма, приведены в пункте 2 Перечня мероприятий Программы.</w:t>
      </w:r>
    </w:p>
    <w:p w:rsidR="008C15C5" w:rsidRPr="005145D1" w:rsidRDefault="008C15C5" w:rsidP="00D03C82">
      <w:pPr>
        <w:pStyle w:val="Standard"/>
        <w:jc w:val="both"/>
        <w:rPr>
          <w:sz w:val="28"/>
          <w:szCs w:val="28"/>
        </w:rPr>
      </w:pPr>
      <w:r w:rsidRPr="005145D1">
        <w:rPr>
          <w:sz w:val="28"/>
          <w:szCs w:val="28"/>
        </w:rPr>
        <w:tab/>
        <w:t>Деятельность в указанном направлении предусматривает проведение городских и участие в областных мероприятиях по профилактике детского дорожно-транспортного травматизма (конкурсы, соревнования), проведение тематических круглых столов, конференций, семинаров для работников системы образования, родителей по вопросам профилактики детского дорожно-транспортного травматизма, обеспечение общеобразовательных учреждений учебно-методическими пособиями по вопросам профилактики детского дорожно-транспортного травматизма.</w:t>
      </w:r>
    </w:p>
    <w:p w:rsidR="008C15C5" w:rsidRPr="005145D1" w:rsidRDefault="008C15C5" w:rsidP="00D03C82">
      <w:pPr>
        <w:pStyle w:val="Standard"/>
        <w:jc w:val="both"/>
        <w:rPr>
          <w:sz w:val="28"/>
          <w:szCs w:val="28"/>
        </w:rPr>
      </w:pPr>
      <w:r w:rsidRPr="005145D1">
        <w:rPr>
          <w:sz w:val="28"/>
          <w:szCs w:val="28"/>
        </w:rPr>
        <w:tab/>
        <w:t>Мероприятия, направленные на совершенствование условий движения на городских автодорогах, приведены в пункте 3 Перечня мероприятий Программы.</w:t>
      </w:r>
    </w:p>
    <w:p w:rsidR="008C15C5" w:rsidRPr="005145D1" w:rsidRDefault="008C15C5" w:rsidP="00D03C82">
      <w:pPr>
        <w:pStyle w:val="Standard"/>
        <w:jc w:val="both"/>
        <w:rPr>
          <w:sz w:val="28"/>
          <w:szCs w:val="28"/>
        </w:rPr>
      </w:pPr>
      <w:r w:rsidRPr="005145D1">
        <w:rPr>
          <w:sz w:val="28"/>
          <w:szCs w:val="28"/>
        </w:rPr>
        <w:tab/>
        <w:t>Деятельность в указанном направлении предусматривает нанесение горизонтальной дорожной разметки, установку дорожных знаков, ограждающих устройств в опасных местах, светофорных объектов,  обустройство наружным освещением автодорог в городе.</w:t>
      </w:r>
    </w:p>
    <w:p w:rsidR="008C15C5" w:rsidRPr="005145D1" w:rsidRDefault="008C15C5" w:rsidP="00D03C82">
      <w:pPr>
        <w:pStyle w:val="Standard"/>
        <w:jc w:val="both"/>
        <w:rPr>
          <w:sz w:val="28"/>
          <w:szCs w:val="28"/>
        </w:rPr>
      </w:pPr>
      <w:r w:rsidRPr="005145D1">
        <w:rPr>
          <w:sz w:val="28"/>
          <w:szCs w:val="28"/>
        </w:rPr>
        <w:tab/>
        <w:t>Мероприятия, направленные на повышение уровня подготовки и формирование навыков по оказанию первой помощи пострадавшим при дорожно-транспортных происшествиях участниками дорожного движения, сотрудниками дорожно-патрульной службы и аварийно-спасательных формирований города, приведены в пункте 4 Перечня мероприятий Программы.</w:t>
      </w:r>
    </w:p>
    <w:p w:rsidR="008C15C5" w:rsidRPr="005145D1" w:rsidRDefault="008C15C5" w:rsidP="00D03C82">
      <w:pPr>
        <w:pStyle w:val="Standard"/>
        <w:jc w:val="both"/>
        <w:rPr>
          <w:sz w:val="28"/>
          <w:szCs w:val="28"/>
        </w:rPr>
      </w:pPr>
      <w:r w:rsidRPr="005145D1">
        <w:rPr>
          <w:sz w:val="28"/>
          <w:szCs w:val="28"/>
        </w:rPr>
        <w:tab/>
        <w:t>Деятельность в указанном направлении предусматривает совершенствование систем и методов подготовки сотрудниками аварийно-спасательных формирований города по вопросам качественного и эффективного оказания первой помощи пострадавшим при дорожно-транспортных происшествиях. А также мероприятия по сокращению времени прибытия на место происшествия бригад экстренной помощи.</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 xml:space="preserve">Комплекс мероприятий подпрограммы сформирован, исходя из ее цели и задач. </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Задача 1 «повышение правосознания и ответственности участников дорожного движения, развитие системы оказания помощи пострадавшим в дорожно-транспортных происшествиях» решается по направлению – «развитие системы предупреждения опасного поведения участников дорожного движения» - заключается в проведении работы по освещению темы обеспечения безопасности дорожного движения, подготовке и размещении информационных материалов по тематике безопасности дорожного движения (тематических полос в периодических печатных средствах массовой информации), выпуске телепрограмм (рубрик) по тематике безопасности дорожного движения, информировании граждан о правилах и требованиях в области обеспечения безопасности дорожного движения и путем повышение уровня координации служб, участвующих в оказании помощи в дорожно-транспортных происшествиях.</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Задача 2 «предотвращение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 решается по 2 направлениям:</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 xml:space="preserve">1 направление – «обеспечение безопасного участия детей в дорожном движении» - заключается в проведении смотров-конкурсов «Безопасность детей в наших руках» среди учреждений дошкольного и общего образования на лучшую организацию работы по предупреждению детского дорожно-транспортного травматизма, мероприятия в рамках профильной смены «Юные инспекторы движения», конкурсов детского творчества по безопасности дорожного движения среди воспитанников и обучающихся образовательных учреждений города «Дорога глазами детей», конкурсов юных инспекторов движения «Безопасное колесо», обеспечении участия городских команд в областных мероприятиях по вопросам профилактики детского дорожно-транспортного травматизма, обеспечении образовательных учреждений города учебно-методическими наглядными материалами по вопросам профилактики детского дорожно-транспортного травматизма; </w:t>
      </w:r>
    </w:p>
    <w:p w:rsidR="008C15C5" w:rsidRPr="005145D1" w:rsidRDefault="008C15C5" w:rsidP="00D03C82">
      <w:pPr>
        <w:pStyle w:val="10"/>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2 направление – «развитие системы организации движения транспортных средств и пешеходов, повышение безопасности дорожных условий» - заключается в установке и замене ограждающих устройств в опасных местах, установке новых автобусных павильонов, замене и установке дорожных знаков, установке и реконструкции светофорных объектов, устройстве тротуаров в населенных пунктах, нанесении горизонтальной дорожной разметки, вырубке кустарника в полосе отвода и придорожной полосе автодорог.</w:t>
      </w:r>
    </w:p>
    <w:p w:rsidR="008C15C5" w:rsidRPr="005145D1" w:rsidRDefault="008C15C5" w:rsidP="00D03C82">
      <w:pPr>
        <w:pStyle w:val="10"/>
        <w:spacing w:after="0" w:line="100" w:lineRule="atLeast"/>
        <w:ind w:firstLine="720"/>
        <w:jc w:val="center"/>
        <w:rPr>
          <w:rFonts w:ascii="Times New Roman" w:hAnsi="Times New Roman" w:cs="Times New Roman"/>
          <w:sz w:val="28"/>
          <w:szCs w:val="28"/>
        </w:rPr>
      </w:pPr>
    </w:p>
    <w:p w:rsidR="008C15C5" w:rsidRPr="005145D1" w:rsidRDefault="008C15C5" w:rsidP="00D03C82">
      <w:pPr>
        <w:pStyle w:val="10"/>
        <w:spacing w:after="0" w:line="100" w:lineRule="atLeast"/>
        <w:ind w:firstLine="720"/>
        <w:jc w:val="center"/>
        <w:rPr>
          <w:rFonts w:ascii="Times New Roman" w:hAnsi="Times New Roman" w:cs="Times New Roman"/>
          <w:b/>
          <w:sz w:val="28"/>
          <w:szCs w:val="28"/>
        </w:rPr>
      </w:pPr>
      <w:r w:rsidRPr="005145D1">
        <w:rPr>
          <w:rFonts w:ascii="Times New Roman" w:hAnsi="Times New Roman" w:cs="Times New Roman"/>
          <w:b/>
          <w:sz w:val="28"/>
          <w:szCs w:val="28"/>
        </w:rPr>
        <w:t>5. Обоснование ресурсного обеспечения подпрограммы</w:t>
      </w:r>
    </w:p>
    <w:p w:rsidR="008C15C5" w:rsidRPr="005145D1" w:rsidRDefault="008C15C5" w:rsidP="00D03C82">
      <w:pPr>
        <w:spacing w:after="0" w:line="216" w:lineRule="auto"/>
        <w:ind w:firstLine="720"/>
        <w:jc w:val="both"/>
        <w:rPr>
          <w:rFonts w:ascii="Times New Roman" w:hAnsi="Times New Roman" w:cs="Times New Roman"/>
          <w:sz w:val="28"/>
          <w:szCs w:val="28"/>
          <w:lang w:eastAsia="ar-SA"/>
        </w:rPr>
      </w:pPr>
      <w:r w:rsidRPr="005145D1">
        <w:rPr>
          <w:rFonts w:ascii="Times New Roman" w:hAnsi="Times New Roman" w:cs="Times New Roman"/>
          <w:sz w:val="28"/>
          <w:szCs w:val="28"/>
          <w:lang w:eastAsia="ar-SA"/>
        </w:rPr>
        <w:t>Подпрограмма реализуется за счет средств бюджета города.</w:t>
      </w:r>
    </w:p>
    <w:p w:rsidR="008C15C5" w:rsidRPr="008C06AA" w:rsidRDefault="008C15C5" w:rsidP="00144090">
      <w:pPr>
        <w:pStyle w:val="Standard"/>
        <w:snapToGrid w:val="0"/>
        <w:jc w:val="both"/>
        <w:rPr>
          <w:sz w:val="28"/>
          <w:szCs w:val="28"/>
        </w:rPr>
      </w:pPr>
      <w:r w:rsidRPr="005145D1">
        <w:rPr>
          <w:sz w:val="28"/>
          <w:szCs w:val="28"/>
        </w:rPr>
        <w:tab/>
      </w:r>
      <w:r w:rsidRPr="008C06AA">
        <w:rPr>
          <w:sz w:val="28"/>
          <w:szCs w:val="28"/>
        </w:rPr>
        <w:t>Общий объем финансирования подпрограммы в 2015-20</w:t>
      </w:r>
      <w:r>
        <w:rPr>
          <w:sz w:val="28"/>
          <w:szCs w:val="28"/>
        </w:rPr>
        <w:t>30</w:t>
      </w:r>
      <w:r w:rsidRPr="008C06AA">
        <w:rPr>
          <w:sz w:val="28"/>
          <w:szCs w:val="28"/>
        </w:rPr>
        <w:t xml:space="preserve"> годах составит — </w:t>
      </w:r>
      <w:r>
        <w:rPr>
          <w:sz w:val="28"/>
          <w:szCs w:val="28"/>
        </w:rPr>
        <w:t xml:space="preserve">17082,1 </w:t>
      </w:r>
      <w:r w:rsidRPr="008C06AA">
        <w:rPr>
          <w:sz w:val="28"/>
          <w:szCs w:val="28"/>
        </w:rPr>
        <w:t xml:space="preserve">тыс. рублей, в том числе за счет средств бюджета города — </w:t>
      </w:r>
      <w:r>
        <w:rPr>
          <w:sz w:val="28"/>
          <w:szCs w:val="28"/>
        </w:rPr>
        <w:t xml:space="preserve">17082,1 </w:t>
      </w:r>
      <w:r w:rsidRPr="008C06AA">
        <w:rPr>
          <w:sz w:val="28"/>
          <w:szCs w:val="28"/>
        </w:rPr>
        <w:t>тыс. рублей;  в том числе по годам:</w:t>
      </w:r>
    </w:p>
    <w:p w:rsidR="008C15C5" w:rsidRPr="008C06AA" w:rsidRDefault="008C15C5" w:rsidP="006B1E53">
      <w:pPr>
        <w:pStyle w:val="Standard"/>
        <w:ind w:firstLine="708"/>
        <w:jc w:val="both"/>
        <w:rPr>
          <w:sz w:val="28"/>
          <w:szCs w:val="28"/>
        </w:rPr>
      </w:pPr>
      <w:r w:rsidRPr="008C06AA">
        <w:rPr>
          <w:sz w:val="28"/>
          <w:szCs w:val="28"/>
        </w:rPr>
        <w:t>- 2015 год – 881,0 тыс.руб;</w:t>
      </w:r>
      <w:r w:rsidRPr="008C06AA">
        <w:rPr>
          <w:sz w:val="28"/>
          <w:szCs w:val="28"/>
        </w:rPr>
        <w:tab/>
      </w:r>
      <w:r w:rsidRPr="008C06AA">
        <w:rPr>
          <w:sz w:val="28"/>
          <w:szCs w:val="28"/>
        </w:rPr>
        <w:tab/>
        <w:t>- 202</w:t>
      </w:r>
      <w:r>
        <w:rPr>
          <w:sz w:val="28"/>
          <w:szCs w:val="28"/>
        </w:rPr>
        <w:t>5</w:t>
      </w:r>
      <w:r w:rsidRPr="008C06AA">
        <w:rPr>
          <w:sz w:val="28"/>
          <w:szCs w:val="28"/>
        </w:rPr>
        <w:t xml:space="preserve"> год –</w:t>
      </w:r>
      <w:r>
        <w:rPr>
          <w:sz w:val="28"/>
          <w:szCs w:val="28"/>
        </w:rPr>
        <w:t xml:space="preserve"> 0 тыс. руб;</w:t>
      </w:r>
    </w:p>
    <w:p w:rsidR="008C15C5" w:rsidRPr="008C06AA" w:rsidRDefault="008C15C5" w:rsidP="006B1E53">
      <w:pPr>
        <w:pStyle w:val="Standard"/>
        <w:ind w:firstLine="708"/>
        <w:jc w:val="both"/>
        <w:rPr>
          <w:sz w:val="28"/>
          <w:szCs w:val="28"/>
        </w:rPr>
      </w:pPr>
      <w:r w:rsidRPr="008C06AA">
        <w:rPr>
          <w:sz w:val="28"/>
          <w:szCs w:val="28"/>
        </w:rPr>
        <w:t>- 2016 год – 2170,0 тыс.руб;</w:t>
      </w:r>
      <w:r w:rsidRPr="008C06AA">
        <w:rPr>
          <w:sz w:val="28"/>
          <w:szCs w:val="28"/>
        </w:rPr>
        <w:tab/>
      </w:r>
      <w:r w:rsidRPr="008C06AA">
        <w:rPr>
          <w:sz w:val="28"/>
          <w:szCs w:val="28"/>
        </w:rPr>
        <w:tab/>
        <w:t>- 202</w:t>
      </w:r>
      <w:r>
        <w:rPr>
          <w:sz w:val="28"/>
          <w:szCs w:val="28"/>
        </w:rPr>
        <w:t>6</w:t>
      </w:r>
      <w:r w:rsidRPr="008C06AA">
        <w:rPr>
          <w:sz w:val="28"/>
          <w:szCs w:val="28"/>
        </w:rPr>
        <w:t xml:space="preserve"> год – </w:t>
      </w:r>
      <w:r>
        <w:rPr>
          <w:sz w:val="28"/>
          <w:szCs w:val="28"/>
        </w:rPr>
        <w:t>1500,0 тыс. руб;</w:t>
      </w:r>
    </w:p>
    <w:p w:rsidR="008C15C5" w:rsidRPr="008C06AA" w:rsidRDefault="008C15C5" w:rsidP="006B1E53">
      <w:pPr>
        <w:pStyle w:val="Standard"/>
        <w:ind w:firstLine="708"/>
        <w:jc w:val="both"/>
        <w:rPr>
          <w:sz w:val="28"/>
          <w:szCs w:val="28"/>
        </w:rPr>
      </w:pPr>
      <w:r w:rsidRPr="008C06AA">
        <w:rPr>
          <w:sz w:val="28"/>
          <w:szCs w:val="28"/>
        </w:rPr>
        <w:t>- 2017 год – 881,0 тыс.руб;</w:t>
      </w:r>
      <w:r w:rsidRPr="008C06AA">
        <w:rPr>
          <w:sz w:val="28"/>
          <w:szCs w:val="28"/>
        </w:rPr>
        <w:tab/>
      </w:r>
      <w:r w:rsidRPr="008C06AA">
        <w:rPr>
          <w:sz w:val="28"/>
          <w:szCs w:val="28"/>
        </w:rPr>
        <w:tab/>
        <w:t>- 202</w:t>
      </w:r>
      <w:r>
        <w:rPr>
          <w:sz w:val="28"/>
          <w:szCs w:val="28"/>
        </w:rPr>
        <w:t>7</w:t>
      </w:r>
      <w:r w:rsidRPr="008C06AA">
        <w:rPr>
          <w:sz w:val="28"/>
          <w:szCs w:val="28"/>
        </w:rPr>
        <w:t xml:space="preserve"> год – </w:t>
      </w:r>
      <w:r>
        <w:rPr>
          <w:sz w:val="28"/>
          <w:szCs w:val="28"/>
        </w:rPr>
        <w:t>1500,0 тыс. руб;</w:t>
      </w:r>
    </w:p>
    <w:p w:rsidR="008C15C5" w:rsidRPr="008C06AA" w:rsidRDefault="008C15C5" w:rsidP="006B1E53">
      <w:pPr>
        <w:pStyle w:val="Standard"/>
        <w:ind w:firstLine="708"/>
        <w:jc w:val="both"/>
        <w:rPr>
          <w:sz w:val="28"/>
          <w:szCs w:val="28"/>
        </w:rPr>
      </w:pPr>
      <w:r w:rsidRPr="008C06AA">
        <w:rPr>
          <w:sz w:val="28"/>
          <w:szCs w:val="28"/>
        </w:rPr>
        <w:t>- 2018 год – 6</w:t>
      </w:r>
      <w:r>
        <w:rPr>
          <w:sz w:val="28"/>
          <w:szCs w:val="28"/>
        </w:rPr>
        <w:t>37,6</w:t>
      </w:r>
      <w:r w:rsidRPr="008C06AA">
        <w:rPr>
          <w:sz w:val="28"/>
          <w:szCs w:val="28"/>
        </w:rPr>
        <w:t xml:space="preserve"> тыс.руб;</w:t>
      </w:r>
      <w:r w:rsidRPr="008C06AA">
        <w:rPr>
          <w:sz w:val="28"/>
          <w:szCs w:val="28"/>
        </w:rPr>
        <w:tab/>
      </w:r>
      <w:r w:rsidRPr="008C06AA">
        <w:rPr>
          <w:sz w:val="28"/>
          <w:szCs w:val="28"/>
        </w:rPr>
        <w:tab/>
        <w:t>- 202</w:t>
      </w:r>
      <w:r>
        <w:rPr>
          <w:sz w:val="28"/>
          <w:szCs w:val="28"/>
        </w:rPr>
        <w:t xml:space="preserve">8 </w:t>
      </w:r>
      <w:r w:rsidRPr="008C06AA">
        <w:rPr>
          <w:sz w:val="28"/>
          <w:szCs w:val="28"/>
        </w:rPr>
        <w:t xml:space="preserve">год – </w:t>
      </w:r>
      <w:r>
        <w:rPr>
          <w:sz w:val="28"/>
          <w:szCs w:val="28"/>
        </w:rPr>
        <w:t>1500,0 тыс. руб;</w:t>
      </w:r>
    </w:p>
    <w:p w:rsidR="008C15C5" w:rsidRDefault="008C15C5" w:rsidP="006B1E53">
      <w:pPr>
        <w:pStyle w:val="Standard"/>
        <w:ind w:firstLine="708"/>
        <w:jc w:val="both"/>
        <w:rPr>
          <w:sz w:val="28"/>
          <w:szCs w:val="28"/>
        </w:rPr>
      </w:pPr>
      <w:r w:rsidRPr="008C06AA">
        <w:rPr>
          <w:sz w:val="28"/>
          <w:szCs w:val="28"/>
        </w:rPr>
        <w:t xml:space="preserve">- 2019 год – </w:t>
      </w:r>
      <w:r>
        <w:rPr>
          <w:sz w:val="28"/>
          <w:szCs w:val="28"/>
        </w:rPr>
        <w:t>1039,3</w:t>
      </w:r>
      <w:r w:rsidRPr="008C06AA">
        <w:rPr>
          <w:sz w:val="28"/>
          <w:szCs w:val="28"/>
        </w:rPr>
        <w:t xml:space="preserve"> тыс.руб;</w:t>
      </w:r>
      <w:r w:rsidRPr="008C06AA">
        <w:rPr>
          <w:sz w:val="28"/>
          <w:szCs w:val="28"/>
        </w:rPr>
        <w:tab/>
      </w:r>
      <w:r w:rsidRPr="008C06AA">
        <w:rPr>
          <w:sz w:val="28"/>
          <w:szCs w:val="28"/>
        </w:rPr>
        <w:tab/>
        <w:t>- 202</w:t>
      </w:r>
      <w:r>
        <w:rPr>
          <w:sz w:val="28"/>
          <w:szCs w:val="28"/>
        </w:rPr>
        <w:t>9</w:t>
      </w:r>
      <w:r w:rsidRPr="008C06AA">
        <w:rPr>
          <w:sz w:val="28"/>
          <w:szCs w:val="28"/>
        </w:rPr>
        <w:t xml:space="preserve"> год – </w:t>
      </w:r>
      <w:r>
        <w:rPr>
          <w:sz w:val="28"/>
          <w:szCs w:val="28"/>
        </w:rPr>
        <w:t>1500,0 тыс. руб;</w:t>
      </w:r>
    </w:p>
    <w:p w:rsidR="008C15C5" w:rsidRDefault="008C15C5" w:rsidP="006B1E53">
      <w:pPr>
        <w:pStyle w:val="Standard"/>
        <w:ind w:firstLine="708"/>
        <w:jc w:val="both"/>
        <w:rPr>
          <w:sz w:val="28"/>
          <w:szCs w:val="28"/>
        </w:rPr>
      </w:pPr>
      <w:r w:rsidRPr="008C06AA">
        <w:rPr>
          <w:sz w:val="28"/>
          <w:szCs w:val="28"/>
        </w:rPr>
        <w:t xml:space="preserve">- 2020 год – </w:t>
      </w:r>
      <w:r>
        <w:rPr>
          <w:sz w:val="28"/>
          <w:szCs w:val="28"/>
        </w:rPr>
        <w:t>534,2</w:t>
      </w:r>
      <w:r w:rsidRPr="008C06AA">
        <w:rPr>
          <w:sz w:val="28"/>
          <w:szCs w:val="28"/>
        </w:rPr>
        <w:t xml:space="preserve"> тыс. руб;</w:t>
      </w:r>
      <w:r>
        <w:rPr>
          <w:sz w:val="28"/>
          <w:szCs w:val="28"/>
        </w:rPr>
        <w:tab/>
      </w:r>
      <w:r>
        <w:rPr>
          <w:sz w:val="28"/>
          <w:szCs w:val="28"/>
        </w:rPr>
        <w:tab/>
        <w:t>- 2030</w:t>
      </w:r>
      <w:r w:rsidRPr="008C06AA">
        <w:rPr>
          <w:sz w:val="28"/>
          <w:szCs w:val="28"/>
        </w:rPr>
        <w:t xml:space="preserve"> год – </w:t>
      </w:r>
      <w:r>
        <w:rPr>
          <w:sz w:val="28"/>
          <w:szCs w:val="28"/>
        </w:rPr>
        <w:t>150</w:t>
      </w:r>
      <w:r w:rsidRPr="008C06AA">
        <w:rPr>
          <w:sz w:val="28"/>
          <w:szCs w:val="28"/>
        </w:rPr>
        <w:t>0,0 тыс. руб.».</w:t>
      </w:r>
    </w:p>
    <w:p w:rsidR="008C15C5" w:rsidRDefault="008C15C5" w:rsidP="006B1E53">
      <w:pPr>
        <w:pStyle w:val="Standard"/>
        <w:ind w:firstLine="708"/>
        <w:jc w:val="both"/>
        <w:rPr>
          <w:sz w:val="28"/>
          <w:szCs w:val="28"/>
        </w:rPr>
      </w:pPr>
      <w:r w:rsidRPr="008C06AA">
        <w:rPr>
          <w:sz w:val="28"/>
          <w:szCs w:val="28"/>
        </w:rPr>
        <w:t xml:space="preserve">- 2021 год – </w:t>
      </w:r>
      <w:r>
        <w:rPr>
          <w:sz w:val="28"/>
          <w:szCs w:val="28"/>
        </w:rPr>
        <w:t>728,4</w:t>
      </w:r>
      <w:r w:rsidRPr="008C06AA">
        <w:rPr>
          <w:sz w:val="28"/>
          <w:szCs w:val="28"/>
        </w:rPr>
        <w:t xml:space="preserve"> тыс.руб;</w:t>
      </w:r>
    </w:p>
    <w:p w:rsidR="008C15C5" w:rsidRDefault="008C15C5" w:rsidP="006B1E53">
      <w:pPr>
        <w:pStyle w:val="Standard"/>
        <w:ind w:firstLine="708"/>
        <w:jc w:val="both"/>
        <w:rPr>
          <w:sz w:val="28"/>
          <w:szCs w:val="28"/>
        </w:rPr>
      </w:pPr>
      <w:r w:rsidRPr="008C06AA">
        <w:rPr>
          <w:sz w:val="28"/>
          <w:szCs w:val="28"/>
        </w:rPr>
        <w:t xml:space="preserve">- 2022 год – </w:t>
      </w:r>
      <w:r>
        <w:rPr>
          <w:sz w:val="28"/>
          <w:szCs w:val="28"/>
        </w:rPr>
        <w:t>1131,0</w:t>
      </w:r>
      <w:r w:rsidRPr="008C06AA">
        <w:rPr>
          <w:sz w:val="28"/>
          <w:szCs w:val="28"/>
        </w:rPr>
        <w:t xml:space="preserve"> тыс. руб;</w:t>
      </w:r>
    </w:p>
    <w:p w:rsidR="008C15C5" w:rsidRDefault="008C15C5" w:rsidP="006B1E53">
      <w:pPr>
        <w:pStyle w:val="Standard"/>
        <w:ind w:firstLine="708"/>
        <w:jc w:val="both"/>
        <w:rPr>
          <w:sz w:val="28"/>
          <w:szCs w:val="28"/>
        </w:rPr>
      </w:pPr>
      <w:r w:rsidRPr="008C06AA">
        <w:rPr>
          <w:sz w:val="28"/>
          <w:szCs w:val="28"/>
        </w:rPr>
        <w:t xml:space="preserve">- 2023 год – </w:t>
      </w:r>
      <w:r>
        <w:rPr>
          <w:sz w:val="28"/>
          <w:szCs w:val="28"/>
        </w:rPr>
        <w:t>1555</w:t>
      </w:r>
      <w:r w:rsidRPr="008C06AA">
        <w:rPr>
          <w:sz w:val="28"/>
          <w:szCs w:val="28"/>
        </w:rPr>
        <w:t>,0 тыс.руб;</w:t>
      </w:r>
    </w:p>
    <w:p w:rsidR="008C15C5" w:rsidRDefault="008C15C5" w:rsidP="006B1E53">
      <w:pPr>
        <w:pStyle w:val="Standard"/>
        <w:ind w:firstLine="708"/>
        <w:jc w:val="both"/>
        <w:rPr>
          <w:sz w:val="28"/>
          <w:szCs w:val="28"/>
        </w:rPr>
      </w:pPr>
      <w:r w:rsidRPr="008C06AA">
        <w:rPr>
          <w:sz w:val="28"/>
          <w:szCs w:val="28"/>
        </w:rPr>
        <w:t xml:space="preserve">- 2024 год – </w:t>
      </w:r>
      <w:r>
        <w:rPr>
          <w:sz w:val="28"/>
          <w:szCs w:val="28"/>
        </w:rPr>
        <w:t>24,5 тыс. руб;</w:t>
      </w:r>
    </w:p>
    <w:p w:rsidR="008C15C5" w:rsidRPr="008C06AA" w:rsidRDefault="008C15C5" w:rsidP="006B1E53">
      <w:pPr>
        <w:pStyle w:val="Standard"/>
        <w:jc w:val="both"/>
        <w:rPr>
          <w:sz w:val="28"/>
          <w:szCs w:val="28"/>
        </w:rPr>
      </w:pPr>
    </w:p>
    <w:p w:rsidR="008C15C5" w:rsidRPr="005145D1" w:rsidRDefault="008C15C5" w:rsidP="00D03C82">
      <w:pPr>
        <w:pStyle w:val="10"/>
        <w:spacing w:after="0" w:line="100" w:lineRule="atLeast"/>
        <w:ind w:firstLine="720"/>
        <w:jc w:val="center"/>
        <w:rPr>
          <w:rFonts w:ascii="Times New Roman" w:hAnsi="Times New Roman" w:cs="Times New Roman"/>
          <w:b/>
          <w:sz w:val="28"/>
          <w:szCs w:val="28"/>
        </w:rPr>
      </w:pPr>
      <w:r w:rsidRPr="005145D1">
        <w:rPr>
          <w:rFonts w:ascii="Times New Roman" w:hAnsi="Times New Roman" w:cs="Times New Roman"/>
          <w:b/>
          <w:sz w:val="28"/>
          <w:szCs w:val="28"/>
        </w:rPr>
        <w:t>6. Механизм реализации подпрограммы</w:t>
      </w:r>
    </w:p>
    <w:p w:rsidR="008C15C5" w:rsidRPr="00CE41A8" w:rsidRDefault="008C15C5" w:rsidP="00D03C82">
      <w:pPr>
        <w:pStyle w:val="Standard"/>
        <w:jc w:val="both"/>
        <w:rPr>
          <w:sz w:val="28"/>
          <w:szCs w:val="28"/>
        </w:rPr>
      </w:pPr>
      <w:r>
        <w:rPr>
          <w:sz w:val="28"/>
          <w:szCs w:val="28"/>
        </w:rPr>
        <w:tab/>
      </w:r>
      <w:r w:rsidRPr="00CE41A8">
        <w:rPr>
          <w:sz w:val="28"/>
          <w:szCs w:val="28"/>
        </w:rPr>
        <w:t>Распорядителями бюджетных средств является администрация города.</w:t>
      </w:r>
    </w:p>
    <w:p w:rsidR="008C15C5" w:rsidRDefault="008C15C5" w:rsidP="00D03C82">
      <w:pPr>
        <w:pStyle w:val="Standard"/>
        <w:jc w:val="both"/>
        <w:rPr>
          <w:sz w:val="28"/>
          <w:szCs w:val="28"/>
        </w:rPr>
      </w:pPr>
      <w:r>
        <w:rPr>
          <w:sz w:val="28"/>
          <w:szCs w:val="28"/>
        </w:rPr>
        <w:tab/>
        <w:t>Приобретение материальных средств осуществляется на основании Федерального закона от 05 апреля 2013г. № 44-ФЗ «О контрактной системе в сфере закупок товаров, работ, услуг для обеспечения государственных и муниципальных нужд».</w:t>
      </w:r>
    </w:p>
    <w:p w:rsidR="008C15C5" w:rsidRDefault="008C15C5" w:rsidP="00D03C82">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Общий контроль исполнения подпрограммы осуществляют администрация города, комиссия по обеспечению безопасности дорожного движения в городе, которые уточняет показатели по подпрограммным мероприятиям, механизм реализации подпрограммы и состав исполнителей. Организация работ по контролю исполнения подпрограммы возлагается на </w:t>
      </w:r>
      <w:r>
        <w:rPr>
          <w:rFonts w:ascii="Times New Roman" w:hAnsi="Times New Roman"/>
          <w:sz w:val="28"/>
          <w:szCs w:val="28"/>
        </w:rPr>
        <w:t>отдел гражданской обороны, чрезвычайных ситуаций, общественной безопасности и мобилизационной подготовки администрации города</w:t>
      </w:r>
      <w:r>
        <w:rPr>
          <w:rFonts w:ascii="Times New Roman" w:hAnsi="Times New Roman" w:cs="Times New Roman"/>
          <w:sz w:val="28"/>
          <w:szCs w:val="28"/>
        </w:rPr>
        <w:t>.</w:t>
      </w:r>
    </w:p>
    <w:p w:rsidR="008C15C5" w:rsidRDefault="008C15C5" w:rsidP="00D03C82">
      <w:pPr>
        <w:pStyle w:val="Standard"/>
        <w:jc w:val="both"/>
        <w:rPr>
          <w:sz w:val="28"/>
          <w:szCs w:val="28"/>
        </w:rPr>
      </w:pPr>
      <w:r>
        <w:rPr>
          <w:sz w:val="28"/>
          <w:szCs w:val="28"/>
        </w:rPr>
        <w:tab/>
        <w:t>Участники подпрограммы, ответственные за выполнение перечня мероприятий, ежегодно, до 10 июля и до 15 февраля (нарастающим итогом с начала года) года, следующего за отчетным периодом, представляют в отдел ГО ЧС, общественной безопасности и мобилизационной подготовки администрации города информацию о ходе выполнения мероприятий подпрограммы.</w:t>
      </w:r>
    </w:p>
    <w:p w:rsidR="008C15C5" w:rsidRPr="005145D1" w:rsidRDefault="008C15C5" w:rsidP="00D03C82">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Ход и результаты выполнения мероприятий подпрограммы рассматриваются на заседании комиссии по обеспечению безопасности дорожного движения в городе и освещаются в средствах массовой информации.</w:t>
      </w: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A95AA2">
      <w:pPr>
        <w:pStyle w:val="ConsPlusNormal"/>
        <w:jc w:val="both"/>
        <w:rPr>
          <w:rFonts w:ascii="Times New Roman" w:hAnsi="Times New Roman" w:cs="Times New Roman"/>
          <w:sz w:val="28"/>
          <w:szCs w:val="28"/>
        </w:rPr>
      </w:pPr>
    </w:p>
    <w:p w:rsidR="008C15C5" w:rsidRDefault="008C15C5" w:rsidP="002B6EB7">
      <w:pPr>
        <w:pStyle w:val="a"/>
        <w:widowControl w:val="0"/>
        <w:tabs>
          <w:tab w:val="clear" w:pos="708"/>
          <w:tab w:val="left" w:pos="0"/>
        </w:tabs>
        <w:spacing w:after="0" w:line="240" w:lineRule="exact"/>
        <w:rPr>
          <w:rFonts w:ascii="Times New Roman" w:hAnsi="Times New Roman"/>
          <w:szCs w:val="28"/>
          <w:lang w:eastAsia="zh-CN"/>
        </w:rPr>
      </w:pPr>
    </w:p>
    <w:p w:rsidR="008C15C5" w:rsidRDefault="008C15C5" w:rsidP="002B6EB7">
      <w:pPr>
        <w:pStyle w:val="a"/>
        <w:widowControl w:val="0"/>
        <w:tabs>
          <w:tab w:val="clear" w:pos="708"/>
          <w:tab w:val="left" w:pos="0"/>
        </w:tabs>
        <w:spacing w:after="0" w:line="240" w:lineRule="exact"/>
        <w:rPr>
          <w:rFonts w:ascii="Times New Roman" w:hAnsi="Times New Roman"/>
          <w:szCs w:val="28"/>
          <w:lang w:eastAsia="zh-CN"/>
        </w:rPr>
      </w:pPr>
    </w:p>
    <w:p w:rsidR="008C15C5" w:rsidRDefault="008C15C5" w:rsidP="002B6EB7">
      <w:pPr>
        <w:pStyle w:val="a"/>
        <w:widowControl w:val="0"/>
        <w:tabs>
          <w:tab w:val="clear" w:pos="708"/>
          <w:tab w:val="left" w:pos="0"/>
        </w:tabs>
        <w:spacing w:after="0" w:line="240" w:lineRule="exact"/>
        <w:rPr>
          <w:rFonts w:ascii="Times New Roman" w:hAnsi="Times New Roman"/>
          <w:sz w:val="24"/>
        </w:rPr>
      </w:pPr>
    </w:p>
    <w:p w:rsidR="008C15C5" w:rsidRDefault="008C15C5" w:rsidP="009418B2">
      <w:pPr>
        <w:pStyle w:val="a"/>
        <w:widowControl w:val="0"/>
        <w:tabs>
          <w:tab w:val="clear" w:pos="708"/>
          <w:tab w:val="left" w:pos="0"/>
        </w:tabs>
        <w:spacing w:after="0" w:line="240" w:lineRule="exact"/>
        <w:ind w:left="4111"/>
        <w:jc w:val="center"/>
        <w:rPr>
          <w:rFonts w:ascii="Times New Roman" w:hAnsi="Times New Roman"/>
          <w:sz w:val="24"/>
        </w:rPr>
      </w:pPr>
    </w:p>
    <w:p w:rsidR="008C15C5" w:rsidRDefault="008C15C5" w:rsidP="009418B2">
      <w:pPr>
        <w:pStyle w:val="a"/>
        <w:widowControl w:val="0"/>
        <w:tabs>
          <w:tab w:val="clear" w:pos="708"/>
          <w:tab w:val="left" w:pos="0"/>
        </w:tabs>
        <w:spacing w:after="0" w:line="240" w:lineRule="exact"/>
        <w:ind w:left="4111"/>
        <w:jc w:val="center"/>
        <w:rPr>
          <w:rFonts w:ascii="Times New Roman" w:hAnsi="Times New Roman"/>
          <w:sz w:val="24"/>
        </w:rPr>
      </w:pPr>
    </w:p>
    <w:p w:rsidR="008C15C5" w:rsidRPr="004858C6" w:rsidRDefault="008C15C5" w:rsidP="009418B2">
      <w:pPr>
        <w:pStyle w:val="a"/>
        <w:widowControl w:val="0"/>
        <w:tabs>
          <w:tab w:val="clear" w:pos="708"/>
          <w:tab w:val="left" w:pos="0"/>
        </w:tabs>
        <w:spacing w:after="0" w:line="240" w:lineRule="exact"/>
        <w:ind w:left="4111"/>
        <w:jc w:val="center"/>
        <w:rPr>
          <w:rFonts w:ascii="Times New Roman" w:hAnsi="Times New Roman"/>
          <w:sz w:val="24"/>
        </w:rPr>
      </w:pPr>
      <w:r>
        <w:rPr>
          <w:rFonts w:ascii="Times New Roman" w:hAnsi="Times New Roman"/>
          <w:sz w:val="24"/>
        </w:rPr>
        <w:t>ПРИЛОЖЕНИЕ № 7</w:t>
      </w:r>
    </w:p>
    <w:p w:rsidR="008C15C5" w:rsidRPr="004858C6" w:rsidRDefault="008C15C5" w:rsidP="009418B2">
      <w:pPr>
        <w:pStyle w:val="a"/>
        <w:widowControl w:val="0"/>
        <w:spacing w:after="0" w:line="240" w:lineRule="exact"/>
        <w:ind w:left="4111"/>
        <w:jc w:val="both"/>
        <w:rPr>
          <w:rFonts w:ascii="Times New Roman" w:hAnsi="Times New Roman"/>
          <w:sz w:val="24"/>
        </w:rPr>
      </w:pPr>
      <w:r w:rsidRPr="004858C6">
        <w:rPr>
          <w:rFonts w:ascii="Times New Roman" w:hAnsi="Times New Roman"/>
          <w:sz w:val="24"/>
        </w:rPr>
        <w:t>к муниципальной программе «Обеспечение безопасности населения города Кирсанов</w:t>
      </w:r>
      <w:r>
        <w:rPr>
          <w:rFonts w:ascii="Times New Roman" w:hAnsi="Times New Roman"/>
          <w:sz w:val="24"/>
        </w:rPr>
        <w:t>а</w:t>
      </w:r>
      <w:r w:rsidRPr="004858C6">
        <w:rPr>
          <w:rFonts w:ascii="Times New Roman" w:hAnsi="Times New Roman"/>
          <w:sz w:val="24"/>
        </w:rPr>
        <w:t xml:space="preserve">  и противодействие преступности</w:t>
      </w:r>
      <w:r>
        <w:rPr>
          <w:rFonts w:ascii="Times New Roman" w:hAnsi="Times New Roman"/>
          <w:sz w:val="24"/>
        </w:rPr>
        <w:t xml:space="preserve"> на 2015</w:t>
      </w:r>
      <w:r w:rsidRPr="004858C6">
        <w:rPr>
          <w:rFonts w:ascii="Times New Roman" w:hAnsi="Times New Roman"/>
          <w:sz w:val="24"/>
        </w:rPr>
        <w:t>-20</w:t>
      </w:r>
      <w:r>
        <w:rPr>
          <w:rFonts w:ascii="Times New Roman" w:hAnsi="Times New Roman"/>
          <w:sz w:val="24"/>
        </w:rPr>
        <w:t>30</w:t>
      </w:r>
      <w:r w:rsidRPr="004858C6">
        <w:rPr>
          <w:rFonts w:ascii="Times New Roman" w:hAnsi="Times New Roman"/>
          <w:sz w:val="24"/>
        </w:rPr>
        <w:t xml:space="preserve"> годы</w:t>
      </w:r>
      <w:r>
        <w:rPr>
          <w:rFonts w:ascii="Times New Roman" w:hAnsi="Times New Roman"/>
          <w:sz w:val="24"/>
        </w:rPr>
        <w:t>»</w:t>
      </w:r>
    </w:p>
    <w:p w:rsidR="008C15C5" w:rsidRDefault="008C15C5" w:rsidP="009418B2">
      <w:pPr>
        <w:jc w:val="right"/>
        <w:rPr>
          <w:sz w:val="28"/>
        </w:rPr>
      </w:pPr>
    </w:p>
    <w:p w:rsidR="008C15C5" w:rsidRPr="009418B2" w:rsidRDefault="008C15C5" w:rsidP="009418B2">
      <w:pPr>
        <w:pStyle w:val="ConsPlusNormal"/>
        <w:widowControl/>
        <w:ind w:firstLine="0"/>
        <w:jc w:val="center"/>
        <w:rPr>
          <w:rFonts w:ascii="Times New Roman" w:hAnsi="Times New Roman"/>
          <w:b/>
          <w:sz w:val="28"/>
          <w:szCs w:val="28"/>
        </w:rPr>
      </w:pPr>
      <w:r w:rsidRPr="009418B2">
        <w:rPr>
          <w:rFonts w:ascii="Times New Roman" w:hAnsi="Times New Roman"/>
          <w:b/>
          <w:sz w:val="28"/>
          <w:szCs w:val="28"/>
        </w:rPr>
        <w:t>ПОДПРОГРАММА</w:t>
      </w:r>
    </w:p>
    <w:p w:rsidR="008C15C5" w:rsidRPr="009418B2" w:rsidRDefault="008C15C5" w:rsidP="009418B2">
      <w:pPr>
        <w:pStyle w:val="ConsPlusNormal"/>
        <w:widowControl/>
        <w:ind w:firstLine="0"/>
        <w:jc w:val="center"/>
        <w:rPr>
          <w:rFonts w:ascii="Times New Roman" w:hAnsi="Times New Roman"/>
          <w:b/>
          <w:sz w:val="28"/>
          <w:szCs w:val="28"/>
        </w:rPr>
      </w:pPr>
      <w:r w:rsidRPr="009418B2">
        <w:rPr>
          <w:rFonts w:ascii="Times New Roman" w:hAnsi="Times New Roman"/>
          <w:b/>
          <w:sz w:val="28"/>
          <w:szCs w:val="28"/>
        </w:rPr>
        <w:t>«Подготовка граждан к военной службе в городе Кирсанове</w:t>
      </w:r>
    </w:p>
    <w:p w:rsidR="008C15C5" w:rsidRPr="009418B2" w:rsidRDefault="008C15C5" w:rsidP="009418B2">
      <w:pPr>
        <w:pStyle w:val="ConsPlusNormal"/>
        <w:widowControl/>
        <w:ind w:firstLine="0"/>
        <w:jc w:val="center"/>
        <w:rPr>
          <w:rFonts w:ascii="Times New Roman" w:hAnsi="Times New Roman"/>
          <w:b/>
          <w:sz w:val="28"/>
          <w:szCs w:val="28"/>
        </w:rPr>
      </w:pPr>
      <w:r w:rsidRPr="009418B2">
        <w:rPr>
          <w:rFonts w:ascii="Times New Roman" w:hAnsi="Times New Roman"/>
          <w:b/>
          <w:sz w:val="28"/>
          <w:szCs w:val="28"/>
        </w:rPr>
        <w:t>на 2015-20</w:t>
      </w:r>
      <w:r>
        <w:rPr>
          <w:rFonts w:ascii="Times New Roman" w:hAnsi="Times New Roman"/>
          <w:b/>
          <w:sz w:val="28"/>
          <w:szCs w:val="28"/>
        </w:rPr>
        <w:t>30</w:t>
      </w:r>
      <w:r w:rsidRPr="009418B2">
        <w:rPr>
          <w:rFonts w:ascii="Times New Roman" w:hAnsi="Times New Roman"/>
          <w:b/>
          <w:sz w:val="28"/>
          <w:szCs w:val="28"/>
        </w:rPr>
        <w:t xml:space="preserve"> годы»</w:t>
      </w:r>
    </w:p>
    <w:p w:rsidR="008C15C5" w:rsidRPr="009418B2" w:rsidRDefault="008C15C5" w:rsidP="009418B2">
      <w:pPr>
        <w:pStyle w:val="ConsPlusNormal"/>
        <w:widowControl/>
        <w:ind w:firstLine="0"/>
        <w:jc w:val="center"/>
        <w:rPr>
          <w:rFonts w:ascii="Times New Roman" w:hAnsi="Times New Roman"/>
          <w:b/>
          <w:sz w:val="28"/>
          <w:szCs w:val="28"/>
        </w:rPr>
      </w:pPr>
    </w:p>
    <w:p w:rsidR="008C15C5" w:rsidRPr="009418B2" w:rsidRDefault="008C15C5" w:rsidP="009418B2">
      <w:pPr>
        <w:pStyle w:val="ConsPlusNormal"/>
        <w:widowControl/>
        <w:ind w:firstLine="0"/>
        <w:jc w:val="center"/>
        <w:rPr>
          <w:rFonts w:ascii="Times New Roman" w:hAnsi="Times New Roman"/>
          <w:b/>
          <w:sz w:val="28"/>
          <w:szCs w:val="28"/>
        </w:rPr>
      </w:pPr>
      <w:r w:rsidRPr="009418B2">
        <w:rPr>
          <w:rFonts w:ascii="Times New Roman" w:hAnsi="Times New Roman"/>
          <w:b/>
          <w:sz w:val="28"/>
          <w:szCs w:val="28"/>
        </w:rPr>
        <w:t>Паспорт подпрограммы</w:t>
      </w:r>
    </w:p>
    <w:p w:rsidR="008C15C5" w:rsidRPr="009418B2" w:rsidRDefault="008C15C5" w:rsidP="009418B2">
      <w:pPr>
        <w:pStyle w:val="ConsPlusNormal"/>
        <w:widowControl/>
        <w:ind w:firstLine="540"/>
        <w:jc w:val="both"/>
        <w:rPr>
          <w:rFonts w:ascii="Times New Roman" w:hAnsi="Times New Roman"/>
          <w:sz w:val="28"/>
          <w:szCs w:val="28"/>
        </w:rPr>
      </w:pPr>
    </w:p>
    <w:tbl>
      <w:tblPr>
        <w:tblW w:w="9640" w:type="dxa"/>
        <w:tblInd w:w="-34" w:type="dxa"/>
        <w:tblLayout w:type="fixed"/>
        <w:tblLook w:val="0000"/>
      </w:tblPr>
      <w:tblGrid>
        <w:gridCol w:w="3028"/>
        <w:gridCol w:w="6612"/>
      </w:tblGrid>
      <w:tr w:rsidR="008C15C5" w:rsidRPr="009418B2" w:rsidTr="00CF5DF2">
        <w:tc>
          <w:tcPr>
            <w:tcW w:w="3028" w:type="dxa"/>
            <w:tcBorders>
              <w:top w:val="single" w:sz="4" w:space="0" w:color="000000"/>
              <w:left w:val="single" w:sz="4" w:space="0" w:color="000000"/>
              <w:bottom w:val="single" w:sz="4" w:space="0" w:color="000000"/>
            </w:tcBorders>
          </w:tcPr>
          <w:p w:rsidR="008C15C5" w:rsidRPr="009418B2" w:rsidRDefault="008C15C5" w:rsidP="009418B2">
            <w:pPr>
              <w:pStyle w:val="ConsPlusNormal"/>
              <w:widowControl/>
              <w:ind w:firstLine="0"/>
              <w:jc w:val="both"/>
              <w:rPr>
                <w:rFonts w:ascii="Times New Roman" w:hAnsi="Times New Roman"/>
                <w:sz w:val="28"/>
                <w:szCs w:val="28"/>
              </w:rPr>
            </w:pPr>
            <w:r w:rsidRPr="009418B2">
              <w:rPr>
                <w:rFonts w:ascii="Times New Roman" w:hAnsi="Times New Roman"/>
                <w:sz w:val="28"/>
                <w:szCs w:val="28"/>
              </w:rPr>
              <w:t xml:space="preserve">Ответственный исполнитель подпрограммы          </w:t>
            </w:r>
          </w:p>
        </w:tc>
        <w:tc>
          <w:tcPr>
            <w:tcW w:w="6612" w:type="dxa"/>
            <w:tcBorders>
              <w:top w:val="single" w:sz="4" w:space="0" w:color="000000"/>
              <w:left w:val="single" w:sz="4" w:space="0" w:color="000000"/>
              <w:bottom w:val="single" w:sz="4" w:space="0" w:color="000000"/>
              <w:right w:val="single" w:sz="4" w:space="0" w:color="000000"/>
            </w:tcBorders>
          </w:tcPr>
          <w:p w:rsidR="008C15C5" w:rsidRPr="009418B2" w:rsidRDefault="008C15C5" w:rsidP="00F313E3">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Отдел гражданской </w:t>
            </w:r>
            <w:r>
              <w:rPr>
                <w:rFonts w:ascii="Times New Roman" w:hAnsi="Times New Roman"/>
                <w:sz w:val="28"/>
                <w:szCs w:val="28"/>
              </w:rPr>
              <w:t xml:space="preserve">обороны, чрезвычайных ситуаций и </w:t>
            </w:r>
            <w:r w:rsidRPr="009418B2">
              <w:rPr>
                <w:rFonts w:ascii="Times New Roman" w:hAnsi="Times New Roman"/>
                <w:sz w:val="28"/>
                <w:szCs w:val="28"/>
              </w:rPr>
              <w:t>общественной безопасности  администрации города</w:t>
            </w:r>
          </w:p>
        </w:tc>
      </w:tr>
      <w:tr w:rsidR="008C15C5" w:rsidRPr="009418B2" w:rsidTr="00CF5DF2">
        <w:tc>
          <w:tcPr>
            <w:tcW w:w="3028" w:type="dxa"/>
            <w:tcBorders>
              <w:top w:val="single" w:sz="4" w:space="0" w:color="000000"/>
              <w:left w:val="single" w:sz="4" w:space="0" w:color="000000"/>
              <w:bottom w:val="single" w:sz="4" w:space="0" w:color="000000"/>
            </w:tcBorders>
          </w:tcPr>
          <w:p w:rsidR="008C15C5" w:rsidRPr="009418B2" w:rsidRDefault="008C15C5" w:rsidP="009418B2">
            <w:pPr>
              <w:pStyle w:val="ConsPlusNormal"/>
              <w:widowControl/>
              <w:ind w:firstLine="0"/>
              <w:jc w:val="both"/>
              <w:rPr>
                <w:rFonts w:ascii="Times New Roman" w:hAnsi="Times New Roman"/>
                <w:sz w:val="28"/>
                <w:szCs w:val="28"/>
              </w:rPr>
            </w:pPr>
            <w:r w:rsidRPr="009418B2">
              <w:rPr>
                <w:rFonts w:ascii="Times New Roman" w:hAnsi="Times New Roman"/>
                <w:sz w:val="28"/>
                <w:szCs w:val="28"/>
              </w:rPr>
              <w:t>Соисполнители подпрограммы</w:t>
            </w:r>
          </w:p>
        </w:tc>
        <w:tc>
          <w:tcPr>
            <w:tcW w:w="6612" w:type="dxa"/>
            <w:tcBorders>
              <w:top w:val="single" w:sz="4" w:space="0" w:color="000000"/>
              <w:left w:val="single" w:sz="4" w:space="0" w:color="000000"/>
              <w:bottom w:val="single" w:sz="4" w:space="0" w:color="000000"/>
              <w:right w:val="single" w:sz="4" w:space="0" w:color="000000"/>
            </w:tcBorders>
          </w:tcPr>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Отдел образования администрации города;</w:t>
            </w:r>
          </w:p>
          <w:p w:rsidR="008C15C5" w:rsidRPr="009418B2" w:rsidRDefault="008C15C5" w:rsidP="009418B2">
            <w:pPr>
              <w:pStyle w:val="ConsPlusNormal"/>
              <w:widowControl/>
              <w:ind w:firstLine="540"/>
              <w:jc w:val="both"/>
              <w:rPr>
                <w:rFonts w:ascii="Times New Roman" w:hAnsi="Times New Roman"/>
                <w:sz w:val="28"/>
                <w:szCs w:val="28"/>
              </w:rPr>
            </w:pPr>
          </w:p>
        </w:tc>
      </w:tr>
      <w:tr w:rsidR="008C15C5" w:rsidRPr="009418B2" w:rsidTr="00CF5DF2">
        <w:tc>
          <w:tcPr>
            <w:tcW w:w="3028" w:type="dxa"/>
            <w:tcBorders>
              <w:top w:val="single" w:sz="4" w:space="0" w:color="000000"/>
              <w:left w:val="single" w:sz="4" w:space="0" w:color="000000"/>
              <w:bottom w:val="single" w:sz="4" w:space="0" w:color="000000"/>
            </w:tcBorders>
          </w:tcPr>
          <w:p w:rsidR="008C15C5" w:rsidRPr="009418B2" w:rsidRDefault="008C15C5" w:rsidP="009418B2">
            <w:pPr>
              <w:pStyle w:val="ConsPlusNormal"/>
              <w:widowControl/>
              <w:ind w:firstLine="0"/>
              <w:jc w:val="both"/>
              <w:rPr>
                <w:rFonts w:ascii="Times New Roman" w:hAnsi="Times New Roman"/>
                <w:sz w:val="28"/>
                <w:szCs w:val="28"/>
              </w:rPr>
            </w:pPr>
            <w:r w:rsidRPr="009418B2">
              <w:rPr>
                <w:rFonts w:ascii="Times New Roman" w:hAnsi="Times New Roman"/>
                <w:sz w:val="28"/>
                <w:szCs w:val="28"/>
              </w:rPr>
              <w:t>Цели подпрограммы</w:t>
            </w:r>
          </w:p>
        </w:tc>
        <w:tc>
          <w:tcPr>
            <w:tcW w:w="6612" w:type="dxa"/>
            <w:tcBorders>
              <w:top w:val="single" w:sz="4" w:space="0" w:color="000000"/>
              <w:left w:val="single" w:sz="4" w:space="0" w:color="000000"/>
              <w:bottom w:val="single" w:sz="4" w:space="0" w:color="000000"/>
              <w:right w:val="single" w:sz="4" w:space="0" w:color="000000"/>
            </w:tcBorders>
          </w:tcPr>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Основной целью подпрограммы является создание условий для обеспечения гарантированного комплектования Вооруженных Сил Российской Федерации физически, морально и психологически подготовленными призывниками, обладающими положительной мотивацией к прохождению военной службы, получившими подготовку по основам военной службы и военно-учетным специальностям.</w:t>
            </w:r>
          </w:p>
        </w:tc>
      </w:tr>
      <w:tr w:rsidR="008C15C5" w:rsidRPr="009418B2" w:rsidTr="00CF5DF2">
        <w:tc>
          <w:tcPr>
            <w:tcW w:w="3028" w:type="dxa"/>
            <w:tcBorders>
              <w:top w:val="single" w:sz="4" w:space="0" w:color="000000"/>
              <w:left w:val="single" w:sz="4" w:space="0" w:color="000000"/>
              <w:bottom w:val="single" w:sz="4" w:space="0" w:color="000000"/>
            </w:tcBorders>
          </w:tcPr>
          <w:p w:rsidR="008C15C5" w:rsidRPr="009418B2" w:rsidRDefault="008C15C5" w:rsidP="009418B2">
            <w:pPr>
              <w:pStyle w:val="ConsPlusNormal"/>
              <w:widowControl/>
              <w:ind w:firstLine="0"/>
              <w:jc w:val="both"/>
              <w:rPr>
                <w:rFonts w:ascii="Times New Roman" w:hAnsi="Times New Roman"/>
                <w:sz w:val="28"/>
                <w:szCs w:val="28"/>
              </w:rPr>
            </w:pPr>
            <w:r w:rsidRPr="009418B2">
              <w:rPr>
                <w:rFonts w:ascii="Times New Roman" w:hAnsi="Times New Roman"/>
                <w:sz w:val="28"/>
                <w:szCs w:val="28"/>
              </w:rPr>
              <w:t>Задачи подпрограммы</w:t>
            </w:r>
          </w:p>
        </w:tc>
        <w:tc>
          <w:tcPr>
            <w:tcW w:w="6612" w:type="dxa"/>
            <w:tcBorders>
              <w:top w:val="single" w:sz="4" w:space="0" w:color="000000"/>
              <w:left w:val="single" w:sz="4" w:space="0" w:color="000000"/>
              <w:bottom w:val="single" w:sz="4" w:space="0" w:color="000000"/>
              <w:right w:val="single" w:sz="4" w:space="0" w:color="000000"/>
            </w:tcBorders>
          </w:tcPr>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Задачи: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улучшение состояния здоровья допризывной молодёжи;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повышение уровня физической подготовленности допризывной молодёжи;</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совершенствование военно-патриотического воспитания граждан и повышение мотивации к военной службе;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совершенствование системы получения гражданами мужского пола начальных знаний  в области обороны и их обучения по основам военной службы;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 формирование и совершенствование учебно-материальной базы для подготовки граждан к военной службе.</w:t>
            </w:r>
          </w:p>
        </w:tc>
      </w:tr>
      <w:tr w:rsidR="008C15C5" w:rsidRPr="009418B2" w:rsidTr="00CF5DF2">
        <w:tc>
          <w:tcPr>
            <w:tcW w:w="3028" w:type="dxa"/>
            <w:tcBorders>
              <w:top w:val="single" w:sz="4" w:space="0" w:color="000000"/>
              <w:left w:val="single" w:sz="4" w:space="0" w:color="000000"/>
              <w:bottom w:val="single" w:sz="4" w:space="0" w:color="000000"/>
            </w:tcBorders>
          </w:tcPr>
          <w:p w:rsidR="008C15C5" w:rsidRPr="009418B2" w:rsidRDefault="008C15C5" w:rsidP="009418B2">
            <w:pPr>
              <w:pStyle w:val="ConsPlusNormal"/>
              <w:widowControl/>
              <w:ind w:firstLine="0"/>
              <w:jc w:val="both"/>
              <w:rPr>
                <w:rFonts w:ascii="Times New Roman" w:hAnsi="Times New Roman"/>
                <w:sz w:val="28"/>
                <w:szCs w:val="28"/>
              </w:rPr>
            </w:pPr>
            <w:r w:rsidRPr="009418B2">
              <w:rPr>
                <w:rFonts w:ascii="Times New Roman" w:hAnsi="Times New Roman"/>
                <w:sz w:val="28"/>
                <w:szCs w:val="28"/>
              </w:rPr>
              <w:t>Целевые индикаторы и показатели подпрограммы, их значения на последний год реализации</w:t>
            </w:r>
          </w:p>
        </w:tc>
        <w:tc>
          <w:tcPr>
            <w:tcW w:w="6612" w:type="dxa"/>
            <w:tcBorders>
              <w:top w:val="single" w:sz="4" w:space="0" w:color="000000"/>
              <w:left w:val="single" w:sz="4" w:space="0" w:color="000000"/>
              <w:bottom w:val="single" w:sz="4" w:space="0" w:color="000000"/>
              <w:right w:val="single" w:sz="4" w:space="0" w:color="000000"/>
            </w:tcBorders>
          </w:tcPr>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Доля граждан, подлежащих призыву на военную службу, соответствующих по состоянию здоровья требованиям военной службы — 88,0%;</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доля граждан допризывного возраста, имеющих спортивные разряды — 6,5%;</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доля граждан допризывного возраста, обладающих положительной мотивацией к прохождению военной службы — 74%;</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доля учащихся 10 классов общеобразовательных учреждений, учащихся учреждений НПО, СПО, прошедших программу учебных сборов в полном объеме — 98%;</w:t>
            </w:r>
          </w:p>
        </w:tc>
      </w:tr>
      <w:tr w:rsidR="008C15C5" w:rsidRPr="009418B2" w:rsidTr="00CF5DF2">
        <w:tc>
          <w:tcPr>
            <w:tcW w:w="3028" w:type="dxa"/>
            <w:tcBorders>
              <w:top w:val="single" w:sz="4" w:space="0" w:color="000000"/>
              <w:left w:val="single" w:sz="4" w:space="0" w:color="000000"/>
              <w:bottom w:val="single" w:sz="4" w:space="0" w:color="000000"/>
            </w:tcBorders>
          </w:tcPr>
          <w:p w:rsidR="008C15C5" w:rsidRPr="009418B2" w:rsidRDefault="008C15C5" w:rsidP="00841D97">
            <w:pPr>
              <w:pStyle w:val="ConsPlusNormal"/>
              <w:widowControl/>
              <w:ind w:firstLine="0"/>
              <w:jc w:val="both"/>
              <w:rPr>
                <w:rFonts w:ascii="Times New Roman" w:hAnsi="Times New Roman"/>
                <w:sz w:val="28"/>
                <w:szCs w:val="28"/>
              </w:rPr>
            </w:pPr>
            <w:r w:rsidRPr="009418B2">
              <w:rPr>
                <w:rFonts w:ascii="Times New Roman" w:hAnsi="Times New Roman"/>
                <w:sz w:val="28"/>
                <w:szCs w:val="28"/>
              </w:rPr>
              <w:t>Сроки  реализации подпрограммы</w:t>
            </w:r>
          </w:p>
        </w:tc>
        <w:tc>
          <w:tcPr>
            <w:tcW w:w="6612" w:type="dxa"/>
            <w:tcBorders>
              <w:top w:val="single" w:sz="4" w:space="0" w:color="000000"/>
              <w:left w:val="single" w:sz="4" w:space="0" w:color="000000"/>
              <w:bottom w:val="single" w:sz="4" w:space="0" w:color="000000"/>
              <w:right w:val="single" w:sz="4" w:space="0" w:color="000000"/>
            </w:tcBorders>
          </w:tcPr>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2015-20</w:t>
            </w:r>
            <w:r>
              <w:rPr>
                <w:rFonts w:ascii="Times New Roman" w:hAnsi="Times New Roman"/>
                <w:sz w:val="28"/>
                <w:szCs w:val="28"/>
              </w:rPr>
              <w:t>30</w:t>
            </w:r>
            <w:r w:rsidRPr="009418B2">
              <w:rPr>
                <w:rFonts w:ascii="Times New Roman" w:hAnsi="Times New Roman"/>
                <w:sz w:val="28"/>
                <w:szCs w:val="28"/>
              </w:rPr>
              <w:t xml:space="preserve"> годы </w:t>
            </w:r>
          </w:p>
        </w:tc>
      </w:tr>
      <w:tr w:rsidR="008C15C5" w:rsidRPr="009418B2" w:rsidTr="00CF5DF2">
        <w:tc>
          <w:tcPr>
            <w:tcW w:w="3028" w:type="dxa"/>
            <w:tcBorders>
              <w:top w:val="single" w:sz="4" w:space="0" w:color="000000"/>
              <w:left w:val="single" w:sz="4" w:space="0" w:color="000000"/>
              <w:bottom w:val="single" w:sz="4" w:space="0" w:color="000000"/>
            </w:tcBorders>
          </w:tcPr>
          <w:p w:rsidR="008C15C5" w:rsidRPr="009418B2" w:rsidRDefault="008C15C5" w:rsidP="00841D97">
            <w:pPr>
              <w:pStyle w:val="ConsPlusNormal"/>
              <w:widowControl/>
              <w:ind w:firstLine="0"/>
              <w:jc w:val="both"/>
              <w:rPr>
                <w:rFonts w:ascii="Times New Roman" w:hAnsi="Times New Roman"/>
                <w:sz w:val="28"/>
                <w:szCs w:val="28"/>
              </w:rPr>
            </w:pPr>
            <w:r w:rsidRPr="009418B2">
              <w:rPr>
                <w:rFonts w:ascii="Times New Roman" w:hAnsi="Times New Roman"/>
                <w:sz w:val="28"/>
                <w:szCs w:val="28"/>
              </w:rPr>
              <w:t>Объем и источники финансирования подпрограммы</w:t>
            </w:r>
          </w:p>
        </w:tc>
        <w:tc>
          <w:tcPr>
            <w:tcW w:w="6612" w:type="dxa"/>
            <w:tcBorders>
              <w:top w:val="single" w:sz="4" w:space="0" w:color="000000"/>
              <w:left w:val="single" w:sz="4" w:space="0" w:color="000000"/>
              <w:bottom w:val="single" w:sz="4" w:space="0" w:color="000000"/>
              <w:right w:val="single" w:sz="4" w:space="0" w:color="000000"/>
            </w:tcBorders>
          </w:tcPr>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Подпрограмма финансируется за счёт средств бюджета города. Общий объем финансирования подпрограммы в 2015-20</w:t>
            </w:r>
            <w:r>
              <w:rPr>
                <w:rFonts w:ascii="Times New Roman" w:hAnsi="Times New Roman"/>
                <w:sz w:val="28"/>
                <w:szCs w:val="28"/>
              </w:rPr>
              <w:t>30</w:t>
            </w:r>
            <w:r w:rsidRPr="009418B2">
              <w:rPr>
                <w:rFonts w:ascii="Times New Roman" w:hAnsi="Times New Roman"/>
                <w:sz w:val="28"/>
                <w:szCs w:val="28"/>
              </w:rPr>
              <w:t xml:space="preserve"> годах составит — </w:t>
            </w:r>
            <w:r>
              <w:rPr>
                <w:rFonts w:ascii="Times New Roman" w:hAnsi="Times New Roman"/>
                <w:sz w:val="28"/>
                <w:szCs w:val="28"/>
              </w:rPr>
              <w:t>44</w:t>
            </w:r>
            <w:r w:rsidRPr="009418B2">
              <w:rPr>
                <w:rFonts w:ascii="Times New Roman" w:hAnsi="Times New Roman"/>
                <w:sz w:val="28"/>
                <w:szCs w:val="28"/>
              </w:rPr>
              <w:t>,0 тыс. рублей, в том числе: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за с</w:t>
            </w:r>
            <w:r>
              <w:rPr>
                <w:rFonts w:ascii="Times New Roman" w:hAnsi="Times New Roman"/>
                <w:sz w:val="28"/>
                <w:szCs w:val="28"/>
              </w:rPr>
              <w:t>чет средств бюджета города — 44,0</w:t>
            </w:r>
            <w:r w:rsidRPr="009418B2">
              <w:rPr>
                <w:rFonts w:ascii="Times New Roman" w:hAnsi="Times New Roman"/>
                <w:sz w:val="28"/>
                <w:szCs w:val="28"/>
              </w:rPr>
              <w:t xml:space="preserve"> тыс. рублей;  в том числе по годам:</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2015 год – 0,0 тыс. рублей;</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2016 год – 0,0 тыс. рублей;</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2017 год – 12,0 тыс. рублей;</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2018 год – 12,0 тыс. рублей;</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2019 год – 1</w:t>
            </w:r>
            <w:r>
              <w:rPr>
                <w:rFonts w:ascii="Times New Roman" w:hAnsi="Times New Roman"/>
                <w:sz w:val="28"/>
                <w:szCs w:val="28"/>
              </w:rPr>
              <w:t>0</w:t>
            </w:r>
            <w:r w:rsidRPr="009418B2">
              <w:rPr>
                <w:rFonts w:ascii="Times New Roman" w:hAnsi="Times New Roman"/>
                <w:sz w:val="28"/>
                <w:szCs w:val="28"/>
              </w:rPr>
              <w:t>,0 тыс. рублей;</w:t>
            </w:r>
          </w:p>
          <w:p w:rsidR="008C15C5" w:rsidRPr="009418B2" w:rsidRDefault="008C15C5" w:rsidP="009418B2">
            <w:pPr>
              <w:pStyle w:val="ConsPlusNormal"/>
              <w:widowControl/>
              <w:ind w:firstLine="540"/>
              <w:jc w:val="both"/>
              <w:rPr>
                <w:rFonts w:ascii="Times New Roman" w:hAnsi="Times New Roman"/>
                <w:sz w:val="28"/>
                <w:szCs w:val="28"/>
              </w:rPr>
            </w:pPr>
            <w:r>
              <w:rPr>
                <w:rFonts w:ascii="Times New Roman" w:hAnsi="Times New Roman"/>
                <w:sz w:val="28"/>
                <w:szCs w:val="28"/>
              </w:rPr>
              <w:t>2020 год – 10,0</w:t>
            </w:r>
            <w:r w:rsidRPr="009418B2">
              <w:rPr>
                <w:rFonts w:ascii="Times New Roman" w:hAnsi="Times New Roman"/>
                <w:sz w:val="28"/>
                <w:szCs w:val="28"/>
              </w:rPr>
              <w:t xml:space="preserve"> тыс. рублей;</w:t>
            </w:r>
          </w:p>
          <w:p w:rsidR="008C15C5" w:rsidRPr="009418B2" w:rsidRDefault="008C15C5" w:rsidP="009418B2">
            <w:pPr>
              <w:pStyle w:val="ConsPlusNormal"/>
              <w:widowControl/>
              <w:ind w:firstLine="540"/>
              <w:jc w:val="both"/>
              <w:rPr>
                <w:rFonts w:ascii="Times New Roman" w:hAnsi="Times New Roman"/>
                <w:sz w:val="28"/>
                <w:szCs w:val="28"/>
              </w:rPr>
            </w:pPr>
            <w:r>
              <w:rPr>
                <w:rFonts w:ascii="Times New Roman" w:hAnsi="Times New Roman"/>
                <w:sz w:val="28"/>
                <w:szCs w:val="28"/>
              </w:rPr>
              <w:t xml:space="preserve">2021 год – </w:t>
            </w:r>
            <w:r w:rsidRPr="009418B2">
              <w:rPr>
                <w:rFonts w:ascii="Times New Roman" w:hAnsi="Times New Roman"/>
                <w:sz w:val="28"/>
                <w:szCs w:val="28"/>
              </w:rPr>
              <w:t>0 тыс. рублей;</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2022 год – </w:t>
            </w:r>
            <w:r>
              <w:rPr>
                <w:rFonts w:ascii="Times New Roman" w:hAnsi="Times New Roman"/>
                <w:sz w:val="28"/>
                <w:szCs w:val="28"/>
              </w:rPr>
              <w:t>0</w:t>
            </w:r>
            <w:r w:rsidRPr="009418B2">
              <w:rPr>
                <w:rFonts w:ascii="Times New Roman" w:hAnsi="Times New Roman"/>
                <w:sz w:val="28"/>
                <w:szCs w:val="28"/>
              </w:rPr>
              <w:t xml:space="preserve"> тыс. рублей;</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2023 год – </w:t>
            </w:r>
            <w:r>
              <w:rPr>
                <w:rFonts w:ascii="Times New Roman" w:hAnsi="Times New Roman"/>
                <w:sz w:val="28"/>
                <w:szCs w:val="28"/>
              </w:rPr>
              <w:t>0</w:t>
            </w:r>
            <w:r w:rsidRPr="009418B2">
              <w:rPr>
                <w:rFonts w:ascii="Times New Roman" w:hAnsi="Times New Roman"/>
                <w:sz w:val="28"/>
                <w:szCs w:val="28"/>
              </w:rPr>
              <w:t xml:space="preserve"> тыс. рублей;</w:t>
            </w:r>
          </w:p>
          <w:p w:rsidR="008C15C5" w:rsidRDefault="008C15C5" w:rsidP="00F313E3">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2024 год – </w:t>
            </w:r>
            <w:r>
              <w:rPr>
                <w:rFonts w:ascii="Times New Roman" w:hAnsi="Times New Roman"/>
                <w:sz w:val="28"/>
                <w:szCs w:val="28"/>
              </w:rPr>
              <w:t>0 тыс. рублей;</w:t>
            </w:r>
          </w:p>
          <w:p w:rsidR="008C15C5" w:rsidRDefault="008C15C5" w:rsidP="00F313E3">
            <w:pPr>
              <w:pStyle w:val="ConsPlusNormal"/>
              <w:widowControl/>
              <w:ind w:firstLine="540"/>
              <w:jc w:val="both"/>
              <w:rPr>
                <w:rFonts w:ascii="Times New Roman" w:hAnsi="Times New Roman"/>
                <w:sz w:val="28"/>
                <w:szCs w:val="28"/>
              </w:rPr>
            </w:pPr>
            <w:r>
              <w:rPr>
                <w:rFonts w:ascii="Times New Roman" w:hAnsi="Times New Roman"/>
                <w:sz w:val="28"/>
                <w:szCs w:val="28"/>
              </w:rPr>
              <w:t>2025 год – 0 тыс. рублей;</w:t>
            </w:r>
          </w:p>
          <w:p w:rsidR="008C15C5" w:rsidRDefault="008C15C5" w:rsidP="00F313E3">
            <w:pPr>
              <w:pStyle w:val="ConsPlusNormal"/>
              <w:widowControl/>
              <w:ind w:firstLine="540"/>
              <w:jc w:val="both"/>
              <w:rPr>
                <w:rFonts w:ascii="Times New Roman" w:hAnsi="Times New Roman"/>
                <w:sz w:val="28"/>
                <w:szCs w:val="28"/>
              </w:rPr>
            </w:pPr>
            <w:r>
              <w:rPr>
                <w:rFonts w:ascii="Times New Roman" w:hAnsi="Times New Roman"/>
                <w:sz w:val="28"/>
                <w:szCs w:val="28"/>
              </w:rPr>
              <w:t>2026 год – 0 тыс. рублей;</w:t>
            </w:r>
          </w:p>
          <w:p w:rsidR="008C15C5" w:rsidRDefault="008C15C5" w:rsidP="00F313E3">
            <w:pPr>
              <w:pStyle w:val="ConsPlusNormal"/>
              <w:widowControl/>
              <w:ind w:firstLine="540"/>
              <w:jc w:val="both"/>
              <w:rPr>
                <w:rFonts w:ascii="Times New Roman" w:hAnsi="Times New Roman"/>
                <w:sz w:val="28"/>
                <w:szCs w:val="28"/>
              </w:rPr>
            </w:pPr>
            <w:r>
              <w:rPr>
                <w:rFonts w:ascii="Times New Roman" w:hAnsi="Times New Roman"/>
                <w:sz w:val="28"/>
                <w:szCs w:val="28"/>
              </w:rPr>
              <w:t>2027 год – 0 тыс. рублей;</w:t>
            </w:r>
          </w:p>
          <w:p w:rsidR="008C15C5" w:rsidRDefault="008C15C5" w:rsidP="00F313E3">
            <w:pPr>
              <w:pStyle w:val="ConsPlusNormal"/>
              <w:widowControl/>
              <w:ind w:firstLine="540"/>
              <w:jc w:val="both"/>
              <w:rPr>
                <w:rFonts w:ascii="Times New Roman" w:hAnsi="Times New Roman"/>
                <w:sz w:val="28"/>
                <w:szCs w:val="28"/>
              </w:rPr>
            </w:pPr>
            <w:r>
              <w:rPr>
                <w:rFonts w:ascii="Times New Roman" w:hAnsi="Times New Roman"/>
                <w:sz w:val="28"/>
                <w:szCs w:val="28"/>
              </w:rPr>
              <w:t>2028 год – 0 тыс. рублей;</w:t>
            </w:r>
          </w:p>
          <w:p w:rsidR="008C15C5" w:rsidRDefault="008C15C5" w:rsidP="00F313E3">
            <w:pPr>
              <w:pStyle w:val="ConsPlusNormal"/>
              <w:widowControl/>
              <w:ind w:firstLine="540"/>
              <w:jc w:val="both"/>
              <w:rPr>
                <w:rFonts w:ascii="Times New Roman" w:hAnsi="Times New Roman"/>
                <w:sz w:val="28"/>
                <w:szCs w:val="28"/>
              </w:rPr>
            </w:pPr>
            <w:r>
              <w:rPr>
                <w:rFonts w:ascii="Times New Roman" w:hAnsi="Times New Roman"/>
                <w:sz w:val="28"/>
                <w:szCs w:val="28"/>
              </w:rPr>
              <w:t>2029 год – 0 тыс. рублей;</w:t>
            </w:r>
          </w:p>
          <w:p w:rsidR="008C15C5" w:rsidRDefault="008C15C5" w:rsidP="00F313E3">
            <w:pPr>
              <w:pStyle w:val="ConsPlusNormal"/>
              <w:widowControl/>
              <w:ind w:firstLine="540"/>
              <w:jc w:val="both"/>
              <w:rPr>
                <w:rFonts w:ascii="Times New Roman" w:hAnsi="Times New Roman"/>
                <w:sz w:val="28"/>
                <w:szCs w:val="28"/>
              </w:rPr>
            </w:pPr>
            <w:r>
              <w:rPr>
                <w:rFonts w:ascii="Times New Roman" w:hAnsi="Times New Roman"/>
                <w:sz w:val="28"/>
                <w:szCs w:val="28"/>
              </w:rPr>
              <w:t>2030 год – 0 тыс. рублей;</w:t>
            </w:r>
          </w:p>
          <w:p w:rsidR="008C15C5" w:rsidRPr="009418B2" w:rsidRDefault="008C15C5" w:rsidP="00F313E3">
            <w:pPr>
              <w:pStyle w:val="ConsPlusNormal"/>
              <w:widowControl/>
              <w:ind w:firstLine="0"/>
              <w:jc w:val="both"/>
              <w:rPr>
                <w:rFonts w:ascii="Times New Roman" w:hAnsi="Times New Roman"/>
                <w:sz w:val="28"/>
                <w:szCs w:val="28"/>
              </w:rPr>
            </w:pPr>
          </w:p>
        </w:tc>
      </w:tr>
    </w:tbl>
    <w:p w:rsidR="008C15C5" w:rsidRPr="009418B2" w:rsidRDefault="008C15C5" w:rsidP="009418B2">
      <w:pPr>
        <w:pStyle w:val="ConsPlusNormal"/>
        <w:widowControl/>
        <w:ind w:firstLine="540"/>
        <w:jc w:val="both"/>
        <w:rPr>
          <w:rFonts w:ascii="Times New Roman" w:hAnsi="Times New Roman"/>
          <w:sz w:val="28"/>
          <w:szCs w:val="28"/>
        </w:rPr>
      </w:pPr>
      <w:bookmarkStart w:id="3" w:name="sub_1100"/>
    </w:p>
    <w:p w:rsidR="008C15C5" w:rsidRPr="00841D97" w:rsidRDefault="008C15C5"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1. Общая характеристика сферы реализации подпрограммы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 </w:t>
      </w:r>
    </w:p>
    <w:bookmarkEnd w:id="3"/>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Существовавшая до 2010 года в Российской Федерации система допризывной подготовки молодежи во многом повторяла прежнюю, рассчитанную на двухгодичный срок службы по призыву и принципиально иные качественные и количественные параметры и структуру военной организации государства. Переход с 2008 года на одногодичный срок военной службы по призыву повлек значительное повышение требований к качеству  подготовки молодежи к военной службе.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Подпрограмма «Подготовка граждан к военной службе в городе Кирсанове на 2015 - 20</w:t>
      </w:r>
      <w:r>
        <w:rPr>
          <w:rFonts w:ascii="Times New Roman" w:hAnsi="Times New Roman"/>
          <w:sz w:val="28"/>
          <w:szCs w:val="28"/>
        </w:rPr>
        <w:t>30</w:t>
      </w:r>
      <w:r w:rsidRPr="009418B2">
        <w:rPr>
          <w:rFonts w:ascii="Times New Roman" w:hAnsi="Times New Roman"/>
          <w:sz w:val="28"/>
          <w:szCs w:val="28"/>
        </w:rPr>
        <w:t xml:space="preserve"> годы» будет служить дальнейшему формированию системы подготовки граждан к военной службе в городе Кирсанове.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Подпрограмма включает комплекс практических, организационно-методических мероприятий по дальнейшему развитию и совершенствованию системы подготовки граждан к военной службе, направленной на достижение заявленной цели подпрограммы.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Подпрограмма разработана в соответствии с Конституцией Российской Федерации, Перечнем поручений Президента Российской Федерации от 06.05.2009 Пр-1098ГС (далее - Перечень) по итогам заседания президиума Государственного Совета Российской Федерации от 22.04.2009 года, федеральным законом от 28.03.1998  №53-ФЗ «О воинской обязанности и военной службе» (в редакции от 21.03.2013), Концепцией Федеральной системы подготовки граждан Российской Федерации к военной службе на период до 2020 года (далее - Концепция), утвержденной распоряжением Правительства Российской Федерации от 03.02.2010 №134-р (в редакции от 20.09.2012), иными федеральными и областными нормативными правовыми актами, регулирующими деятельность в этой сфере.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Подпрограмма определяет систему, ее цели, задачи, мероприятия на период с 2015 по 2024 годы с учетом социально-экономических, культурных и исторических особенностей и традиций города, имеющегося кадрового потенциала.</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Подпрограмма предполагает совместную деятельность государственных структур, общественно-государственных и общественных объединений граждан в решении проблем подготовки граждан к военной службе.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Подготовка граждан к военной службе предусматривает обязательную и добровольную подготовку.</w:t>
      </w:r>
      <w:bookmarkStart w:id="4" w:name="sub_2000"/>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Обязательная подготовка граждан к военной службе предусматривает:</w:t>
      </w:r>
      <w:bookmarkEnd w:id="4"/>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получение начальных знаний в области обороны;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подготовку по основам военной службы в образовательном учреждении </w:t>
      </w:r>
      <w:r w:rsidRPr="009418B2">
        <w:rPr>
          <w:rFonts w:ascii="Times New Roman" w:hAnsi="Times New Roman"/>
          <w:sz w:val="28"/>
          <w:szCs w:val="28"/>
        </w:rPr>
        <w:tab/>
        <w:t>среднего (полного) общего образования;</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военно-патриотическое воспитание;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медицинское освидетельствование.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Основным фактором, определяющим способность гражданина проходить военную службу, является состояние его здоровья и физического развития.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Показатель заболеваемости подростков от 15 до 17 лет в городе имеет тенденцию к снижению. В структуре общей заболеваемости подростков (15 – 17 лет) преобладающими нозологиями являются заболевания органов дыхания, костно-мышечной системы и пищеварения.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 данным статистики только 20% школьников являются абсолютно здоровыми,  20% имеют хронические заболевания. Значительное количество подростков имеют два и более хронических заболевания.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Продолжают регистрироваться социально значимые заболевания у подростков. В 2013 году среди подростков отмечается снижение числа потребителей психоактивных веществ на 8% по сравнению с 2012 годом.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На первом этапе подготовки граждан к военной службе с целью раннего выявления заболеваний, отклонений в психическом развитии, а также изучения заболеваемости и состояния физического развития проводятся профилактические осмотры и лечебно-оздоровительные мероприятия с юношами 15-16 летнего возраста.</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В 2013 г. при первоначальной постановке граждан на воинский учёт (далее – ППГВУ)  освидетельствовано 106 юношей (2011 — 133),  показатель годности к военной службе  которых составил 65,1% (2011 — 70,7%).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 результатам медицинского освидетельствования при призыве граждан на военную (далее - призыв) службу показатель годности к военной службе (процент признанных годными к военной службе и годными с незначительными ограничениями) начиная с 2007 года (71%) в городе постоянно снижался и только в последние 2 года стабилизировался и составлял:</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в 2011 году – 61,7%</w:t>
      </w:r>
    </w:p>
    <w:p w:rsidR="008C15C5" w:rsidRPr="00841D97" w:rsidRDefault="008C15C5" w:rsidP="009418B2">
      <w:pPr>
        <w:pStyle w:val="ConsPlusNormal"/>
        <w:widowControl/>
        <w:ind w:firstLine="540"/>
        <w:jc w:val="both"/>
        <w:rPr>
          <w:rFonts w:ascii="Times New Roman" w:hAnsi="Times New Roman" w:cs="Times New Roman"/>
          <w:sz w:val="28"/>
          <w:szCs w:val="28"/>
        </w:rPr>
      </w:pPr>
      <w:r w:rsidRPr="00841D97">
        <w:rPr>
          <w:rFonts w:ascii="Times New Roman" w:hAnsi="Times New Roman" w:cs="Times New Roman"/>
          <w:sz w:val="28"/>
          <w:szCs w:val="28"/>
        </w:rPr>
        <w:tab/>
        <w:t xml:space="preserve">в 2012 году – 61,9%.  </w:t>
      </w:r>
    </w:p>
    <w:p w:rsidR="008C15C5" w:rsidRPr="00841D97" w:rsidRDefault="008C15C5" w:rsidP="009418B2">
      <w:pPr>
        <w:pStyle w:val="ConsPlusNormal"/>
        <w:widowControl/>
        <w:ind w:firstLine="540"/>
        <w:jc w:val="both"/>
        <w:rPr>
          <w:rFonts w:ascii="Times New Roman" w:hAnsi="Times New Roman" w:cs="Times New Roman"/>
          <w:sz w:val="28"/>
          <w:szCs w:val="28"/>
        </w:rPr>
      </w:pPr>
      <w:r w:rsidRPr="00841D97">
        <w:rPr>
          <w:rFonts w:ascii="Times New Roman" w:hAnsi="Times New Roman" w:cs="Times New Roman"/>
          <w:sz w:val="28"/>
          <w:szCs w:val="28"/>
        </w:rPr>
        <w:t>в 2013 году - 69,9%, что на 1,1% ниже, чем в среднем по Западному военному округу (далее - ЗВО).</w:t>
      </w:r>
    </w:p>
    <w:p w:rsidR="008C15C5" w:rsidRPr="00841D97" w:rsidRDefault="008C15C5" w:rsidP="009418B2">
      <w:pPr>
        <w:pStyle w:val="ConsPlusNormal"/>
        <w:widowControl/>
        <w:ind w:firstLine="540"/>
        <w:jc w:val="both"/>
        <w:rPr>
          <w:rFonts w:ascii="Times New Roman" w:hAnsi="Times New Roman" w:cs="Times New Roman"/>
          <w:sz w:val="28"/>
          <w:szCs w:val="28"/>
        </w:rPr>
      </w:pPr>
      <w:r w:rsidRPr="00841D97">
        <w:rPr>
          <w:rFonts w:ascii="Times New Roman" w:hAnsi="Times New Roman" w:cs="Times New Roman"/>
          <w:sz w:val="28"/>
          <w:szCs w:val="28"/>
        </w:rPr>
        <w:t>В структуре заболеваний, по которым граждане были освобождены от призыва, на первом месте находятся болезни костно-мышечной системы -28,2% (2012 г. - 27,8%), на втором - болезни системы кровообращения - 9,4% (2012 г. - 10,9%), на третьем месте - болезни органов пищеварения - 9,2% (2012 г.- 10,5%).</w:t>
      </w:r>
    </w:p>
    <w:p w:rsidR="008C15C5" w:rsidRPr="00841D97" w:rsidRDefault="008C15C5" w:rsidP="009418B2">
      <w:pPr>
        <w:pStyle w:val="ConsPlusNormal"/>
        <w:widowControl/>
        <w:ind w:firstLine="540"/>
        <w:jc w:val="both"/>
        <w:rPr>
          <w:rFonts w:ascii="Times New Roman" w:hAnsi="Times New Roman" w:cs="Times New Roman"/>
          <w:sz w:val="28"/>
          <w:szCs w:val="28"/>
        </w:rPr>
      </w:pPr>
      <w:r w:rsidRPr="00841D97">
        <w:rPr>
          <w:rFonts w:ascii="Times New Roman" w:hAnsi="Times New Roman" w:cs="Times New Roman"/>
          <w:sz w:val="28"/>
          <w:szCs w:val="28"/>
        </w:rPr>
        <w:t>В 2013 году 283 гражданам (3,2%) предоставлены отсрочки от призыва по состоянию здоровья (в 2012 г. - 364 и 3,5% соответственно), что тоже свидетельствует о результативности проводимых лечебно-профилактических мероприятий с допризывной молодежью. Этот показатель в области ниже, чем в среднем по ЗВО (3,5%).</w:t>
      </w:r>
    </w:p>
    <w:p w:rsidR="008C15C5" w:rsidRPr="00841D97" w:rsidRDefault="008C15C5" w:rsidP="009418B2">
      <w:pPr>
        <w:pStyle w:val="ConsPlusNormal"/>
        <w:widowControl/>
        <w:ind w:firstLine="540"/>
        <w:jc w:val="both"/>
        <w:rPr>
          <w:rFonts w:ascii="Times New Roman" w:hAnsi="Times New Roman" w:cs="Times New Roman"/>
          <w:sz w:val="28"/>
          <w:szCs w:val="28"/>
        </w:rPr>
      </w:pPr>
      <w:r w:rsidRPr="00841D97">
        <w:rPr>
          <w:rFonts w:ascii="Times New Roman" w:hAnsi="Times New Roman" w:cs="Times New Roman"/>
          <w:sz w:val="28"/>
          <w:szCs w:val="28"/>
        </w:rPr>
        <w:tab/>
        <w:t>В соответствии с Концепцией предполагается снизить количество граждан, не соответствующих по состоянию здоровья и уровню физического развития требованиям военной службы, до 25% и увеличить показатель годности к военной службе граждан, прибывших на  призывные комиссии, на 0%.</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Анализ уровня физического развития граждан, подлежащих призыву на военную службу, свидетельствует о наличии серьезных проблем в этой сфере.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Охват детей и подростков, занимающихся спортом в кружках и секциях, составляет около 30% от общего количества школьников.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С целью развития основных физических качеств и способностей, укрепления здоровья, расширения функциональных возможностей организма, приобретения навыков в спортивно-оздоровительной деятельности во всех общеобразовательных учреждениях района введен  третий дополнительный  урок физической культуры.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Учебно-материальная база по физической культуре и спорту в городе соответствует современным требованиям частично.</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Одним из ключевых элементов допризывной подготовки является обучение школьников начальным знаниям в области обороны и их подготовка по основам военной службы (далее — ОВС) в образовательных учреждениях города.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В федеральном базисном учебном плане для образовательных учреждений  на изучение основ безопасности жизнедеятельности (далее — ОБЖ) отводится только 102 часа (8, 10, 11 классы). По инициативе администрации области с 1998 года во всех общеобразовательных учреждениях Тамбовской области учебный предмет «Основы безопасности  жизнедеятельности» изучается с пятого по одиннадцатый класс в объеме 238 часов за весь период обучения (1 час в неделю). С 2009 года в региональный комплексный учебный план общеобразовательных учреждений в 10 классе введен учебный предмет «Основы военной службы».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В образовательных учреждениях СПО учебный предмет «Основы безопасности жизнедеятельности» изучается в объеме 70 часов за весь курс обучения.</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С целью реализации практической части учебного предмета «Основы безопасности жизнедеятельности» во всех общеобразовательных учреждениях и учреждениях СПО ежегодно проходят пятидневные учебные сборы, которые являются одним из важнейших элементов адаптации допризывников к службе в Вооруженных Силах Российской Федерации. В соответствии с требованиями совместного приказа Министра обороны и Министра образования и науки Российской Федерации от 24.02.2010 №96/134 учебные сборы должны проводиться на базе соединений и воинских частей Вооружённых Сил Российской Федерации, других войск, воинских формирований и органов.</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Финансирование расходов на проведение учебных сборов осуществляется за счет средств областного и городского бюджетов, направляемых на финансирование расходов на реализацию государственного стандарта общего образования в части оплаты труда  преподавателям — организаторам и учителям  ОБЖ и за счет средств муниципальных бюджетов. Из-за нехватки муниципальных средств 100 % обучающихся  вынуждены проходить программу учебных сборов на базе образовательных учреждений, что снижает уровень  подготовки допризывников.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В 2013 году только выполнение упражнений учебных стрельб (далее — УУС) из АК-74 были  организованы и проведены на базе учебных центров и полигонов воинских частей Тамбовского территориального гарнизона.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Подготовку граждан, подлежащих призыву на военную службу, по военно-учетным специальностям солдат, матросов, сержантов и старшин (далее — ВУС) в 2013 году в районе осуществляет 1 образовательное учреждение СПО по специальностям водитель автомобиля категории «С».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Острой проблемой для приведения уровня подготовки граждан по ВУС в соответствие с требованиями Министерства обороны Российской Федерации в настоящее время является состояние военной техники, переданной образовательным учреждениям СПО (требует обновления, практически, 100% автомобилей).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Важнейшими составляющими системы военно-патриотического воспитания в районе являются организация воспитательной работы в образовательных учреждениях и реализация дополнительных образовательных программ. На городском и областном уровне во всех образовательных учреждениях города проводятся мероприятия, направленные на формирование личности патриота и гражданина (акции, вахты памяти, военно-спортивные игры, смотры строя и песни, интеллектуальные и творческие конкурсы и прочее).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Одним из наиболее показательных индикаторов эффективности деятельности по военно-патриотическому воспитанию является проявление мировоззренческих установок  старшеклассниками на готовность к защите Отечества. По данным социологического опроса 2012 года у 70 % школьников области сформировано чувство патриотизма и положительное отношение к службе в Вооруженных Силах.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Таким образом, несмотря на значительное повышение качества подготовки  граждан к военной службе, из-за недостаточного финансирования мероприятий Программы и недостаточного федерального методического сопровождения сложившаяся в городе система не до конца отвечает современным требованиям, необходимым для обеспечения безопасности и обороноспособности государства, и требует модернизации.</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Подпрограмма как организационная основа муниципальной политики в области подготовки граждан по основам военной службы представляет собой комплекс взаимоувязанных по ресурсам и срокам мероприятий, охватывающих изменения в структуре, содержании и технологиях подготовки обучающихся по основам военной службы, системе управления, организационно-правовых формах субъектов допризывной подготовки и финансово-экономических механизмах.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Мероприятия Подпрограммы носят межотраслевой характер и направлены на все субъекты системы допризывной подготовки молодежи, включая учреждения и организации, находящиеся в ведении различных органов местного самоуправления. Это позволит проводить единую государственную политику в области подготовки граждан по основам военной службы.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Государственная политика развития системы допризывной подготовки  молодежи ставит ряд задач, решение которых возможно только при государственной поддержке в рамках подпрограммы, являющейся  эффективным инструментом комплексного решения проблем подготовки граждан города Кирсанова к военной службе.</w:t>
      </w:r>
    </w:p>
    <w:p w:rsidR="008C15C5" w:rsidRPr="009418B2" w:rsidRDefault="008C15C5" w:rsidP="009418B2">
      <w:pPr>
        <w:pStyle w:val="ConsPlusNormal"/>
        <w:widowControl/>
        <w:ind w:firstLine="540"/>
        <w:jc w:val="both"/>
        <w:rPr>
          <w:rFonts w:ascii="Times New Roman" w:hAnsi="Times New Roman"/>
          <w:sz w:val="28"/>
          <w:szCs w:val="28"/>
        </w:rPr>
      </w:pPr>
    </w:p>
    <w:p w:rsidR="008C15C5" w:rsidRPr="00841D97" w:rsidRDefault="008C15C5"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2. Основные цель и задачи подпрограммы</w:t>
      </w:r>
    </w:p>
    <w:p w:rsidR="008C15C5" w:rsidRPr="009418B2" w:rsidRDefault="008C15C5" w:rsidP="009418B2">
      <w:pPr>
        <w:pStyle w:val="ConsPlusNormal"/>
        <w:widowControl/>
        <w:ind w:firstLine="540"/>
        <w:jc w:val="both"/>
        <w:rPr>
          <w:rFonts w:ascii="Times New Roman" w:hAnsi="Times New Roman"/>
          <w:sz w:val="28"/>
          <w:szCs w:val="28"/>
        </w:rPr>
      </w:pP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Цель Подпрограммы: создание условий для обеспечения гарантированного комплектования Вооруженных Сил Российской Федерации физически, морально и психологически подготовленными призывниками, обладающими положительной мотивацией к прохождению военной службы, получившими подготовку по основам военной службы и военно-учетным специальностям.</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w:t>
      </w:r>
      <w:r>
        <w:rPr>
          <w:rFonts w:ascii="Times New Roman" w:hAnsi="Times New Roman"/>
          <w:sz w:val="28"/>
          <w:szCs w:val="28"/>
        </w:rPr>
        <w:t>ограмма рассчитана на 2015 - 2030</w:t>
      </w:r>
      <w:r w:rsidRPr="009418B2">
        <w:rPr>
          <w:rFonts w:ascii="Times New Roman" w:hAnsi="Times New Roman"/>
          <w:sz w:val="28"/>
          <w:szCs w:val="28"/>
        </w:rPr>
        <w:t xml:space="preserve"> годы и предполагает решение следующих задач: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улучшение состояния здоровья допризывной молодёжи;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повышение уровня физической подготовленности допризывной молодёжи;</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совершенствование военно-патриотического воспитания граждан и повышение мотивации к военной службе;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совершенствование системы получения гражданами мужского пола начальных знаний  в области обороны и их обучения по основам военной службы;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формирование и совершенствование учебно-материальной базы для подготовки граждан к военной службе.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Подпрограмма будет являться организационной основой реализации муниципальной политики в подготовке граждан к службе в Вооруженных Силах Российской Федерации.</w:t>
      </w:r>
    </w:p>
    <w:p w:rsidR="008C15C5" w:rsidRPr="009418B2" w:rsidRDefault="008C15C5" w:rsidP="009418B2">
      <w:pPr>
        <w:pStyle w:val="ConsPlusNormal"/>
        <w:widowControl/>
        <w:ind w:firstLine="540"/>
        <w:jc w:val="both"/>
        <w:rPr>
          <w:rFonts w:ascii="Times New Roman" w:hAnsi="Times New Roman"/>
          <w:sz w:val="28"/>
          <w:szCs w:val="28"/>
        </w:rPr>
      </w:pPr>
    </w:p>
    <w:p w:rsidR="008C15C5" w:rsidRPr="00841D97" w:rsidRDefault="008C15C5"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3. Показатели (индикаторы) достижения целей и решения задач,</w:t>
      </w:r>
    </w:p>
    <w:p w:rsidR="008C15C5" w:rsidRPr="00841D97" w:rsidRDefault="008C15C5"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основные ожидаемые результаты подпрограммы</w:t>
      </w:r>
    </w:p>
    <w:p w:rsidR="008C15C5" w:rsidRPr="009418B2" w:rsidRDefault="008C15C5" w:rsidP="009418B2">
      <w:pPr>
        <w:pStyle w:val="ConsPlusNormal"/>
        <w:widowControl/>
        <w:ind w:firstLine="540"/>
        <w:jc w:val="both"/>
        <w:rPr>
          <w:rFonts w:ascii="Times New Roman" w:hAnsi="Times New Roman"/>
          <w:sz w:val="28"/>
          <w:szCs w:val="28"/>
        </w:rPr>
      </w:pP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Показателями (индикаторами) реализации подпрограммы является:</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доля граждан подлежащих призыву на военную службу, соответствующих по состоянию здоровья требованиям военной службы;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доля граждан допризывного возраста, имеющих спортивные разряды;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доля граждан допризывного возраста, обладающих положительной мотивацией к прохождению военной службы;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доля учащихся 10 классов общеобразовательных учреждений, учащихся учреждений начального профессионального образования, среднего профессионального образования, прошедших программу учебных сбором в полном объеме.</w:t>
      </w:r>
    </w:p>
    <w:p w:rsidR="008C15C5" w:rsidRPr="009418B2" w:rsidRDefault="008C15C5" w:rsidP="009418B2">
      <w:pPr>
        <w:pStyle w:val="ConsPlusNormal"/>
        <w:widowControl/>
        <w:ind w:firstLine="540"/>
        <w:jc w:val="both"/>
        <w:rPr>
          <w:rFonts w:ascii="Times New Roman" w:hAnsi="Times New Roman"/>
          <w:sz w:val="28"/>
          <w:szCs w:val="28"/>
        </w:rPr>
      </w:pPr>
    </w:p>
    <w:p w:rsidR="008C15C5" w:rsidRPr="00841D97" w:rsidRDefault="008C15C5"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4. Обобщенная характеристика мероприятий подпрограммы</w:t>
      </w:r>
    </w:p>
    <w:p w:rsidR="008C15C5" w:rsidRPr="009418B2" w:rsidRDefault="008C15C5" w:rsidP="009418B2">
      <w:pPr>
        <w:pStyle w:val="ConsPlusNormal"/>
        <w:widowControl/>
        <w:ind w:firstLine="540"/>
        <w:jc w:val="both"/>
        <w:rPr>
          <w:rFonts w:ascii="Times New Roman" w:hAnsi="Times New Roman"/>
          <w:sz w:val="28"/>
          <w:szCs w:val="28"/>
        </w:rPr>
      </w:pP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В результате реализации мероприятий подпрограммы: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улучшится состояние здоровья допризывной молодёжи и, как результат, повысится показатель годности к военной службе;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получат развитие массовые и военно-прикладные виды спорта, тем самым увеличится количество детей и подростков, систематически занимающихся физической культурой и спортом, что в свою очередь скажется на профилактике многих заболеваний и на снижении уровня уличной преступности;</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повысится качество военно-патриотического и духовно-нравственного воспитания молодёжи района и, в результате - положительная мотивация допризывной молодёжи к военной службе;</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повысится качество обучения граждан мужского пола начальным знаниям в области обороны и их подготовки по основам военной службы в образовательных учреждениях.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           Реализация мероприятий подпрограммы позволит достичь к 2024 году следующих результатов по важнейшим показателям:</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выполнение плана призыва граждан на военную службу, установленную Министерством обороны Российской Федерации.</w:t>
      </w:r>
    </w:p>
    <w:p w:rsidR="008C15C5" w:rsidRDefault="008C15C5" w:rsidP="009418B2">
      <w:pPr>
        <w:pStyle w:val="ConsPlusNormal"/>
        <w:widowControl/>
        <w:ind w:firstLine="540"/>
        <w:jc w:val="both"/>
        <w:rPr>
          <w:rFonts w:ascii="Times New Roman" w:hAnsi="Times New Roman"/>
          <w:sz w:val="28"/>
          <w:szCs w:val="28"/>
        </w:rPr>
      </w:pPr>
    </w:p>
    <w:p w:rsidR="008C15C5" w:rsidRPr="009418B2" w:rsidRDefault="008C15C5" w:rsidP="009418B2">
      <w:pPr>
        <w:pStyle w:val="ConsPlusNormal"/>
        <w:widowControl/>
        <w:ind w:firstLine="540"/>
        <w:jc w:val="both"/>
        <w:rPr>
          <w:rFonts w:ascii="Times New Roman" w:hAnsi="Times New Roman"/>
          <w:sz w:val="28"/>
          <w:szCs w:val="28"/>
        </w:rPr>
      </w:pPr>
    </w:p>
    <w:p w:rsidR="008C15C5" w:rsidRPr="00841D97" w:rsidRDefault="008C15C5"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5. Обоснование ресурсного обеспечения подпрограммы</w:t>
      </w:r>
    </w:p>
    <w:p w:rsidR="008C15C5" w:rsidRPr="009418B2" w:rsidRDefault="008C15C5" w:rsidP="009418B2">
      <w:pPr>
        <w:pStyle w:val="ConsPlusNormal"/>
        <w:widowControl/>
        <w:ind w:firstLine="540"/>
        <w:jc w:val="both"/>
        <w:rPr>
          <w:rFonts w:ascii="Times New Roman" w:hAnsi="Times New Roman"/>
          <w:sz w:val="28"/>
          <w:szCs w:val="28"/>
        </w:rPr>
      </w:pP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Финансирование настоящей подпрограммы производится за счет средств, предусмотренных на эти цели в бюджете города. </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Объемы расходов на выполнение подпрограммы ежегодно уточняются при формировании городского бюджета на очередной финансовый год.</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Общий объем финансирования подпрограммы в 2015-20</w:t>
      </w:r>
      <w:r>
        <w:rPr>
          <w:rFonts w:ascii="Times New Roman" w:hAnsi="Times New Roman"/>
          <w:sz w:val="28"/>
          <w:szCs w:val="28"/>
        </w:rPr>
        <w:t>30</w:t>
      </w:r>
      <w:r w:rsidRPr="009418B2">
        <w:rPr>
          <w:rFonts w:ascii="Times New Roman" w:hAnsi="Times New Roman"/>
          <w:sz w:val="28"/>
          <w:szCs w:val="28"/>
        </w:rPr>
        <w:t xml:space="preserve"> годах составит — </w:t>
      </w:r>
      <w:r>
        <w:rPr>
          <w:rFonts w:ascii="Times New Roman" w:hAnsi="Times New Roman"/>
          <w:sz w:val="28"/>
          <w:szCs w:val="28"/>
        </w:rPr>
        <w:t>44,</w:t>
      </w:r>
      <w:r w:rsidRPr="009418B2">
        <w:rPr>
          <w:rFonts w:ascii="Times New Roman" w:hAnsi="Times New Roman"/>
          <w:sz w:val="28"/>
          <w:szCs w:val="28"/>
        </w:rPr>
        <w:t xml:space="preserve">0 тыс. рублей, в том числе за счет средств бюджета города — </w:t>
      </w:r>
      <w:r>
        <w:rPr>
          <w:rFonts w:ascii="Times New Roman" w:hAnsi="Times New Roman"/>
          <w:sz w:val="28"/>
          <w:szCs w:val="28"/>
        </w:rPr>
        <w:t>44</w:t>
      </w:r>
      <w:r w:rsidRPr="009418B2">
        <w:rPr>
          <w:rFonts w:ascii="Times New Roman" w:hAnsi="Times New Roman"/>
          <w:sz w:val="28"/>
          <w:szCs w:val="28"/>
        </w:rPr>
        <w:t>,0 тыс. рублей;  в том числе по годам:</w:t>
      </w:r>
    </w:p>
    <w:p w:rsidR="008C15C5" w:rsidRPr="008C06AA" w:rsidRDefault="008C15C5" w:rsidP="00F313E3">
      <w:pPr>
        <w:pStyle w:val="Standard"/>
        <w:ind w:firstLine="708"/>
        <w:jc w:val="both"/>
        <w:rPr>
          <w:sz w:val="28"/>
          <w:szCs w:val="28"/>
        </w:rPr>
      </w:pPr>
      <w:r w:rsidRPr="008C06AA">
        <w:rPr>
          <w:sz w:val="28"/>
          <w:szCs w:val="28"/>
        </w:rPr>
        <w:t xml:space="preserve">- 2015 год – </w:t>
      </w:r>
      <w:r>
        <w:rPr>
          <w:sz w:val="28"/>
          <w:szCs w:val="28"/>
        </w:rPr>
        <w:t>0</w:t>
      </w:r>
      <w:r w:rsidRPr="008C06AA">
        <w:rPr>
          <w:sz w:val="28"/>
          <w:szCs w:val="28"/>
        </w:rPr>
        <w:t xml:space="preserve"> тыс.руб;</w:t>
      </w:r>
      <w:r w:rsidRPr="008C06AA">
        <w:rPr>
          <w:sz w:val="28"/>
          <w:szCs w:val="28"/>
        </w:rPr>
        <w:tab/>
      </w:r>
      <w:r w:rsidRPr="008C06AA">
        <w:rPr>
          <w:sz w:val="28"/>
          <w:szCs w:val="28"/>
        </w:rPr>
        <w:tab/>
        <w:t>- 202</w:t>
      </w:r>
      <w:r>
        <w:rPr>
          <w:sz w:val="28"/>
          <w:szCs w:val="28"/>
        </w:rPr>
        <w:t>5</w:t>
      </w:r>
      <w:r w:rsidRPr="008C06AA">
        <w:rPr>
          <w:sz w:val="28"/>
          <w:szCs w:val="28"/>
        </w:rPr>
        <w:t xml:space="preserve"> год – </w:t>
      </w:r>
      <w:r>
        <w:rPr>
          <w:sz w:val="28"/>
          <w:szCs w:val="28"/>
        </w:rPr>
        <w:t>0 тыс. руб;</w:t>
      </w:r>
    </w:p>
    <w:p w:rsidR="008C15C5" w:rsidRPr="008C06AA" w:rsidRDefault="008C15C5" w:rsidP="00F313E3">
      <w:pPr>
        <w:pStyle w:val="Standard"/>
        <w:ind w:firstLine="708"/>
        <w:jc w:val="both"/>
        <w:rPr>
          <w:sz w:val="28"/>
          <w:szCs w:val="28"/>
        </w:rPr>
      </w:pPr>
      <w:r w:rsidRPr="008C06AA">
        <w:rPr>
          <w:sz w:val="28"/>
          <w:szCs w:val="28"/>
        </w:rPr>
        <w:t xml:space="preserve">- 2016 год – </w:t>
      </w:r>
      <w:r>
        <w:rPr>
          <w:sz w:val="28"/>
          <w:szCs w:val="28"/>
        </w:rPr>
        <w:t>0</w:t>
      </w:r>
      <w:r w:rsidRPr="008C06AA">
        <w:rPr>
          <w:sz w:val="28"/>
          <w:szCs w:val="28"/>
        </w:rPr>
        <w:t xml:space="preserve"> тыс.руб;</w:t>
      </w:r>
      <w:r w:rsidRPr="008C06AA">
        <w:rPr>
          <w:sz w:val="28"/>
          <w:szCs w:val="28"/>
        </w:rPr>
        <w:tab/>
      </w:r>
      <w:r w:rsidRPr="008C06AA">
        <w:rPr>
          <w:sz w:val="28"/>
          <w:szCs w:val="28"/>
        </w:rPr>
        <w:tab/>
        <w:t>- 202</w:t>
      </w:r>
      <w:r>
        <w:rPr>
          <w:sz w:val="28"/>
          <w:szCs w:val="28"/>
        </w:rPr>
        <w:t>6</w:t>
      </w:r>
      <w:r w:rsidRPr="008C06AA">
        <w:rPr>
          <w:sz w:val="28"/>
          <w:szCs w:val="28"/>
        </w:rPr>
        <w:t xml:space="preserve"> год – </w:t>
      </w:r>
      <w:r>
        <w:rPr>
          <w:sz w:val="28"/>
          <w:szCs w:val="28"/>
        </w:rPr>
        <w:t>0 тыс. руб;</w:t>
      </w:r>
    </w:p>
    <w:p w:rsidR="008C15C5" w:rsidRPr="008C06AA" w:rsidRDefault="008C15C5" w:rsidP="00F313E3">
      <w:pPr>
        <w:pStyle w:val="Standard"/>
        <w:ind w:firstLine="708"/>
        <w:jc w:val="both"/>
        <w:rPr>
          <w:sz w:val="28"/>
          <w:szCs w:val="28"/>
        </w:rPr>
      </w:pPr>
      <w:r w:rsidRPr="008C06AA">
        <w:rPr>
          <w:sz w:val="28"/>
          <w:szCs w:val="28"/>
        </w:rPr>
        <w:t xml:space="preserve">- 2017 год – </w:t>
      </w:r>
      <w:r>
        <w:rPr>
          <w:sz w:val="28"/>
          <w:szCs w:val="28"/>
        </w:rPr>
        <w:t>12,0 тыс.руб;</w:t>
      </w:r>
      <w:r>
        <w:rPr>
          <w:sz w:val="28"/>
          <w:szCs w:val="28"/>
        </w:rPr>
        <w:tab/>
      </w:r>
      <w:r w:rsidRPr="008C06AA">
        <w:rPr>
          <w:sz w:val="28"/>
          <w:szCs w:val="28"/>
        </w:rPr>
        <w:t>- 202</w:t>
      </w:r>
      <w:r>
        <w:rPr>
          <w:sz w:val="28"/>
          <w:szCs w:val="28"/>
        </w:rPr>
        <w:t>7</w:t>
      </w:r>
      <w:r w:rsidRPr="008C06AA">
        <w:rPr>
          <w:sz w:val="28"/>
          <w:szCs w:val="28"/>
        </w:rPr>
        <w:t xml:space="preserve"> год – </w:t>
      </w:r>
      <w:r>
        <w:rPr>
          <w:sz w:val="28"/>
          <w:szCs w:val="28"/>
        </w:rPr>
        <w:t>0 тыс. руб;</w:t>
      </w:r>
    </w:p>
    <w:p w:rsidR="008C15C5" w:rsidRPr="008C06AA" w:rsidRDefault="008C15C5" w:rsidP="00F313E3">
      <w:pPr>
        <w:pStyle w:val="Standard"/>
        <w:ind w:firstLine="708"/>
        <w:jc w:val="both"/>
        <w:rPr>
          <w:sz w:val="28"/>
          <w:szCs w:val="28"/>
        </w:rPr>
      </w:pPr>
      <w:r w:rsidRPr="008C06AA">
        <w:rPr>
          <w:sz w:val="28"/>
          <w:szCs w:val="28"/>
        </w:rPr>
        <w:t xml:space="preserve">- 2018 год – </w:t>
      </w:r>
      <w:r>
        <w:rPr>
          <w:sz w:val="28"/>
          <w:szCs w:val="28"/>
        </w:rPr>
        <w:t>12,0 тыс.руб;</w:t>
      </w:r>
      <w:r>
        <w:rPr>
          <w:sz w:val="28"/>
          <w:szCs w:val="28"/>
        </w:rPr>
        <w:tab/>
      </w:r>
      <w:r w:rsidRPr="008C06AA">
        <w:rPr>
          <w:sz w:val="28"/>
          <w:szCs w:val="28"/>
        </w:rPr>
        <w:t>- 202</w:t>
      </w:r>
      <w:r>
        <w:rPr>
          <w:sz w:val="28"/>
          <w:szCs w:val="28"/>
        </w:rPr>
        <w:t xml:space="preserve">8 </w:t>
      </w:r>
      <w:r w:rsidRPr="008C06AA">
        <w:rPr>
          <w:sz w:val="28"/>
          <w:szCs w:val="28"/>
        </w:rPr>
        <w:t xml:space="preserve">год – </w:t>
      </w:r>
      <w:r>
        <w:rPr>
          <w:sz w:val="28"/>
          <w:szCs w:val="28"/>
        </w:rPr>
        <w:t>0 тыс. руб;</w:t>
      </w:r>
    </w:p>
    <w:p w:rsidR="008C15C5" w:rsidRDefault="008C15C5" w:rsidP="00F313E3">
      <w:pPr>
        <w:pStyle w:val="Standard"/>
        <w:ind w:firstLine="708"/>
        <w:jc w:val="both"/>
        <w:rPr>
          <w:sz w:val="28"/>
          <w:szCs w:val="28"/>
        </w:rPr>
      </w:pPr>
      <w:r w:rsidRPr="008C06AA">
        <w:rPr>
          <w:sz w:val="28"/>
          <w:szCs w:val="28"/>
        </w:rPr>
        <w:t xml:space="preserve">- 2019 год – </w:t>
      </w:r>
      <w:r>
        <w:rPr>
          <w:sz w:val="28"/>
          <w:szCs w:val="28"/>
        </w:rPr>
        <w:t>10,0 тыс.руб;</w:t>
      </w:r>
      <w:r>
        <w:rPr>
          <w:sz w:val="28"/>
          <w:szCs w:val="28"/>
        </w:rPr>
        <w:tab/>
      </w:r>
      <w:r w:rsidRPr="008C06AA">
        <w:rPr>
          <w:sz w:val="28"/>
          <w:szCs w:val="28"/>
        </w:rPr>
        <w:t>- 202</w:t>
      </w:r>
      <w:r>
        <w:rPr>
          <w:sz w:val="28"/>
          <w:szCs w:val="28"/>
        </w:rPr>
        <w:t>9</w:t>
      </w:r>
      <w:r w:rsidRPr="008C06AA">
        <w:rPr>
          <w:sz w:val="28"/>
          <w:szCs w:val="28"/>
        </w:rPr>
        <w:t xml:space="preserve"> год – </w:t>
      </w:r>
      <w:r>
        <w:rPr>
          <w:sz w:val="28"/>
          <w:szCs w:val="28"/>
        </w:rPr>
        <w:t>0 тыс. руб;</w:t>
      </w:r>
    </w:p>
    <w:p w:rsidR="008C15C5" w:rsidRDefault="008C15C5" w:rsidP="00F313E3">
      <w:pPr>
        <w:pStyle w:val="Standard"/>
        <w:ind w:firstLine="708"/>
        <w:jc w:val="both"/>
        <w:rPr>
          <w:sz w:val="28"/>
          <w:szCs w:val="28"/>
        </w:rPr>
      </w:pPr>
      <w:r w:rsidRPr="008C06AA">
        <w:rPr>
          <w:sz w:val="28"/>
          <w:szCs w:val="28"/>
        </w:rPr>
        <w:t xml:space="preserve">- 2020 год – </w:t>
      </w:r>
      <w:r>
        <w:rPr>
          <w:sz w:val="28"/>
          <w:szCs w:val="28"/>
        </w:rPr>
        <w:t>10,0</w:t>
      </w:r>
      <w:r w:rsidRPr="008C06AA">
        <w:rPr>
          <w:sz w:val="28"/>
          <w:szCs w:val="28"/>
        </w:rPr>
        <w:t xml:space="preserve"> тыс. руб;</w:t>
      </w:r>
      <w:r>
        <w:rPr>
          <w:sz w:val="28"/>
          <w:szCs w:val="28"/>
        </w:rPr>
        <w:tab/>
        <w:t>- 2030</w:t>
      </w:r>
      <w:r w:rsidRPr="008C06AA">
        <w:rPr>
          <w:sz w:val="28"/>
          <w:szCs w:val="28"/>
        </w:rPr>
        <w:t xml:space="preserve"> год – </w:t>
      </w:r>
      <w:r>
        <w:rPr>
          <w:sz w:val="28"/>
          <w:szCs w:val="28"/>
        </w:rPr>
        <w:t>0</w:t>
      </w:r>
      <w:r w:rsidRPr="008C06AA">
        <w:rPr>
          <w:sz w:val="28"/>
          <w:szCs w:val="28"/>
        </w:rPr>
        <w:t xml:space="preserve"> тыс. руб.».</w:t>
      </w:r>
    </w:p>
    <w:p w:rsidR="008C15C5" w:rsidRDefault="008C15C5" w:rsidP="00F313E3">
      <w:pPr>
        <w:pStyle w:val="Standard"/>
        <w:ind w:firstLine="708"/>
        <w:jc w:val="both"/>
        <w:rPr>
          <w:sz w:val="28"/>
          <w:szCs w:val="28"/>
        </w:rPr>
      </w:pPr>
      <w:r w:rsidRPr="008C06AA">
        <w:rPr>
          <w:sz w:val="28"/>
          <w:szCs w:val="28"/>
        </w:rPr>
        <w:t xml:space="preserve">- 2021 год – </w:t>
      </w:r>
      <w:r>
        <w:rPr>
          <w:sz w:val="28"/>
          <w:szCs w:val="28"/>
        </w:rPr>
        <w:t>0</w:t>
      </w:r>
      <w:r w:rsidRPr="008C06AA">
        <w:rPr>
          <w:sz w:val="28"/>
          <w:szCs w:val="28"/>
        </w:rPr>
        <w:t xml:space="preserve"> тыс.руб;</w:t>
      </w:r>
    </w:p>
    <w:p w:rsidR="008C15C5" w:rsidRDefault="008C15C5" w:rsidP="00F313E3">
      <w:pPr>
        <w:pStyle w:val="Standard"/>
        <w:ind w:firstLine="708"/>
        <w:jc w:val="both"/>
        <w:rPr>
          <w:sz w:val="28"/>
          <w:szCs w:val="28"/>
        </w:rPr>
      </w:pPr>
      <w:r w:rsidRPr="008C06AA">
        <w:rPr>
          <w:sz w:val="28"/>
          <w:szCs w:val="28"/>
        </w:rPr>
        <w:t xml:space="preserve">- 2022 год – </w:t>
      </w:r>
      <w:r>
        <w:rPr>
          <w:sz w:val="28"/>
          <w:szCs w:val="28"/>
        </w:rPr>
        <w:t>0</w:t>
      </w:r>
      <w:r w:rsidRPr="008C06AA">
        <w:rPr>
          <w:sz w:val="28"/>
          <w:szCs w:val="28"/>
        </w:rPr>
        <w:t xml:space="preserve"> тыс. руб;</w:t>
      </w:r>
    </w:p>
    <w:p w:rsidR="008C15C5" w:rsidRDefault="008C15C5" w:rsidP="00F313E3">
      <w:pPr>
        <w:pStyle w:val="Standard"/>
        <w:ind w:firstLine="708"/>
        <w:jc w:val="both"/>
        <w:rPr>
          <w:sz w:val="28"/>
          <w:szCs w:val="28"/>
        </w:rPr>
      </w:pPr>
      <w:r w:rsidRPr="008C06AA">
        <w:rPr>
          <w:sz w:val="28"/>
          <w:szCs w:val="28"/>
        </w:rPr>
        <w:t xml:space="preserve">- 2023 год – </w:t>
      </w:r>
      <w:r>
        <w:rPr>
          <w:sz w:val="28"/>
          <w:szCs w:val="28"/>
        </w:rPr>
        <w:t>0</w:t>
      </w:r>
      <w:r w:rsidRPr="008C06AA">
        <w:rPr>
          <w:sz w:val="28"/>
          <w:szCs w:val="28"/>
        </w:rPr>
        <w:t xml:space="preserve"> тыс.руб;</w:t>
      </w:r>
    </w:p>
    <w:p w:rsidR="008C15C5" w:rsidRDefault="008C15C5" w:rsidP="00F313E3">
      <w:pPr>
        <w:pStyle w:val="Standard"/>
        <w:ind w:firstLine="708"/>
        <w:jc w:val="both"/>
        <w:rPr>
          <w:sz w:val="28"/>
          <w:szCs w:val="28"/>
        </w:rPr>
      </w:pPr>
      <w:r w:rsidRPr="008C06AA">
        <w:rPr>
          <w:sz w:val="28"/>
          <w:szCs w:val="28"/>
        </w:rPr>
        <w:t xml:space="preserve">- 2024 год – </w:t>
      </w:r>
      <w:r>
        <w:rPr>
          <w:sz w:val="28"/>
          <w:szCs w:val="28"/>
        </w:rPr>
        <w:t>0 тыс. руб;</w:t>
      </w:r>
    </w:p>
    <w:p w:rsidR="008C15C5" w:rsidRPr="009418B2" w:rsidRDefault="008C15C5" w:rsidP="00F313E3">
      <w:pPr>
        <w:pStyle w:val="ConsPlusNormal"/>
        <w:widowControl/>
        <w:ind w:firstLine="540"/>
        <w:jc w:val="both"/>
        <w:rPr>
          <w:rFonts w:ascii="Times New Roman" w:hAnsi="Times New Roman"/>
          <w:sz w:val="28"/>
          <w:szCs w:val="28"/>
        </w:rPr>
      </w:pPr>
    </w:p>
    <w:p w:rsidR="008C15C5" w:rsidRPr="009418B2" w:rsidRDefault="008C15C5" w:rsidP="009418B2">
      <w:pPr>
        <w:pStyle w:val="ConsPlusNormal"/>
        <w:widowControl/>
        <w:ind w:firstLine="540"/>
        <w:jc w:val="both"/>
        <w:rPr>
          <w:rFonts w:ascii="Times New Roman" w:hAnsi="Times New Roman"/>
          <w:sz w:val="28"/>
          <w:szCs w:val="28"/>
        </w:rPr>
      </w:pPr>
    </w:p>
    <w:p w:rsidR="008C15C5" w:rsidRPr="00841D97" w:rsidRDefault="008C15C5"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6. Механизм реализации подпрограммы</w:t>
      </w:r>
    </w:p>
    <w:p w:rsidR="008C15C5" w:rsidRPr="009418B2" w:rsidRDefault="008C15C5" w:rsidP="009418B2">
      <w:pPr>
        <w:pStyle w:val="ConsPlusNormal"/>
        <w:widowControl/>
        <w:ind w:firstLine="540"/>
        <w:jc w:val="both"/>
        <w:rPr>
          <w:rFonts w:ascii="Times New Roman" w:hAnsi="Times New Roman"/>
          <w:sz w:val="28"/>
          <w:szCs w:val="28"/>
        </w:rPr>
      </w:pP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Распорядителями бюджетных средств является администрация города.</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Финансирование мероприятий программы предусматривается за счет средств бюджета города.</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Приобретение материальных средств осуществляется на основании Федерального закона от 05 апреля 2013г. № 44-ФЗ «О контрактной системе в сфере закупок товаров, работ, услуг для обеспечения государственных и муниципальных нужд».</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Общий контроль исполнения подпрограммы осуществляет администрация города, комиссия по призыву,  которая уточняет показатели по подпрограммным мероприятиям, механизм реализации подпрограммы и состав исполнителей. Организация работ по контролю исполнения подпрограммы возлагается на отдел гражданской обороны, чрезвычайных ситуаций, общественной безопасности и мобилизационной подготовки администрации города.</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Участники подпрограммы, ответственные за выполнение перечня мероприятий, ежегодно, до 10 июля и до 15 февраля (нарастающим итогом с начала года) года, следующего за отчетным периодом, представляют в отдел ГО, ЧС, общественной безопасности и мобилизационной подготовки администрации города информацию о ходе выполнения мероприятий подпрограммы.</w:t>
      </w:r>
    </w:p>
    <w:p w:rsidR="008C15C5" w:rsidRPr="009418B2" w:rsidRDefault="008C15C5"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Ход и результаты выполнения мероприятий подпрограммы рассматриваются на заседании межведомственной комиссии по профилактике правонарушений города и освещаются в средствах массовой информации.</w:t>
      </w:r>
    </w:p>
    <w:p w:rsidR="008C15C5" w:rsidRDefault="008C15C5" w:rsidP="00841D97">
      <w:pPr>
        <w:pStyle w:val="ConsPlusNormal"/>
        <w:ind w:firstLine="0"/>
        <w:jc w:val="both"/>
        <w:rPr>
          <w:rFonts w:ascii="Times New Roman" w:hAnsi="Times New Roman" w:cs="Times New Roman"/>
          <w:sz w:val="28"/>
          <w:szCs w:val="28"/>
        </w:rPr>
      </w:pPr>
    </w:p>
    <w:p w:rsidR="008C15C5" w:rsidRPr="00A95AA2" w:rsidRDefault="008C15C5" w:rsidP="00A95AA2">
      <w:pPr>
        <w:pStyle w:val="ConsPlusNormal"/>
        <w:jc w:val="both"/>
        <w:rPr>
          <w:rFonts w:ascii="Times New Roman" w:hAnsi="Times New Roman" w:cs="Times New Roman"/>
          <w:sz w:val="28"/>
          <w:szCs w:val="28"/>
        </w:rPr>
      </w:pPr>
    </w:p>
    <w:sectPr w:rsidR="008C15C5" w:rsidRPr="00A95AA2" w:rsidSect="00A0286A">
      <w:pgSz w:w="11906" w:h="16838"/>
      <w:pgMar w:top="539" w:right="851" w:bottom="851" w:left="144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5C5" w:rsidRDefault="008C15C5">
      <w:r>
        <w:separator/>
      </w:r>
    </w:p>
  </w:endnote>
  <w:endnote w:type="continuationSeparator" w:id="0">
    <w:p w:rsidR="008C15C5" w:rsidRDefault="008C15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5C5" w:rsidRDefault="008C15C5">
      <w:r>
        <w:separator/>
      </w:r>
    </w:p>
  </w:footnote>
  <w:footnote w:type="continuationSeparator" w:id="0">
    <w:p w:rsidR="008C15C5" w:rsidRDefault="008C15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5C5" w:rsidRPr="00AD365F" w:rsidRDefault="008C15C5" w:rsidP="00A864B1">
    <w:pPr>
      <w:pStyle w:val="Header"/>
      <w:framePr w:wrap="auto" w:vAnchor="text" w:hAnchor="margin" w:xAlign="center" w:y="1"/>
      <w:rPr>
        <w:rStyle w:val="PageNumber"/>
        <w:rFonts w:ascii="Times New Roman" w:hAnsi="Times New Roman"/>
      </w:rPr>
    </w:pPr>
    <w:r w:rsidRPr="00AD365F">
      <w:rPr>
        <w:rStyle w:val="PageNumber"/>
        <w:rFonts w:ascii="Times New Roman" w:hAnsi="Times New Roman"/>
      </w:rPr>
      <w:fldChar w:fldCharType="begin"/>
    </w:r>
    <w:r w:rsidRPr="00AD365F">
      <w:rPr>
        <w:rStyle w:val="PageNumber"/>
        <w:rFonts w:ascii="Times New Roman" w:hAnsi="Times New Roman"/>
      </w:rPr>
      <w:instrText xml:space="preserve">PAGE  </w:instrText>
    </w:r>
    <w:r w:rsidRPr="00AD365F">
      <w:rPr>
        <w:rStyle w:val="PageNumber"/>
        <w:rFonts w:ascii="Times New Roman" w:hAnsi="Times New Roman"/>
      </w:rPr>
      <w:fldChar w:fldCharType="separate"/>
    </w:r>
    <w:r>
      <w:rPr>
        <w:rStyle w:val="PageNumber"/>
        <w:rFonts w:ascii="Times New Roman" w:hAnsi="Times New Roman"/>
        <w:noProof/>
      </w:rPr>
      <w:t>2</w:t>
    </w:r>
    <w:r w:rsidRPr="00AD365F">
      <w:rPr>
        <w:rStyle w:val="PageNumber"/>
        <w:rFonts w:ascii="Times New Roman" w:hAnsi="Times New Roman"/>
      </w:rPr>
      <w:fldChar w:fldCharType="end"/>
    </w:r>
  </w:p>
  <w:p w:rsidR="008C15C5" w:rsidRDefault="008C15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86F2CD1"/>
    <w:multiLevelType w:val="hybridMultilevel"/>
    <w:tmpl w:val="4484FB0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11C62D5"/>
    <w:multiLevelType w:val="hybridMultilevel"/>
    <w:tmpl w:val="01E60B82"/>
    <w:lvl w:ilvl="0" w:tplc="A3DA7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223348CC"/>
    <w:multiLevelType w:val="multilevel"/>
    <w:tmpl w:val="FBD24C7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4">
    <w:nsid w:val="265D77AD"/>
    <w:multiLevelType w:val="multilevel"/>
    <w:tmpl w:val="E8DE1178"/>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5">
    <w:nsid w:val="2EBC1C4E"/>
    <w:multiLevelType w:val="multilevel"/>
    <w:tmpl w:val="15B048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4F732239"/>
    <w:multiLevelType w:val="hybridMultilevel"/>
    <w:tmpl w:val="9F900716"/>
    <w:lvl w:ilvl="0" w:tplc="A48E638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57024030"/>
    <w:multiLevelType w:val="multilevel"/>
    <w:tmpl w:val="6C80EC4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5"/>
  </w:num>
  <w:num w:numId="3">
    <w:abstractNumId w:val="6"/>
  </w:num>
  <w:num w:numId="4">
    <w:abstractNumId w:val="2"/>
  </w:num>
  <w:num w:numId="5">
    <w:abstractNumId w:val="7"/>
  </w:num>
  <w:num w:numId="6">
    <w:abstractNumId w:val="3"/>
  </w:num>
  <w:num w:numId="7">
    <w:abstractNumId w:val="4"/>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6926"/>
    <w:rsid w:val="000025EC"/>
    <w:rsid w:val="00002E98"/>
    <w:rsid w:val="0001741D"/>
    <w:rsid w:val="000203C3"/>
    <w:rsid w:val="00021D33"/>
    <w:rsid w:val="00023E45"/>
    <w:rsid w:val="00036DB5"/>
    <w:rsid w:val="00040562"/>
    <w:rsid w:val="0004502B"/>
    <w:rsid w:val="000518A0"/>
    <w:rsid w:val="000632C5"/>
    <w:rsid w:val="00065C5C"/>
    <w:rsid w:val="00065DC1"/>
    <w:rsid w:val="0006681C"/>
    <w:rsid w:val="00090686"/>
    <w:rsid w:val="000936EA"/>
    <w:rsid w:val="000A39C3"/>
    <w:rsid w:val="000C338F"/>
    <w:rsid w:val="000D79EB"/>
    <w:rsid w:val="000F284D"/>
    <w:rsid w:val="00100405"/>
    <w:rsid w:val="001058DF"/>
    <w:rsid w:val="00115A0E"/>
    <w:rsid w:val="00115ADA"/>
    <w:rsid w:val="00121770"/>
    <w:rsid w:val="00125027"/>
    <w:rsid w:val="001279AB"/>
    <w:rsid w:val="00130438"/>
    <w:rsid w:val="0014295A"/>
    <w:rsid w:val="00142E36"/>
    <w:rsid w:val="00144090"/>
    <w:rsid w:val="0014636D"/>
    <w:rsid w:val="00147B1D"/>
    <w:rsid w:val="00162D9C"/>
    <w:rsid w:val="00162DDC"/>
    <w:rsid w:val="001809FB"/>
    <w:rsid w:val="00180DA9"/>
    <w:rsid w:val="001A1BC9"/>
    <w:rsid w:val="001A1EDF"/>
    <w:rsid w:val="001D2D49"/>
    <w:rsid w:val="001E2AE9"/>
    <w:rsid w:val="001E6DFD"/>
    <w:rsid w:val="001F7DE3"/>
    <w:rsid w:val="002069CE"/>
    <w:rsid w:val="002165F2"/>
    <w:rsid w:val="00226A3D"/>
    <w:rsid w:val="002305E9"/>
    <w:rsid w:val="00244371"/>
    <w:rsid w:val="00251356"/>
    <w:rsid w:val="002624EE"/>
    <w:rsid w:val="00263D1C"/>
    <w:rsid w:val="00273804"/>
    <w:rsid w:val="00275E15"/>
    <w:rsid w:val="00282446"/>
    <w:rsid w:val="00285319"/>
    <w:rsid w:val="00290490"/>
    <w:rsid w:val="002A7F02"/>
    <w:rsid w:val="002B0068"/>
    <w:rsid w:val="002B5719"/>
    <w:rsid w:val="002B6EB7"/>
    <w:rsid w:val="002B70DA"/>
    <w:rsid w:val="002C1047"/>
    <w:rsid w:val="002D2783"/>
    <w:rsid w:val="002D2CE7"/>
    <w:rsid w:val="002E50AA"/>
    <w:rsid w:val="002F06EC"/>
    <w:rsid w:val="002F2B9B"/>
    <w:rsid w:val="00311650"/>
    <w:rsid w:val="00317B14"/>
    <w:rsid w:val="00321E03"/>
    <w:rsid w:val="00322839"/>
    <w:rsid w:val="00324A40"/>
    <w:rsid w:val="00326D86"/>
    <w:rsid w:val="00342C15"/>
    <w:rsid w:val="003517B3"/>
    <w:rsid w:val="00385096"/>
    <w:rsid w:val="00395A88"/>
    <w:rsid w:val="003A0A3B"/>
    <w:rsid w:val="003A6926"/>
    <w:rsid w:val="003B064B"/>
    <w:rsid w:val="003B206D"/>
    <w:rsid w:val="003B2453"/>
    <w:rsid w:val="003C5411"/>
    <w:rsid w:val="004055F1"/>
    <w:rsid w:val="00417BA4"/>
    <w:rsid w:val="00423DA1"/>
    <w:rsid w:val="00424753"/>
    <w:rsid w:val="00425269"/>
    <w:rsid w:val="00425395"/>
    <w:rsid w:val="0042584A"/>
    <w:rsid w:val="00441ED5"/>
    <w:rsid w:val="00446509"/>
    <w:rsid w:val="00460BE5"/>
    <w:rsid w:val="00467D68"/>
    <w:rsid w:val="0047188B"/>
    <w:rsid w:val="004858C6"/>
    <w:rsid w:val="004871C1"/>
    <w:rsid w:val="0049093E"/>
    <w:rsid w:val="0049471B"/>
    <w:rsid w:val="004A6F2D"/>
    <w:rsid w:val="004C7A34"/>
    <w:rsid w:val="004D4622"/>
    <w:rsid w:val="004D67C1"/>
    <w:rsid w:val="004E4C52"/>
    <w:rsid w:val="00500D69"/>
    <w:rsid w:val="00501624"/>
    <w:rsid w:val="00507443"/>
    <w:rsid w:val="005145D1"/>
    <w:rsid w:val="005271F4"/>
    <w:rsid w:val="00570987"/>
    <w:rsid w:val="00590327"/>
    <w:rsid w:val="00596F43"/>
    <w:rsid w:val="005A570D"/>
    <w:rsid w:val="005A78A7"/>
    <w:rsid w:val="005B1AFA"/>
    <w:rsid w:val="005B22FA"/>
    <w:rsid w:val="005B29FA"/>
    <w:rsid w:val="005B2DA5"/>
    <w:rsid w:val="005B5440"/>
    <w:rsid w:val="005B732B"/>
    <w:rsid w:val="005B7C45"/>
    <w:rsid w:val="005C2127"/>
    <w:rsid w:val="005D7920"/>
    <w:rsid w:val="005E026E"/>
    <w:rsid w:val="005E0E69"/>
    <w:rsid w:val="005E2682"/>
    <w:rsid w:val="005F6DE3"/>
    <w:rsid w:val="00611956"/>
    <w:rsid w:val="006140F3"/>
    <w:rsid w:val="00616D85"/>
    <w:rsid w:val="006221DC"/>
    <w:rsid w:val="00624216"/>
    <w:rsid w:val="00633C90"/>
    <w:rsid w:val="00635622"/>
    <w:rsid w:val="00644068"/>
    <w:rsid w:val="00647C14"/>
    <w:rsid w:val="00653AD0"/>
    <w:rsid w:val="006728B7"/>
    <w:rsid w:val="006734B3"/>
    <w:rsid w:val="006772EF"/>
    <w:rsid w:val="0068211F"/>
    <w:rsid w:val="00682A15"/>
    <w:rsid w:val="0068617C"/>
    <w:rsid w:val="00690281"/>
    <w:rsid w:val="00696C36"/>
    <w:rsid w:val="00697443"/>
    <w:rsid w:val="006B1E53"/>
    <w:rsid w:val="006C2E04"/>
    <w:rsid w:val="006C385D"/>
    <w:rsid w:val="006C6C72"/>
    <w:rsid w:val="006D2126"/>
    <w:rsid w:val="006D3539"/>
    <w:rsid w:val="006E6E29"/>
    <w:rsid w:val="006F7371"/>
    <w:rsid w:val="00701951"/>
    <w:rsid w:val="007119C3"/>
    <w:rsid w:val="00714E76"/>
    <w:rsid w:val="0071675B"/>
    <w:rsid w:val="00722E3C"/>
    <w:rsid w:val="00734C71"/>
    <w:rsid w:val="00737122"/>
    <w:rsid w:val="00740B67"/>
    <w:rsid w:val="00745F45"/>
    <w:rsid w:val="007549D0"/>
    <w:rsid w:val="0076145C"/>
    <w:rsid w:val="007641BF"/>
    <w:rsid w:val="007710D5"/>
    <w:rsid w:val="00777082"/>
    <w:rsid w:val="007926F9"/>
    <w:rsid w:val="00793662"/>
    <w:rsid w:val="007D2E22"/>
    <w:rsid w:val="007D3758"/>
    <w:rsid w:val="007E6D28"/>
    <w:rsid w:val="00800137"/>
    <w:rsid w:val="00804ED0"/>
    <w:rsid w:val="00815040"/>
    <w:rsid w:val="008153C0"/>
    <w:rsid w:val="0082157F"/>
    <w:rsid w:val="008257BA"/>
    <w:rsid w:val="00830105"/>
    <w:rsid w:val="00833548"/>
    <w:rsid w:val="008405A4"/>
    <w:rsid w:val="00841D97"/>
    <w:rsid w:val="00845E48"/>
    <w:rsid w:val="00845EC6"/>
    <w:rsid w:val="0085421C"/>
    <w:rsid w:val="00856444"/>
    <w:rsid w:val="0086417E"/>
    <w:rsid w:val="0086664E"/>
    <w:rsid w:val="0088298C"/>
    <w:rsid w:val="008A0CAC"/>
    <w:rsid w:val="008A10EB"/>
    <w:rsid w:val="008A1C68"/>
    <w:rsid w:val="008B639E"/>
    <w:rsid w:val="008B7E9D"/>
    <w:rsid w:val="008C06AA"/>
    <w:rsid w:val="008C1471"/>
    <w:rsid w:val="008C15C5"/>
    <w:rsid w:val="008C1EFC"/>
    <w:rsid w:val="008C361F"/>
    <w:rsid w:val="008C70B7"/>
    <w:rsid w:val="008D4600"/>
    <w:rsid w:val="008F7CCB"/>
    <w:rsid w:val="00904209"/>
    <w:rsid w:val="00905E83"/>
    <w:rsid w:val="009147DB"/>
    <w:rsid w:val="00916C20"/>
    <w:rsid w:val="00924319"/>
    <w:rsid w:val="00930CB7"/>
    <w:rsid w:val="009404AD"/>
    <w:rsid w:val="009418B2"/>
    <w:rsid w:val="0094294A"/>
    <w:rsid w:val="009456CE"/>
    <w:rsid w:val="0095165E"/>
    <w:rsid w:val="00952414"/>
    <w:rsid w:val="00954076"/>
    <w:rsid w:val="00957149"/>
    <w:rsid w:val="00961B56"/>
    <w:rsid w:val="0096211C"/>
    <w:rsid w:val="00964D3A"/>
    <w:rsid w:val="00974C25"/>
    <w:rsid w:val="00974F77"/>
    <w:rsid w:val="00993856"/>
    <w:rsid w:val="009B2D88"/>
    <w:rsid w:val="009B4CB5"/>
    <w:rsid w:val="009B5578"/>
    <w:rsid w:val="009B77E9"/>
    <w:rsid w:val="009D3488"/>
    <w:rsid w:val="009E2411"/>
    <w:rsid w:val="009E3841"/>
    <w:rsid w:val="009F23BD"/>
    <w:rsid w:val="009F70D4"/>
    <w:rsid w:val="00A0286A"/>
    <w:rsid w:val="00A03F07"/>
    <w:rsid w:val="00A05167"/>
    <w:rsid w:val="00A26973"/>
    <w:rsid w:val="00A27BE7"/>
    <w:rsid w:val="00A352F6"/>
    <w:rsid w:val="00A37A01"/>
    <w:rsid w:val="00A43AC3"/>
    <w:rsid w:val="00A44C14"/>
    <w:rsid w:val="00A6451C"/>
    <w:rsid w:val="00A864B1"/>
    <w:rsid w:val="00A913CF"/>
    <w:rsid w:val="00A95AA2"/>
    <w:rsid w:val="00A96285"/>
    <w:rsid w:val="00AA1391"/>
    <w:rsid w:val="00AA3A1D"/>
    <w:rsid w:val="00AA630B"/>
    <w:rsid w:val="00AB0F69"/>
    <w:rsid w:val="00AD365F"/>
    <w:rsid w:val="00AD61F2"/>
    <w:rsid w:val="00AE3290"/>
    <w:rsid w:val="00AE5475"/>
    <w:rsid w:val="00B116A4"/>
    <w:rsid w:val="00B124FB"/>
    <w:rsid w:val="00B12BFC"/>
    <w:rsid w:val="00B26ED4"/>
    <w:rsid w:val="00B31F7F"/>
    <w:rsid w:val="00B41915"/>
    <w:rsid w:val="00B44CB9"/>
    <w:rsid w:val="00B92F23"/>
    <w:rsid w:val="00B95A86"/>
    <w:rsid w:val="00BC2402"/>
    <w:rsid w:val="00BD39F5"/>
    <w:rsid w:val="00BE3405"/>
    <w:rsid w:val="00BE47D7"/>
    <w:rsid w:val="00BE737D"/>
    <w:rsid w:val="00BF181E"/>
    <w:rsid w:val="00C00520"/>
    <w:rsid w:val="00C0469E"/>
    <w:rsid w:val="00C31CB3"/>
    <w:rsid w:val="00C4650F"/>
    <w:rsid w:val="00C504A4"/>
    <w:rsid w:val="00C56879"/>
    <w:rsid w:val="00C60330"/>
    <w:rsid w:val="00C646DA"/>
    <w:rsid w:val="00C66186"/>
    <w:rsid w:val="00C716FF"/>
    <w:rsid w:val="00C7172F"/>
    <w:rsid w:val="00C72861"/>
    <w:rsid w:val="00C734FC"/>
    <w:rsid w:val="00C8750E"/>
    <w:rsid w:val="00C901D9"/>
    <w:rsid w:val="00CA22B3"/>
    <w:rsid w:val="00CB4F90"/>
    <w:rsid w:val="00CC1543"/>
    <w:rsid w:val="00CC2BE1"/>
    <w:rsid w:val="00CC6850"/>
    <w:rsid w:val="00CD0268"/>
    <w:rsid w:val="00CD6ED7"/>
    <w:rsid w:val="00CE1078"/>
    <w:rsid w:val="00CE41A8"/>
    <w:rsid w:val="00CE6130"/>
    <w:rsid w:val="00CF5DF2"/>
    <w:rsid w:val="00D03C82"/>
    <w:rsid w:val="00D052F3"/>
    <w:rsid w:val="00D10B5B"/>
    <w:rsid w:val="00D220DD"/>
    <w:rsid w:val="00D24F2F"/>
    <w:rsid w:val="00D35BAC"/>
    <w:rsid w:val="00D40DB3"/>
    <w:rsid w:val="00D4601A"/>
    <w:rsid w:val="00D51961"/>
    <w:rsid w:val="00D53595"/>
    <w:rsid w:val="00D7482C"/>
    <w:rsid w:val="00D85271"/>
    <w:rsid w:val="00D87E83"/>
    <w:rsid w:val="00D9247B"/>
    <w:rsid w:val="00D93853"/>
    <w:rsid w:val="00DD4D19"/>
    <w:rsid w:val="00DD6DAD"/>
    <w:rsid w:val="00DE2267"/>
    <w:rsid w:val="00E1107C"/>
    <w:rsid w:val="00E11272"/>
    <w:rsid w:val="00E1145B"/>
    <w:rsid w:val="00E11BC3"/>
    <w:rsid w:val="00E169C9"/>
    <w:rsid w:val="00E17FF4"/>
    <w:rsid w:val="00E27CD4"/>
    <w:rsid w:val="00E30176"/>
    <w:rsid w:val="00E46F0A"/>
    <w:rsid w:val="00E5108A"/>
    <w:rsid w:val="00E555A4"/>
    <w:rsid w:val="00E65FC0"/>
    <w:rsid w:val="00E71D48"/>
    <w:rsid w:val="00E87171"/>
    <w:rsid w:val="00E91FCE"/>
    <w:rsid w:val="00EA555B"/>
    <w:rsid w:val="00EB2B69"/>
    <w:rsid w:val="00EB755A"/>
    <w:rsid w:val="00EC205E"/>
    <w:rsid w:val="00EC4AC8"/>
    <w:rsid w:val="00EC631C"/>
    <w:rsid w:val="00EC64AC"/>
    <w:rsid w:val="00ED6BA8"/>
    <w:rsid w:val="00ED76EE"/>
    <w:rsid w:val="00EE135A"/>
    <w:rsid w:val="00EE587B"/>
    <w:rsid w:val="00EF0EFB"/>
    <w:rsid w:val="00F02660"/>
    <w:rsid w:val="00F0606F"/>
    <w:rsid w:val="00F155BE"/>
    <w:rsid w:val="00F16951"/>
    <w:rsid w:val="00F26F2C"/>
    <w:rsid w:val="00F313E3"/>
    <w:rsid w:val="00F32AA3"/>
    <w:rsid w:val="00F34CAB"/>
    <w:rsid w:val="00F40FA6"/>
    <w:rsid w:val="00F41D3C"/>
    <w:rsid w:val="00F42521"/>
    <w:rsid w:val="00F57723"/>
    <w:rsid w:val="00F64186"/>
    <w:rsid w:val="00F80503"/>
    <w:rsid w:val="00FA0F1B"/>
    <w:rsid w:val="00FA1D1A"/>
    <w:rsid w:val="00FA2B6C"/>
    <w:rsid w:val="00FC0499"/>
    <w:rsid w:val="00FC1698"/>
    <w:rsid w:val="00FD10F8"/>
    <w:rsid w:val="00FD6EE5"/>
    <w:rsid w:val="00FD7AEA"/>
    <w:rsid w:val="00FE16C6"/>
    <w:rsid w:val="00FE1E5E"/>
    <w:rsid w:val="00FE3140"/>
    <w:rsid w:val="00FF18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7B3"/>
    <w:pPr>
      <w:spacing w:after="200" w:line="276" w:lineRule="auto"/>
    </w:pPr>
    <w:rPr>
      <w:rFonts w:cs="Calibri"/>
    </w:rPr>
  </w:style>
  <w:style w:type="paragraph" w:styleId="Heading1">
    <w:name w:val="heading 1"/>
    <w:basedOn w:val="Normal"/>
    <w:link w:val="Heading1Char"/>
    <w:uiPriority w:val="99"/>
    <w:qFormat/>
    <w:rsid w:val="003A6926"/>
    <w:pPr>
      <w:spacing w:before="100" w:beforeAutospacing="1" w:after="62" w:line="102" w:lineRule="atLeast"/>
      <w:outlineLvl w:val="0"/>
    </w:pPr>
    <w:rPr>
      <w:rFonts w:ascii="Times New Roman" w:hAnsi="Times New Roman" w:cs="Times New Roman"/>
      <w:b/>
      <w:kern w:val="36"/>
      <w:sz w:val="48"/>
      <w:szCs w:val="20"/>
      <w:lang w:eastAsia="zh-CN"/>
    </w:rPr>
  </w:style>
  <w:style w:type="paragraph" w:styleId="Heading2">
    <w:name w:val="heading 2"/>
    <w:basedOn w:val="Normal"/>
    <w:next w:val="Normal"/>
    <w:link w:val="Heading2Char"/>
    <w:uiPriority w:val="99"/>
    <w:qFormat/>
    <w:locked/>
    <w:rsid w:val="00815040"/>
    <w:pPr>
      <w:keepNext/>
      <w:spacing w:after="0" w:line="240" w:lineRule="auto"/>
      <w:jc w:val="center"/>
      <w:outlineLvl w:val="1"/>
    </w:pPr>
    <w:rPr>
      <w:rFonts w:ascii="Times New Roman" w:hAnsi="Times New Roman" w:cs="Times New Roman"/>
      <w:b/>
      <w:sz w:val="48"/>
      <w:szCs w:val="20"/>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A6926"/>
    <w:rPr>
      <w:rFonts w:ascii="Times New Roman" w:hAnsi="Times New Roman" w:cs="Times New Roman"/>
      <w:b/>
      <w:kern w:val="36"/>
      <w:sz w:val="48"/>
    </w:rPr>
  </w:style>
  <w:style w:type="character" w:customStyle="1" w:styleId="Heading2Char">
    <w:name w:val="Heading 2 Char"/>
    <w:basedOn w:val="DefaultParagraphFont"/>
    <w:link w:val="Heading2"/>
    <w:uiPriority w:val="99"/>
    <w:locked/>
    <w:rsid w:val="00815040"/>
    <w:rPr>
      <w:rFonts w:ascii="Times New Roman" w:hAnsi="Times New Roman" w:cs="Times New Roman"/>
      <w:b/>
      <w:sz w:val="48"/>
    </w:rPr>
  </w:style>
  <w:style w:type="paragraph" w:styleId="NormalWeb">
    <w:name w:val="Normal (Web)"/>
    <w:aliases w:val="Обычный (Web),Обычный (веб) Знак Знак Знак Знак Знак Знак Знак,Стандартный HTML Знак Знак Знак Знак Знак Знак Знак Знак Знак Знак Знак Знак Знак Знак Знак Знак Знак Знак Знак,Знак,Обычный (Web)1,Обычный (веб) Знак1 Знак"/>
    <w:basedOn w:val="Normal"/>
    <w:uiPriority w:val="99"/>
    <w:rsid w:val="003A6926"/>
    <w:pPr>
      <w:spacing w:before="100" w:beforeAutospacing="1" w:after="119" w:line="240" w:lineRule="auto"/>
      <w:ind w:firstLine="709"/>
      <w:jc w:val="both"/>
    </w:pPr>
    <w:rPr>
      <w:sz w:val="24"/>
      <w:szCs w:val="24"/>
    </w:rPr>
  </w:style>
  <w:style w:type="paragraph" w:customStyle="1" w:styleId="western">
    <w:name w:val="western"/>
    <w:basedOn w:val="Normal"/>
    <w:uiPriority w:val="99"/>
    <w:rsid w:val="003A6926"/>
    <w:pPr>
      <w:spacing w:before="100" w:beforeAutospacing="1" w:after="119" w:line="240" w:lineRule="auto"/>
      <w:ind w:firstLine="709"/>
      <w:jc w:val="both"/>
    </w:pPr>
    <w:rPr>
      <w:sz w:val="26"/>
      <w:szCs w:val="26"/>
    </w:rPr>
  </w:style>
  <w:style w:type="paragraph" w:customStyle="1" w:styleId="western1">
    <w:name w:val="western1"/>
    <w:basedOn w:val="Normal"/>
    <w:uiPriority w:val="99"/>
    <w:rsid w:val="003A6926"/>
    <w:pPr>
      <w:spacing w:before="100" w:beforeAutospacing="1" w:after="0" w:line="240" w:lineRule="auto"/>
      <w:ind w:firstLine="709"/>
      <w:jc w:val="both"/>
    </w:pPr>
    <w:rPr>
      <w:rFonts w:ascii="Arial" w:hAnsi="Arial" w:cs="Arial"/>
      <w:sz w:val="18"/>
      <w:szCs w:val="18"/>
    </w:rPr>
  </w:style>
  <w:style w:type="character" w:styleId="Hyperlink">
    <w:name w:val="Hyperlink"/>
    <w:basedOn w:val="DefaultParagraphFont"/>
    <w:uiPriority w:val="99"/>
    <w:rsid w:val="003A6926"/>
    <w:rPr>
      <w:rFonts w:cs="Times New Roman"/>
      <w:color w:val="0000FF"/>
      <w:u w:val="single"/>
    </w:rPr>
  </w:style>
  <w:style w:type="paragraph" w:styleId="ListParagraph">
    <w:name w:val="List Paragraph"/>
    <w:basedOn w:val="Normal"/>
    <w:uiPriority w:val="99"/>
    <w:qFormat/>
    <w:rsid w:val="00B44CB9"/>
    <w:pPr>
      <w:ind w:left="720"/>
    </w:pPr>
  </w:style>
  <w:style w:type="paragraph" w:styleId="Header">
    <w:name w:val="header"/>
    <w:basedOn w:val="Normal"/>
    <w:link w:val="HeaderChar"/>
    <w:uiPriority w:val="99"/>
    <w:rsid w:val="00BC2402"/>
    <w:pPr>
      <w:tabs>
        <w:tab w:val="center" w:pos="4677"/>
        <w:tab w:val="right" w:pos="9355"/>
      </w:tabs>
    </w:pPr>
    <w:rPr>
      <w:rFonts w:cs="Times New Roman"/>
      <w:sz w:val="20"/>
      <w:szCs w:val="20"/>
    </w:rPr>
  </w:style>
  <w:style w:type="character" w:customStyle="1" w:styleId="HeaderChar">
    <w:name w:val="Header Char"/>
    <w:basedOn w:val="DefaultParagraphFont"/>
    <w:link w:val="Header"/>
    <w:uiPriority w:val="99"/>
    <w:locked/>
    <w:rsid w:val="00E91FCE"/>
    <w:rPr>
      <w:rFonts w:cs="Times New Roman"/>
    </w:rPr>
  </w:style>
  <w:style w:type="character" w:styleId="PageNumber">
    <w:name w:val="page number"/>
    <w:basedOn w:val="DefaultParagraphFont"/>
    <w:uiPriority w:val="99"/>
    <w:rsid w:val="00BC2402"/>
    <w:rPr>
      <w:rFonts w:cs="Times New Roman"/>
    </w:rPr>
  </w:style>
  <w:style w:type="paragraph" w:styleId="NoSpacing">
    <w:name w:val="No Spacing"/>
    <w:uiPriority w:val="99"/>
    <w:qFormat/>
    <w:rsid w:val="001F7DE3"/>
    <w:rPr>
      <w:rFonts w:ascii="Times New Roman" w:hAnsi="Times New Roman"/>
      <w:sz w:val="28"/>
      <w:szCs w:val="20"/>
    </w:rPr>
  </w:style>
  <w:style w:type="paragraph" w:styleId="Footer">
    <w:name w:val="footer"/>
    <w:basedOn w:val="Normal"/>
    <w:link w:val="FooterChar"/>
    <w:uiPriority w:val="99"/>
    <w:rsid w:val="00AD365F"/>
    <w:pPr>
      <w:tabs>
        <w:tab w:val="center" w:pos="4677"/>
        <w:tab w:val="right" w:pos="9355"/>
      </w:tabs>
    </w:pPr>
    <w:rPr>
      <w:rFonts w:cs="Times New Roman"/>
      <w:szCs w:val="20"/>
      <w:lang w:eastAsia="zh-CN"/>
    </w:rPr>
  </w:style>
  <w:style w:type="character" w:customStyle="1" w:styleId="FooterChar">
    <w:name w:val="Footer Char"/>
    <w:basedOn w:val="DefaultParagraphFont"/>
    <w:link w:val="Footer"/>
    <w:uiPriority w:val="99"/>
    <w:locked/>
    <w:rsid w:val="00AD365F"/>
    <w:rPr>
      <w:rFonts w:cs="Times New Roman"/>
      <w:sz w:val="22"/>
    </w:rPr>
  </w:style>
  <w:style w:type="paragraph" w:customStyle="1" w:styleId="Standard">
    <w:name w:val="Standard"/>
    <w:uiPriority w:val="99"/>
    <w:rsid w:val="00C901D9"/>
    <w:pPr>
      <w:suppressAutoHyphens/>
      <w:autoSpaceDN w:val="0"/>
      <w:textAlignment w:val="baseline"/>
    </w:pPr>
    <w:rPr>
      <w:rFonts w:ascii="Times New Roman" w:hAnsi="Times New Roman"/>
      <w:kern w:val="3"/>
      <w:sz w:val="24"/>
      <w:szCs w:val="24"/>
      <w:lang w:eastAsia="zh-CN"/>
    </w:rPr>
  </w:style>
  <w:style w:type="character" w:customStyle="1" w:styleId="BalloonTextChar">
    <w:name w:val="Balloon Text Char"/>
    <w:uiPriority w:val="99"/>
    <w:semiHidden/>
    <w:locked/>
    <w:rsid w:val="00815040"/>
    <w:rPr>
      <w:rFonts w:ascii="Tahoma" w:hAnsi="Tahoma"/>
      <w:sz w:val="16"/>
    </w:rPr>
  </w:style>
  <w:style w:type="paragraph" w:styleId="BalloonText">
    <w:name w:val="Balloon Text"/>
    <w:basedOn w:val="Normal"/>
    <w:link w:val="BalloonTextChar1"/>
    <w:uiPriority w:val="99"/>
    <w:rsid w:val="00815040"/>
    <w:pPr>
      <w:spacing w:after="0" w:line="240" w:lineRule="auto"/>
    </w:pPr>
    <w:rPr>
      <w:rFonts w:ascii="Times New Roman" w:hAnsi="Times New Roman" w:cs="Times New Roman"/>
      <w:sz w:val="2"/>
      <w:szCs w:val="20"/>
      <w:lang w:eastAsia="zh-CN"/>
    </w:rPr>
  </w:style>
  <w:style w:type="character" w:customStyle="1" w:styleId="BalloonTextChar1">
    <w:name w:val="Balloon Text Char1"/>
    <w:basedOn w:val="DefaultParagraphFont"/>
    <w:link w:val="BalloonText"/>
    <w:uiPriority w:val="99"/>
    <w:locked/>
    <w:rsid w:val="00425395"/>
    <w:rPr>
      <w:rFonts w:ascii="Times New Roman" w:hAnsi="Times New Roman" w:cs="Times New Roman"/>
      <w:sz w:val="2"/>
    </w:rPr>
  </w:style>
  <w:style w:type="paragraph" w:customStyle="1" w:styleId="ctl">
    <w:name w:val="ctl"/>
    <w:basedOn w:val="Normal"/>
    <w:uiPriority w:val="99"/>
    <w:rsid w:val="00815040"/>
    <w:pPr>
      <w:spacing w:before="100" w:beforeAutospacing="1" w:after="119" w:line="360" w:lineRule="auto"/>
      <w:ind w:firstLine="709"/>
      <w:jc w:val="both"/>
    </w:pPr>
    <w:rPr>
      <w:rFonts w:ascii="Times New Roman" w:hAnsi="Times New Roman" w:cs="Times New Roman"/>
      <w:sz w:val="20"/>
      <w:szCs w:val="20"/>
    </w:rPr>
  </w:style>
  <w:style w:type="paragraph" w:customStyle="1" w:styleId="ConsPlusNormal">
    <w:name w:val="ConsPlusNormal"/>
    <w:uiPriority w:val="99"/>
    <w:rsid w:val="00815040"/>
    <w:pPr>
      <w:widowControl w:val="0"/>
      <w:suppressAutoHyphens/>
      <w:autoSpaceDE w:val="0"/>
      <w:spacing w:line="100" w:lineRule="atLeast"/>
      <w:ind w:firstLine="720"/>
    </w:pPr>
    <w:rPr>
      <w:rFonts w:ascii="Arial" w:hAnsi="Arial" w:cs="Arial"/>
      <w:sz w:val="20"/>
      <w:szCs w:val="20"/>
      <w:lang w:eastAsia="zh-CN"/>
    </w:rPr>
  </w:style>
  <w:style w:type="character" w:styleId="FollowedHyperlink">
    <w:name w:val="FollowedHyperlink"/>
    <w:basedOn w:val="DefaultParagraphFont"/>
    <w:uiPriority w:val="99"/>
    <w:rsid w:val="00815040"/>
    <w:rPr>
      <w:rFonts w:cs="Times New Roman"/>
      <w:color w:val="800080"/>
      <w:u w:val="single"/>
    </w:rPr>
  </w:style>
  <w:style w:type="paragraph" w:customStyle="1" w:styleId="cjk">
    <w:name w:val="cjk"/>
    <w:basedOn w:val="Normal"/>
    <w:uiPriority w:val="99"/>
    <w:rsid w:val="00815040"/>
    <w:pPr>
      <w:spacing w:before="100" w:beforeAutospacing="1" w:after="119" w:line="360" w:lineRule="auto"/>
      <w:ind w:firstLine="709"/>
      <w:jc w:val="both"/>
    </w:pPr>
    <w:rPr>
      <w:rFonts w:ascii="Times New Roman" w:hAnsi="Times New Roman" w:cs="Times New Roman"/>
      <w:sz w:val="26"/>
      <w:szCs w:val="26"/>
    </w:rPr>
  </w:style>
  <w:style w:type="paragraph" w:customStyle="1" w:styleId="cjk1">
    <w:name w:val="cjk1"/>
    <w:basedOn w:val="Normal"/>
    <w:uiPriority w:val="99"/>
    <w:rsid w:val="00815040"/>
    <w:pPr>
      <w:spacing w:before="100" w:beforeAutospacing="1" w:after="0" w:line="102" w:lineRule="atLeast"/>
      <w:ind w:firstLine="709"/>
      <w:jc w:val="both"/>
    </w:pPr>
    <w:rPr>
      <w:rFonts w:ascii="Times New Roman" w:hAnsi="Times New Roman" w:cs="Times New Roman"/>
      <w:sz w:val="18"/>
      <w:szCs w:val="18"/>
    </w:rPr>
  </w:style>
  <w:style w:type="paragraph" w:customStyle="1" w:styleId="ctl1">
    <w:name w:val="ctl1"/>
    <w:basedOn w:val="Normal"/>
    <w:uiPriority w:val="99"/>
    <w:rsid w:val="00815040"/>
    <w:pPr>
      <w:spacing w:before="100" w:beforeAutospacing="1" w:after="0" w:line="102" w:lineRule="atLeast"/>
      <w:ind w:firstLine="709"/>
      <w:jc w:val="both"/>
    </w:pPr>
    <w:rPr>
      <w:rFonts w:ascii="Arial" w:hAnsi="Arial" w:cs="Arial"/>
      <w:sz w:val="18"/>
      <w:szCs w:val="18"/>
    </w:rPr>
  </w:style>
  <w:style w:type="paragraph" w:customStyle="1" w:styleId="a">
    <w:name w:val="Базовый"/>
    <w:uiPriority w:val="99"/>
    <w:rsid w:val="00815040"/>
    <w:pPr>
      <w:tabs>
        <w:tab w:val="left" w:pos="708"/>
      </w:tabs>
      <w:suppressAutoHyphens/>
      <w:spacing w:after="200" w:line="276" w:lineRule="auto"/>
    </w:pPr>
    <w:rPr>
      <w:sz w:val="28"/>
      <w:szCs w:val="24"/>
      <w:lang w:eastAsia="en-US"/>
    </w:rPr>
  </w:style>
  <w:style w:type="character" w:customStyle="1" w:styleId="1">
    <w:name w:val="Основной шрифт абзаца1"/>
    <w:uiPriority w:val="99"/>
    <w:rsid w:val="00815040"/>
  </w:style>
  <w:style w:type="character" w:customStyle="1" w:styleId="detailfreitext">
    <w:name w:val="detailfreitext"/>
    <w:uiPriority w:val="99"/>
    <w:rsid w:val="00815040"/>
  </w:style>
  <w:style w:type="paragraph" w:customStyle="1" w:styleId="Textbody">
    <w:name w:val="Text body"/>
    <w:basedOn w:val="Standard"/>
    <w:uiPriority w:val="99"/>
    <w:rsid w:val="0071675B"/>
    <w:pPr>
      <w:suppressAutoHyphens w:val="0"/>
      <w:spacing w:after="283" w:line="276" w:lineRule="auto"/>
    </w:pPr>
    <w:rPr>
      <w:rFonts w:ascii="Calibri" w:hAnsi="Calibri"/>
      <w:kern w:val="0"/>
      <w:sz w:val="22"/>
      <w:szCs w:val="22"/>
      <w:lang w:eastAsia="en-US"/>
    </w:rPr>
  </w:style>
  <w:style w:type="paragraph" w:customStyle="1" w:styleId="ConsPlusCell">
    <w:name w:val="ConsPlusCell"/>
    <w:uiPriority w:val="99"/>
    <w:rsid w:val="0071675B"/>
    <w:pPr>
      <w:widowControl w:val="0"/>
      <w:tabs>
        <w:tab w:val="left" w:pos="708"/>
      </w:tabs>
      <w:suppressAutoHyphens/>
      <w:spacing w:line="100" w:lineRule="atLeast"/>
    </w:pPr>
    <w:rPr>
      <w:rFonts w:eastAsia="SimSun" w:cs="Calibri"/>
    </w:rPr>
  </w:style>
  <w:style w:type="paragraph" w:styleId="BodyTextIndent3">
    <w:name w:val="Body Text Indent 3"/>
    <w:basedOn w:val="Standard"/>
    <w:link w:val="BodyTextIndent3Char"/>
    <w:uiPriority w:val="99"/>
    <w:rsid w:val="0071675B"/>
    <w:pPr>
      <w:spacing w:after="120"/>
      <w:ind w:left="283"/>
    </w:pPr>
    <w:rPr>
      <w:sz w:val="16"/>
      <w:szCs w:val="20"/>
    </w:rPr>
  </w:style>
  <w:style w:type="character" w:customStyle="1" w:styleId="BodyTextIndent3Char">
    <w:name w:val="Body Text Indent 3 Char"/>
    <w:basedOn w:val="DefaultParagraphFont"/>
    <w:link w:val="BodyTextIndent3"/>
    <w:uiPriority w:val="99"/>
    <w:locked/>
    <w:rsid w:val="0071675B"/>
    <w:rPr>
      <w:rFonts w:ascii="Times New Roman" w:hAnsi="Times New Roman" w:cs="Times New Roman"/>
      <w:kern w:val="3"/>
      <w:sz w:val="16"/>
      <w:lang w:eastAsia="zh-CN"/>
    </w:rPr>
  </w:style>
  <w:style w:type="paragraph" w:customStyle="1" w:styleId="Headinguser">
    <w:name w:val="Heading (user)"/>
    <w:uiPriority w:val="99"/>
    <w:rsid w:val="00A95AA2"/>
    <w:pPr>
      <w:widowControl w:val="0"/>
      <w:suppressAutoHyphens/>
      <w:autoSpaceDE w:val="0"/>
      <w:autoSpaceDN w:val="0"/>
      <w:textAlignment w:val="baseline"/>
    </w:pPr>
    <w:rPr>
      <w:rFonts w:ascii="Arial" w:hAnsi="Arial" w:cs="Arial"/>
      <w:b/>
      <w:bCs/>
      <w:kern w:val="3"/>
      <w:lang w:eastAsia="zh-CN"/>
    </w:rPr>
  </w:style>
  <w:style w:type="paragraph" w:customStyle="1" w:styleId="TableContents">
    <w:name w:val="Table Contents"/>
    <w:basedOn w:val="Standard"/>
    <w:uiPriority w:val="99"/>
    <w:rsid w:val="00A95AA2"/>
    <w:pPr>
      <w:widowControl w:val="0"/>
      <w:suppressLineNumbers/>
      <w:suppressAutoHyphens w:val="0"/>
      <w:autoSpaceDE w:val="0"/>
    </w:pPr>
    <w:rPr>
      <w:rFonts w:ascii="Arial" w:hAnsi="Arial" w:cs="Arial"/>
      <w:sz w:val="18"/>
      <w:szCs w:val="18"/>
    </w:rPr>
  </w:style>
  <w:style w:type="paragraph" w:customStyle="1" w:styleId="lyt-sunriseLTGliederung1">
    <w:name w:val="lyt-sunrise~LT~Gliederung 1"/>
    <w:uiPriority w:val="99"/>
    <w:rsid w:val="00A95AA2"/>
    <w:pPr>
      <w:widowControl w:val="0"/>
      <w:suppressAutoHyphens/>
      <w:autoSpaceDE w:val="0"/>
      <w:autoSpaceDN w:val="0"/>
      <w:spacing w:after="283"/>
      <w:textAlignment w:val="baseline"/>
    </w:pPr>
    <w:rPr>
      <w:rFonts w:ascii="Tahoma" w:hAnsi="Tahoma" w:cs="Tahoma"/>
      <w:kern w:val="3"/>
      <w:sz w:val="64"/>
      <w:szCs w:val="64"/>
      <w:lang w:eastAsia="zh-CN" w:bidi="hi-IN"/>
    </w:rPr>
  </w:style>
  <w:style w:type="paragraph" w:customStyle="1" w:styleId="10">
    <w:name w:val="Обычный1"/>
    <w:uiPriority w:val="99"/>
    <w:rsid w:val="00D87E83"/>
    <w:pPr>
      <w:suppressAutoHyphens/>
      <w:spacing w:after="200" w:line="276" w:lineRule="auto"/>
    </w:pPr>
    <w:rPr>
      <w:rFonts w:cs="Calibri"/>
      <w:lang w:eastAsia="zh-CN"/>
    </w:rPr>
  </w:style>
  <w:style w:type="paragraph" w:customStyle="1" w:styleId="Style4">
    <w:name w:val="Style4"/>
    <w:basedOn w:val="Normal"/>
    <w:uiPriority w:val="99"/>
    <w:rsid w:val="009418B2"/>
    <w:pPr>
      <w:widowControl w:val="0"/>
      <w:autoSpaceDE w:val="0"/>
      <w:autoSpaceDN w:val="0"/>
      <w:adjustRightInd w:val="0"/>
      <w:spacing w:after="0" w:line="324" w:lineRule="exact"/>
      <w:ind w:firstLine="698"/>
      <w:jc w:val="both"/>
    </w:pPr>
    <w:rPr>
      <w:rFonts w:ascii="Times New Roman" w:hAnsi="Times New Roman" w:cs="Times New Roman"/>
      <w:sz w:val="24"/>
      <w:szCs w:val="24"/>
    </w:rPr>
  </w:style>
  <w:style w:type="character" w:customStyle="1" w:styleId="FontStyle94">
    <w:name w:val="Font Style94"/>
    <w:uiPriority w:val="99"/>
    <w:rsid w:val="009418B2"/>
    <w:rPr>
      <w:rFonts w:ascii="Times New Roman" w:hAnsi="Times New Roman"/>
      <w:sz w:val="26"/>
    </w:rPr>
  </w:style>
  <w:style w:type="table" w:styleId="TableGrid">
    <w:name w:val="Table Grid"/>
    <w:basedOn w:val="TableNormal"/>
    <w:uiPriority w:val="99"/>
    <w:locked/>
    <w:rsid w:val="00E71D4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Без интервала1"/>
    <w:uiPriority w:val="99"/>
    <w:rsid w:val="00DE2267"/>
    <w:rPr>
      <w:rFonts w:ascii="Times New Roman" w:hAnsi="Times New Roman"/>
      <w:sz w:val="28"/>
      <w:szCs w:val="20"/>
    </w:rPr>
  </w:style>
  <w:style w:type="paragraph" w:customStyle="1" w:styleId="12">
    <w:name w:val="Абзац списка1"/>
    <w:basedOn w:val="Normal"/>
    <w:uiPriority w:val="99"/>
    <w:rsid w:val="00DE2267"/>
    <w:pPr>
      <w:ind w:left="720"/>
    </w:pPr>
  </w:style>
  <w:style w:type="character" w:customStyle="1" w:styleId="13">
    <w:name w:val="Знак Знак1"/>
    <w:uiPriority w:val="99"/>
    <w:rsid w:val="00DE2267"/>
    <w:rPr>
      <w:sz w:val="28"/>
    </w:rPr>
  </w:style>
  <w:style w:type="character" w:customStyle="1" w:styleId="a0">
    <w:name w:val="Знак Знак"/>
    <w:aliases w:val="Обычный (веб) Знак,Обычный (Web) Знак,Обычный (веб) Знак Знак Знак Знак Знак Знак Знак Знак,Стандартный HTML Знак Знак Знак Знак Знак Знак Знак Знак Знак Знак Знак Знак Знак Знак Знак Знак Знак Знак Знак Знак,Обычный (Web)1 Знак"/>
    <w:uiPriority w:val="99"/>
    <w:rsid w:val="00DE2267"/>
    <w:rPr>
      <w:sz w:val="28"/>
    </w:rPr>
  </w:style>
  <w:style w:type="character" w:customStyle="1" w:styleId="WW8Num1z0">
    <w:name w:val="WW8Num1z0"/>
    <w:uiPriority w:val="99"/>
    <w:rsid w:val="00F313E3"/>
  </w:style>
  <w:style w:type="character" w:customStyle="1" w:styleId="WW8Num1z1">
    <w:name w:val="WW8Num1z1"/>
    <w:uiPriority w:val="99"/>
    <w:rsid w:val="00F313E3"/>
  </w:style>
  <w:style w:type="character" w:customStyle="1" w:styleId="WW8Num1z2">
    <w:name w:val="WW8Num1z2"/>
    <w:uiPriority w:val="99"/>
    <w:rsid w:val="00F313E3"/>
  </w:style>
  <w:style w:type="character" w:customStyle="1" w:styleId="WW8Num1z3">
    <w:name w:val="WW8Num1z3"/>
    <w:uiPriority w:val="99"/>
    <w:rsid w:val="00F313E3"/>
  </w:style>
  <w:style w:type="character" w:customStyle="1" w:styleId="WW8Num1z4">
    <w:name w:val="WW8Num1z4"/>
    <w:uiPriority w:val="99"/>
    <w:rsid w:val="00F313E3"/>
  </w:style>
  <w:style w:type="character" w:customStyle="1" w:styleId="WW8Num1z5">
    <w:name w:val="WW8Num1z5"/>
    <w:uiPriority w:val="99"/>
    <w:rsid w:val="00F313E3"/>
  </w:style>
  <w:style w:type="character" w:customStyle="1" w:styleId="WW8Num1z6">
    <w:name w:val="WW8Num1z6"/>
    <w:uiPriority w:val="99"/>
    <w:rsid w:val="00F313E3"/>
  </w:style>
  <w:style w:type="character" w:customStyle="1" w:styleId="WW8Num1z7">
    <w:name w:val="WW8Num1z7"/>
    <w:uiPriority w:val="99"/>
    <w:rsid w:val="00F313E3"/>
  </w:style>
  <w:style w:type="character" w:customStyle="1" w:styleId="WW8Num1z8">
    <w:name w:val="WW8Num1z8"/>
    <w:uiPriority w:val="99"/>
    <w:rsid w:val="00F313E3"/>
  </w:style>
  <w:style w:type="character" w:customStyle="1" w:styleId="WW8Num2z0">
    <w:name w:val="WW8Num2z0"/>
    <w:uiPriority w:val="99"/>
    <w:rsid w:val="00F313E3"/>
  </w:style>
  <w:style w:type="character" w:customStyle="1" w:styleId="WW8Num3z0">
    <w:name w:val="WW8Num3z0"/>
    <w:uiPriority w:val="99"/>
    <w:rsid w:val="00F313E3"/>
  </w:style>
  <w:style w:type="character" w:customStyle="1" w:styleId="WW8Num4z0">
    <w:name w:val="WW8Num4z0"/>
    <w:uiPriority w:val="99"/>
    <w:rsid w:val="00F313E3"/>
  </w:style>
  <w:style w:type="character" w:customStyle="1" w:styleId="WW8Num4z1">
    <w:name w:val="WW8Num4z1"/>
    <w:uiPriority w:val="99"/>
    <w:rsid w:val="00F313E3"/>
  </w:style>
  <w:style w:type="character" w:customStyle="1" w:styleId="WW8Num4z2">
    <w:name w:val="WW8Num4z2"/>
    <w:uiPriority w:val="99"/>
    <w:rsid w:val="00F313E3"/>
  </w:style>
  <w:style w:type="character" w:customStyle="1" w:styleId="WW8Num4z3">
    <w:name w:val="WW8Num4z3"/>
    <w:uiPriority w:val="99"/>
    <w:rsid w:val="00F313E3"/>
  </w:style>
  <w:style w:type="character" w:customStyle="1" w:styleId="WW8Num4z4">
    <w:name w:val="WW8Num4z4"/>
    <w:uiPriority w:val="99"/>
    <w:rsid w:val="00F313E3"/>
  </w:style>
  <w:style w:type="character" w:customStyle="1" w:styleId="WW8Num4z5">
    <w:name w:val="WW8Num4z5"/>
    <w:uiPriority w:val="99"/>
    <w:rsid w:val="00F313E3"/>
  </w:style>
  <w:style w:type="character" w:customStyle="1" w:styleId="WW8Num4z6">
    <w:name w:val="WW8Num4z6"/>
    <w:uiPriority w:val="99"/>
    <w:rsid w:val="00F313E3"/>
  </w:style>
  <w:style w:type="character" w:customStyle="1" w:styleId="WW8Num4z7">
    <w:name w:val="WW8Num4z7"/>
    <w:uiPriority w:val="99"/>
    <w:rsid w:val="00F313E3"/>
  </w:style>
  <w:style w:type="character" w:customStyle="1" w:styleId="WW8Num4z8">
    <w:name w:val="WW8Num4z8"/>
    <w:uiPriority w:val="99"/>
    <w:rsid w:val="00F313E3"/>
  </w:style>
  <w:style w:type="character" w:customStyle="1" w:styleId="WW8Num5z0">
    <w:name w:val="WW8Num5z0"/>
    <w:uiPriority w:val="99"/>
    <w:rsid w:val="00F313E3"/>
  </w:style>
  <w:style w:type="character" w:customStyle="1" w:styleId="WW8Num5z1">
    <w:name w:val="WW8Num5z1"/>
    <w:uiPriority w:val="99"/>
    <w:rsid w:val="00F313E3"/>
  </w:style>
  <w:style w:type="character" w:customStyle="1" w:styleId="WW8Num5z2">
    <w:name w:val="WW8Num5z2"/>
    <w:uiPriority w:val="99"/>
    <w:rsid w:val="00F313E3"/>
  </w:style>
  <w:style w:type="character" w:customStyle="1" w:styleId="WW8Num5z3">
    <w:name w:val="WW8Num5z3"/>
    <w:uiPriority w:val="99"/>
    <w:rsid w:val="00F313E3"/>
  </w:style>
  <w:style w:type="character" w:customStyle="1" w:styleId="WW8Num5z4">
    <w:name w:val="WW8Num5z4"/>
    <w:uiPriority w:val="99"/>
    <w:rsid w:val="00F313E3"/>
  </w:style>
  <w:style w:type="character" w:customStyle="1" w:styleId="WW8Num5z5">
    <w:name w:val="WW8Num5z5"/>
    <w:uiPriority w:val="99"/>
    <w:rsid w:val="00F313E3"/>
  </w:style>
  <w:style w:type="character" w:customStyle="1" w:styleId="WW8Num5z6">
    <w:name w:val="WW8Num5z6"/>
    <w:uiPriority w:val="99"/>
    <w:rsid w:val="00F313E3"/>
  </w:style>
  <w:style w:type="character" w:customStyle="1" w:styleId="WW8Num5z7">
    <w:name w:val="WW8Num5z7"/>
    <w:uiPriority w:val="99"/>
    <w:rsid w:val="00F313E3"/>
  </w:style>
  <w:style w:type="character" w:customStyle="1" w:styleId="WW8Num5z8">
    <w:name w:val="WW8Num5z8"/>
    <w:uiPriority w:val="99"/>
    <w:rsid w:val="00F313E3"/>
  </w:style>
  <w:style w:type="character" w:customStyle="1" w:styleId="WW8Num6z0">
    <w:name w:val="WW8Num6z0"/>
    <w:uiPriority w:val="99"/>
    <w:rsid w:val="00F313E3"/>
  </w:style>
  <w:style w:type="character" w:customStyle="1" w:styleId="WW8Num6z1">
    <w:name w:val="WW8Num6z1"/>
    <w:uiPriority w:val="99"/>
    <w:rsid w:val="00F313E3"/>
  </w:style>
  <w:style w:type="character" w:customStyle="1" w:styleId="WW8Num6z2">
    <w:name w:val="WW8Num6z2"/>
    <w:uiPriority w:val="99"/>
    <w:rsid w:val="00F313E3"/>
  </w:style>
  <w:style w:type="character" w:customStyle="1" w:styleId="WW8Num6z3">
    <w:name w:val="WW8Num6z3"/>
    <w:uiPriority w:val="99"/>
    <w:rsid w:val="00F313E3"/>
  </w:style>
  <w:style w:type="character" w:customStyle="1" w:styleId="WW8Num6z4">
    <w:name w:val="WW8Num6z4"/>
    <w:uiPriority w:val="99"/>
    <w:rsid w:val="00F313E3"/>
  </w:style>
  <w:style w:type="character" w:customStyle="1" w:styleId="WW8Num6z5">
    <w:name w:val="WW8Num6z5"/>
    <w:uiPriority w:val="99"/>
    <w:rsid w:val="00F313E3"/>
  </w:style>
  <w:style w:type="character" w:customStyle="1" w:styleId="WW8Num6z6">
    <w:name w:val="WW8Num6z6"/>
    <w:uiPriority w:val="99"/>
    <w:rsid w:val="00F313E3"/>
  </w:style>
  <w:style w:type="character" w:customStyle="1" w:styleId="WW8Num6z7">
    <w:name w:val="WW8Num6z7"/>
    <w:uiPriority w:val="99"/>
    <w:rsid w:val="00F313E3"/>
  </w:style>
  <w:style w:type="character" w:customStyle="1" w:styleId="WW8Num6z8">
    <w:name w:val="WW8Num6z8"/>
    <w:uiPriority w:val="99"/>
    <w:rsid w:val="00F313E3"/>
  </w:style>
  <w:style w:type="character" w:customStyle="1" w:styleId="2">
    <w:name w:val="Основной шрифт абзаца2"/>
    <w:uiPriority w:val="99"/>
    <w:rsid w:val="00F313E3"/>
  </w:style>
  <w:style w:type="paragraph" w:customStyle="1" w:styleId="a1">
    <w:name w:val="Заголовок"/>
    <w:basedOn w:val="Normal"/>
    <w:next w:val="BodyText"/>
    <w:uiPriority w:val="99"/>
    <w:rsid w:val="00F313E3"/>
    <w:pPr>
      <w:keepNext/>
      <w:suppressAutoHyphens/>
      <w:spacing w:before="240" w:after="120" w:line="240" w:lineRule="auto"/>
    </w:pPr>
    <w:rPr>
      <w:rFonts w:ascii="Liberation Sans" w:eastAsia="Microsoft YaHei" w:hAnsi="Liberation Sans" w:cs="Mangal"/>
      <w:sz w:val="28"/>
      <w:szCs w:val="28"/>
      <w:lang w:eastAsia="zh-CN"/>
    </w:rPr>
  </w:style>
  <w:style w:type="paragraph" w:styleId="BodyText">
    <w:name w:val="Body Text"/>
    <w:basedOn w:val="Normal"/>
    <w:link w:val="BodyTextChar"/>
    <w:uiPriority w:val="99"/>
    <w:locked/>
    <w:rsid w:val="00F313E3"/>
    <w:pPr>
      <w:suppressAutoHyphens/>
      <w:spacing w:after="140"/>
    </w:pPr>
    <w:rPr>
      <w:rFonts w:ascii="Times New Roman" w:hAnsi="Times New Roman" w:cs="Times New Roman"/>
      <w:sz w:val="28"/>
      <w:szCs w:val="20"/>
      <w:lang w:eastAsia="zh-CN"/>
    </w:rPr>
  </w:style>
  <w:style w:type="character" w:customStyle="1" w:styleId="BodyTextChar">
    <w:name w:val="Body Text Char"/>
    <w:basedOn w:val="DefaultParagraphFont"/>
    <w:link w:val="BodyText"/>
    <w:uiPriority w:val="99"/>
    <w:locked/>
    <w:rsid w:val="00F313E3"/>
    <w:rPr>
      <w:rFonts w:ascii="Times New Roman" w:hAnsi="Times New Roman" w:cs="Times New Roman"/>
      <w:sz w:val="28"/>
      <w:lang w:eastAsia="zh-CN"/>
    </w:rPr>
  </w:style>
  <w:style w:type="paragraph" w:styleId="List">
    <w:name w:val="List"/>
    <w:basedOn w:val="BodyText"/>
    <w:uiPriority w:val="99"/>
    <w:locked/>
    <w:rsid w:val="00F313E3"/>
    <w:rPr>
      <w:rFonts w:cs="Mangal"/>
    </w:rPr>
  </w:style>
  <w:style w:type="paragraph" w:styleId="Caption">
    <w:name w:val="caption"/>
    <w:basedOn w:val="Normal"/>
    <w:uiPriority w:val="99"/>
    <w:qFormat/>
    <w:locked/>
    <w:rsid w:val="00F313E3"/>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4">
    <w:name w:val="Указатель1"/>
    <w:basedOn w:val="Normal"/>
    <w:uiPriority w:val="99"/>
    <w:rsid w:val="00F313E3"/>
    <w:pPr>
      <w:suppressLineNumbers/>
      <w:suppressAutoHyphens/>
      <w:spacing w:after="0" w:line="240" w:lineRule="auto"/>
    </w:pPr>
    <w:rPr>
      <w:rFonts w:ascii="Times New Roman" w:hAnsi="Times New Roman" w:cs="Mangal"/>
      <w:sz w:val="28"/>
      <w:szCs w:val="20"/>
      <w:lang w:eastAsia="zh-CN"/>
    </w:rPr>
  </w:style>
  <w:style w:type="paragraph" w:customStyle="1" w:styleId="WW-">
    <w:name w:val="WW-Базовый"/>
    <w:uiPriority w:val="99"/>
    <w:rsid w:val="00F313E3"/>
    <w:pPr>
      <w:tabs>
        <w:tab w:val="left" w:pos="708"/>
      </w:tabs>
      <w:suppressAutoHyphens/>
      <w:spacing w:after="200" w:line="276" w:lineRule="auto"/>
    </w:pPr>
    <w:rPr>
      <w:rFonts w:cs="Calibri"/>
      <w:sz w:val="28"/>
      <w:szCs w:val="24"/>
      <w:lang w:eastAsia="zh-CN"/>
    </w:rPr>
  </w:style>
  <w:style w:type="paragraph" w:customStyle="1" w:styleId="a2">
    <w:name w:val="Верхний и нижний колонтитулы"/>
    <w:basedOn w:val="Normal"/>
    <w:uiPriority w:val="99"/>
    <w:rsid w:val="00F313E3"/>
    <w:pPr>
      <w:suppressLineNumbers/>
      <w:tabs>
        <w:tab w:val="center" w:pos="4819"/>
        <w:tab w:val="right" w:pos="9638"/>
      </w:tabs>
      <w:suppressAutoHyphens/>
      <w:spacing w:after="0" w:line="240" w:lineRule="auto"/>
    </w:pPr>
    <w:rPr>
      <w:rFonts w:ascii="Times New Roman" w:hAnsi="Times New Roman" w:cs="Times New Roman"/>
      <w:sz w:val="28"/>
      <w:szCs w:val="20"/>
      <w:lang w:eastAsia="zh-CN"/>
    </w:rPr>
  </w:style>
  <w:style w:type="character" w:customStyle="1" w:styleId="15">
    <w:name w:val="Верхний колонтитул Знак1"/>
    <w:uiPriority w:val="99"/>
    <w:rsid w:val="00F313E3"/>
    <w:rPr>
      <w:sz w:val="28"/>
      <w:lang w:eastAsia="zh-CN"/>
    </w:rPr>
  </w:style>
  <w:style w:type="character" w:customStyle="1" w:styleId="16">
    <w:name w:val="Нижний колонтитул Знак1"/>
    <w:uiPriority w:val="99"/>
    <w:rsid w:val="00F313E3"/>
    <w:rPr>
      <w:sz w:val="28"/>
      <w:lang w:eastAsia="zh-CN"/>
    </w:rPr>
  </w:style>
  <w:style w:type="paragraph" w:customStyle="1" w:styleId="a3">
    <w:name w:val="Содержимое таблицы"/>
    <w:basedOn w:val="Normal"/>
    <w:uiPriority w:val="99"/>
    <w:rsid w:val="00F313E3"/>
    <w:pPr>
      <w:suppressLineNumbers/>
      <w:suppressAutoHyphens/>
      <w:spacing w:after="0" w:line="240" w:lineRule="auto"/>
    </w:pPr>
    <w:rPr>
      <w:rFonts w:ascii="Times New Roman" w:hAnsi="Times New Roman" w:cs="Times New Roman"/>
      <w:sz w:val="28"/>
      <w:szCs w:val="20"/>
      <w:lang w:eastAsia="zh-CN"/>
    </w:rPr>
  </w:style>
  <w:style w:type="paragraph" w:customStyle="1" w:styleId="a4">
    <w:name w:val="Заголовок таблицы"/>
    <w:basedOn w:val="a3"/>
    <w:uiPriority w:val="99"/>
    <w:rsid w:val="00F313E3"/>
    <w:pPr>
      <w:jc w:val="center"/>
    </w:pPr>
    <w:rPr>
      <w:b/>
      <w:bCs/>
    </w:rPr>
  </w:style>
</w:styles>
</file>

<file path=word/webSettings.xml><?xml version="1.0" encoding="utf-8"?>
<w:webSettings xmlns:r="http://schemas.openxmlformats.org/officeDocument/2006/relationships" xmlns:w="http://schemas.openxmlformats.org/wordprocessingml/2006/main">
  <w:divs>
    <w:div w:id="1040936435">
      <w:marLeft w:val="0"/>
      <w:marRight w:val="0"/>
      <w:marTop w:val="0"/>
      <w:marBottom w:val="0"/>
      <w:divBdr>
        <w:top w:val="none" w:sz="0" w:space="0" w:color="auto"/>
        <w:left w:val="none" w:sz="0" w:space="0" w:color="auto"/>
        <w:bottom w:val="none" w:sz="0" w:space="0" w:color="auto"/>
        <w:right w:val="none" w:sz="0" w:space="0" w:color="auto"/>
      </w:divBdr>
    </w:div>
    <w:div w:id="1040936436">
      <w:marLeft w:val="0"/>
      <w:marRight w:val="0"/>
      <w:marTop w:val="0"/>
      <w:marBottom w:val="0"/>
      <w:divBdr>
        <w:top w:val="none" w:sz="0" w:space="0" w:color="auto"/>
        <w:left w:val="none" w:sz="0" w:space="0" w:color="auto"/>
        <w:bottom w:val="none" w:sz="0" w:space="0" w:color="auto"/>
        <w:right w:val="none" w:sz="0" w:space="0" w:color="auto"/>
      </w:divBdr>
    </w:div>
    <w:div w:id="10409364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2823</TotalTime>
  <Pages>93</Pages>
  <Words>20952</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ФБУ ИЗ-68/4</dc:creator>
  <cp:keywords/>
  <dc:description/>
  <cp:lastModifiedBy>comp5</cp:lastModifiedBy>
  <cp:revision>43</cp:revision>
  <cp:lastPrinted>2025-03-14T11:32:00Z</cp:lastPrinted>
  <dcterms:created xsi:type="dcterms:W3CDTF">2023-03-24T13:08:00Z</dcterms:created>
  <dcterms:modified xsi:type="dcterms:W3CDTF">2025-03-21T07:18:00Z</dcterms:modified>
</cp:coreProperties>
</file>